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AE0AD" w14:textId="77777777" w:rsidR="002611F2" w:rsidRDefault="002611F2" w:rsidP="002611F2">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5CCA29FB" w14:textId="77777777" w:rsidR="002611F2"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2B979EB" w14:textId="77777777" w:rsidR="002611F2" w:rsidRPr="00AF3D1A" w:rsidRDefault="00FA78C7"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AF3D1A">
        <w:rPr>
          <w:noProof/>
          <w:lang w:val="es-MX"/>
        </w:rPr>
        <w:drawing>
          <wp:inline distT="0" distB="0" distL="0" distR="0" wp14:anchorId="3CDE72BB" wp14:editId="3CE4329F">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3087104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488745F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893B8A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261E85D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rPr>
      </w:pPr>
      <w:r w:rsidRPr="00AF3D1A">
        <w:rPr>
          <w:rFonts w:ascii="Benguiat Bk BT" w:hAnsi="Benguiat Bk BT"/>
          <w:b/>
          <w:sz w:val="48"/>
          <w:szCs w:val="48"/>
        </w:rPr>
        <w:t xml:space="preserve">Ley </w:t>
      </w:r>
      <w:r w:rsidR="009F1040" w:rsidRPr="00AF3D1A">
        <w:rPr>
          <w:rFonts w:ascii="Benguiat Bk BT" w:hAnsi="Benguiat Bk BT"/>
          <w:b/>
          <w:sz w:val="48"/>
          <w:szCs w:val="48"/>
        </w:rPr>
        <w:t>de los Derechos de Niñas, Niños y Adolescentes del Estado de Tamaulipas</w:t>
      </w:r>
    </w:p>
    <w:p w14:paraId="7C00D63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7276276"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CF91837"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B22DD89"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399854B"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439B74C0"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3DDAAFCF"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9976BAC"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110A664D"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57035005" w14:textId="77777777" w:rsidR="002611F2" w:rsidRDefault="002611F2" w:rsidP="002611F2">
      <w:pPr>
        <w:pBdr>
          <w:top w:val="single" w:sz="18" w:space="1" w:color="auto"/>
          <w:left w:val="single" w:sz="18" w:space="4" w:color="auto"/>
          <w:bottom w:val="single" w:sz="18" w:space="1" w:color="auto"/>
          <w:right w:val="single" w:sz="18" w:space="4" w:color="auto"/>
        </w:pBdr>
        <w:jc w:val="center"/>
      </w:pPr>
    </w:p>
    <w:p w14:paraId="3521A490"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66B2EC7F"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7927A936" w14:textId="77777777" w:rsidR="00D83633" w:rsidRDefault="00D83633" w:rsidP="002611F2">
      <w:pPr>
        <w:pBdr>
          <w:top w:val="single" w:sz="18" w:space="1" w:color="auto"/>
          <w:left w:val="single" w:sz="18" w:space="4" w:color="auto"/>
          <w:bottom w:val="single" w:sz="18" w:space="1" w:color="auto"/>
          <w:right w:val="single" w:sz="18" w:space="4" w:color="auto"/>
        </w:pBdr>
        <w:jc w:val="center"/>
      </w:pPr>
    </w:p>
    <w:p w14:paraId="01937E19" w14:textId="77777777" w:rsidR="00D83633" w:rsidRPr="00AF3D1A" w:rsidRDefault="00D83633" w:rsidP="002611F2">
      <w:pPr>
        <w:pBdr>
          <w:top w:val="single" w:sz="18" w:space="1" w:color="auto"/>
          <w:left w:val="single" w:sz="18" w:space="4" w:color="auto"/>
          <w:bottom w:val="single" w:sz="18" w:space="1" w:color="auto"/>
          <w:right w:val="single" w:sz="18" w:space="4" w:color="auto"/>
        </w:pBdr>
        <w:jc w:val="center"/>
      </w:pPr>
    </w:p>
    <w:p w14:paraId="125933C4"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pPr>
    </w:p>
    <w:p w14:paraId="03239FE7" w14:textId="77777777" w:rsidR="001161F8" w:rsidRPr="00AF3D1A" w:rsidRDefault="001161F8" w:rsidP="002611F2">
      <w:pPr>
        <w:pBdr>
          <w:top w:val="single" w:sz="18" w:space="1" w:color="auto"/>
          <w:left w:val="single" w:sz="18" w:space="4" w:color="auto"/>
          <w:bottom w:val="single" w:sz="18" w:space="1" w:color="auto"/>
          <w:right w:val="single" w:sz="18" w:space="4" w:color="auto"/>
        </w:pBdr>
        <w:jc w:val="center"/>
      </w:pPr>
    </w:p>
    <w:p w14:paraId="08BA1AA7" w14:textId="77777777" w:rsidR="00F3480F" w:rsidRDefault="00F3480F" w:rsidP="007167B0">
      <w:pPr>
        <w:pBdr>
          <w:top w:val="single" w:sz="18" w:space="1" w:color="auto"/>
          <w:left w:val="single" w:sz="18" w:space="4" w:color="auto"/>
          <w:bottom w:val="single" w:sz="18" w:space="1" w:color="auto"/>
          <w:right w:val="single" w:sz="18" w:space="4" w:color="auto"/>
        </w:pBdr>
      </w:pPr>
    </w:p>
    <w:p w14:paraId="669D3D91" w14:textId="77777777" w:rsidR="00F3480F" w:rsidRPr="00AF3D1A" w:rsidRDefault="00F3480F" w:rsidP="00E50EB3">
      <w:pPr>
        <w:pBdr>
          <w:top w:val="single" w:sz="18" w:space="1" w:color="auto"/>
          <w:left w:val="single" w:sz="18" w:space="4" w:color="auto"/>
          <w:bottom w:val="single" w:sz="18" w:space="1" w:color="auto"/>
          <w:right w:val="single" w:sz="18" w:space="4" w:color="auto"/>
        </w:pBdr>
      </w:pPr>
    </w:p>
    <w:p w14:paraId="394FC20A" w14:textId="77777777" w:rsidR="002611F2" w:rsidRPr="00AF3D1A" w:rsidRDefault="002611F2" w:rsidP="002611F2">
      <w:pPr>
        <w:pBdr>
          <w:top w:val="single" w:sz="18" w:space="1" w:color="auto"/>
          <w:left w:val="single" w:sz="18" w:space="4" w:color="auto"/>
          <w:bottom w:val="single" w:sz="18" w:space="1" w:color="auto"/>
          <w:right w:val="single" w:sz="18" w:space="4" w:color="auto"/>
        </w:pBdr>
        <w:jc w:val="center"/>
        <w:rPr>
          <w:rFonts w:ascii="Arial" w:hAnsi="Arial" w:cs="Arial"/>
          <w:b/>
        </w:rPr>
      </w:pPr>
      <w:r w:rsidRPr="00AF3D1A">
        <w:rPr>
          <w:rFonts w:ascii="Arial" w:hAnsi="Arial" w:cs="Arial"/>
          <w:b/>
        </w:rPr>
        <w:t xml:space="preserve">Documento de consulta </w:t>
      </w:r>
    </w:p>
    <w:p w14:paraId="43D3CED4" w14:textId="22C91DB1" w:rsidR="00112912" w:rsidRPr="00C015CD" w:rsidRDefault="00112912" w:rsidP="00112912">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405AC9">
        <w:rPr>
          <w:rFonts w:ascii="Arial" w:hAnsi="Arial" w:cs="Arial"/>
          <w:b/>
        </w:rPr>
        <w:t xml:space="preserve"> No. </w:t>
      </w:r>
      <w:r w:rsidR="00C844A7">
        <w:rPr>
          <w:rFonts w:ascii="Arial" w:hAnsi="Arial" w:cs="Arial"/>
          <w:b/>
        </w:rPr>
        <w:t>19</w:t>
      </w:r>
      <w:r w:rsidR="00405AC9">
        <w:rPr>
          <w:rFonts w:ascii="Arial" w:hAnsi="Arial" w:cs="Arial"/>
          <w:b/>
        </w:rPr>
        <w:t xml:space="preserve">, </w:t>
      </w:r>
      <w:r w:rsidR="00D560A9">
        <w:rPr>
          <w:rFonts w:ascii="Arial" w:hAnsi="Arial" w:cs="Arial"/>
          <w:b/>
        </w:rPr>
        <w:t>del</w:t>
      </w:r>
      <w:r w:rsidRPr="00C015CD">
        <w:rPr>
          <w:rFonts w:ascii="Arial" w:hAnsi="Arial" w:cs="Arial"/>
          <w:b/>
        </w:rPr>
        <w:t xml:space="preserve"> </w:t>
      </w:r>
      <w:r w:rsidR="00C844A7">
        <w:rPr>
          <w:rFonts w:ascii="Arial" w:hAnsi="Arial" w:cs="Arial"/>
          <w:b/>
        </w:rPr>
        <w:t>12</w:t>
      </w:r>
      <w:r w:rsidR="00366247">
        <w:rPr>
          <w:rFonts w:ascii="Arial" w:hAnsi="Arial" w:cs="Arial"/>
          <w:b/>
        </w:rPr>
        <w:t xml:space="preserve"> de </w:t>
      </w:r>
      <w:r w:rsidR="00C844A7">
        <w:rPr>
          <w:rFonts w:ascii="Arial" w:hAnsi="Arial" w:cs="Arial"/>
          <w:b/>
        </w:rPr>
        <w:t>fe</w:t>
      </w:r>
      <w:r w:rsidR="000E2A5C">
        <w:rPr>
          <w:rFonts w:ascii="Arial" w:hAnsi="Arial" w:cs="Arial"/>
          <w:b/>
        </w:rPr>
        <w:t>bre</w:t>
      </w:r>
      <w:r w:rsidR="00C844A7">
        <w:rPr>
          <w:rFonts w:ascii="Arial" w:hAnsi="Arial" w:cs="Arial"/>
          <w:b/>
        </w:rPr>
        <w:t>ro</w:t>
      </w:r>
      <w:r w:rsidR="00860E44">
        <w:rPr>
          <w:rFonts w:ascii="Arial" w:hAnsi="Arial" w:cs="Arial"/>
          <w:b/>
        </w:rPr>
        <w:t xml:space="preserve"> </w:t>
      </w:r>
      <w:r w:rsidRPr="00C015CD">
        <w:rPr>
          <w:rFonts w:ascii="Arial" w:hAnsi="Arial" w:cs="Arial"/>
          <w:b/>
        </w:rPr>
        <w:t>de</w:t>
      </w:r>
      <w:r w:rsidR="00405AC9">
        <w:rPr>
          <w:rFonts w:ascii="Arial" w:hAnsi="Arial" w:cs="Arial"/>
          <w:b/>
        </w:rPr>
        <w:t>l</w:t>
      </w:r>
      <w:r w:rsidRPr="00C015CD">
        <w:rPr>
          <w:rFonts w:ascii="Arial" w:hAnsi="Arial" w:cs="Arial"/>
          <w:b/>
        </w:rPr>
        <w:t xml:space="preserve"> </w:t>
      </w:r>
      <w:r w:rsidR="00405AC9">
        <w:rPr>
          <w:rFonts w:ascii="Arial" w:hAnsi="Arial" w:cs="Arial"/>
          <w:b/>
        </w:rPr>
        <w:t>202</w:t>
      </w:r>
      <w:r w:rsidR="00C844A7">
        <w:rPr>
          <w:rFonts w:ascii="Arial" w:hAnsi="Arial" w:cs="Arial"/>
          <w:b/>
        </w:rPr>
        <w:t>6</w:t>
      </w:r>
      <w:r w:rsidRPr="00C015CD">
        <w:rPr>
          <w:rFonts w:ascii="Arial" w:hAnsi="Arial" w:cs="Arial"/>
          <w:b/>
        </w:rPr>
        <w:t>.</w:t>
      </w:r>
    </w:p>
    <w:p w14:paraId="2FB262A6" w14:textId="77777777" w:rsidR="008F414E" w:rsidRPr="00AF3D1A" w:rsidRDefault="008F414E" w:rsidP="002611F2">
      <w:pPr>
        <w:pBdr>
          <w:top w:val="single" w:sz="18" w:space="1" w:color="auto"/>
          <w:left w:val="single" w:sz="18" w:space="4" w:color="auto"/>
          <w:bottom w:val="single" w:sz="18" w:space="1" w:color="auto"/>
          <w:right w:val="single" w:sz="18" w:space="4" w:color="auto"/>
        </w:pBdr>
        <w:jc w:val="center"/>
        <w:rPr>
          <w:rFonts w:ascii="Arial" w:hAnsi="Arial" w:cs="Arial"/>
          <w:b/>
        </w:rPr>
      </w:pPr>
    </w:p>
    <w:p w14:paraId="697F46A8" w14:textId="77777777" w:rsidR="005D5DF4" w:rsidRPr="00AF3D1A" w:rsidRDefault="00942585" w:rsidP="009F1040">
      <w:pPr>
        <w:tabs>
          <w:tab w:val="left" w:pos="8789"/>
        </w:tabs>
        <w:ind w:right="49"/>
        <w:jc w:val="both"/>
        <w:rPr>
          <w:rFonts w:ascii="Arial" w:hAnsi="Arial" w:cs="Arial"/>
          <w:lang w:val="es-MX"/>
        </w:rPr>
      </w:pPr>
      <w:r w:rsidRPr="00AF3D1A">
        <w:rPr>
          <w:rFonts w:cs="Arial"/>
        </w:rPr>
        <w:br w:type="page"/>
      </w:r>
      <w:r w:rsidR="005D5DF4" w:rsidRPr="00AF3D1A">
        <w:rPr>
          <w:rFonts w:ascii="Arial" w:hAnsi="Arial" w:cs="Arial"/>
          <w:b/>
          <w:bCs/>
          <w:lang w:val="es-MX"/>
        </w:rPr>
        <w:lastRenderedPageBreak/>
        <w:t xml:space="preserve">EGIDIO TORRE CANTÚ, </w:t>
      </w:r>
      <w:r w:rsidR="005D5DF4" w:rsidRPr="00AF3D1A">
        <w:rPr>
          <w:rFonts w:ascii="Arial" w:hAnsi="Arial" w:cs="Arial"/>
          <w:lang w:val="es-MX"/>
        </w:rPr>
        <w:t>Gobernador Constitucional del Estado Libre y Soberano de Tamaulipas, a sus</w:t>
      </w:r>
      <w:r w:rsidR="007630D1" w:rsidRPr="00AF3D1A">
        <w:rPr>
          <w:rFonts w:ascii="Arial" w:hAnsi="Arial" w:cs="Arial"/>
          <w:lang w:val="es-MX"/>
        </w:rPr>
        <w:t xml:space="preserve"> </w:t>
      </w:r>
      <w:r w:rsidR="005D5DF4" w:rsidRPr="00AF3D1A">
        <w:rPr>
          <w:rFonts w:ascii="Arial" w:hAnsi="Arial" w:cs="Arial"/>
          <w:lang w:val="es-MX"/>
        </w:rPr>
        <w:t>habitantes hace saber:</w:t>
      </w:r>
    </w:p>
    <w:p w14:paraId="52C67864" w14:textId="77777777" w:rsidR="00E90B05" w:rsidRPr="00AF3D1A" w:rsidRDefault="00E90B05" w:rsidP="009F1040">
      <w:pPr>
        <w:tabs>
          <w:tab w:val="left" w:pos="8789"/>
        </w:tabs>
        <w:ind w:right="49"/>
        <w:jc w:val="both"/>
        <w:rPr>
          <w:rFonts w:cs="Arial"/>
        </w:rPr>
      </w:pPr>
    </w:p>
    <w:p w14:paraId="23057A9B" w14:textId="77777777" w:rsidR="005D5DF4" w:rsidRPr="00AF3D1A" w:rsidRDefault="005D5DF4" w:rsidP="007630D1">
      <w:pPr>
        <w:autoSpaceDE w:val="0"/>
        <w:autoSpaceDN w:val="0"/>
        <w:adjustRightInd w:val="0"/>
        <w:jc w:val="both"/>
        <w:rPr>
          <w:rFonts w:ascii="Arial" w:hAnsi="Arial" w:cs="Arial"/>
          <w:lang w:val="es-MX"/>
        </w:rPr>
      </w:pPr>
      <w:r w:rsidRPr="00AF3D1A">
        <w:rPr>
          <w:rFonts w:ascii="Arial" w:hAnsi="Arial" w:cs="Arial"/>
          <w:lang w:val="es-MX"/>
        </w:rPr>
        <w:t>Que el Honorable Congreso del Estado, ha tenido a bien expedir el siguiente Decreto:</w:t>
      </w:r>
    </w:p>
    <w:p w14:paraId="243D63D4" w14:textId="77777777" w:rsidR="00E90B05" w:rsidRPr="00AF3D1A" w:rsidRDefault="00E90B05" w:rsidP="007630D1">
      <w:pPr>
        <w:autoSpaceDE w:val="0"/>
        <w:autoSpaceDN w:val="0"/>
        <w:adjustRightInd w:val="0"/>
        <w:jc w:val="both"/>
        <w:rPr>
          <w:rFonts w:ascii="Arial" w:hAnsi="Arial" w:cs="Arial"/>
          <w:lang w:val="es-MX"/>
        </w:rPr>
      </w:pPr>
    </w:p>
    <w:p w14:paraId="622B757C" w14:textId="77777777" w:rsidR="005D5DF4" w:rsidRPr="00AF3D1A" w:rsidRDefault="005D5DF4" w:rsidP="007630D1">
      <w:pPr>
        <w:tabs>
          <w:tab w:val="left" w:pos="8789"/>
        </w:tabs>
        <w:ind w:right="49"/>
        <w:jc w:val="both"/>
        <w:rPr>
          <w:rFonts w:ascii="Arial" w:hAnsi="Arial" w:cs="Arial"/>
        </w:rPr>
      </w:pPr>
      <w:r w:rsidRPr="00AF3D1A">
        <w:rPr>
          <w:rFonts w:ascii="Arial" w:hAnsi="Arial" w:cs="Arial"/>
          <w:lang w:val="es-MX"/>
        </w:rPr>
        <w:t>Al margen un sello que dice:- “Estados Unidos Mexicanos.- Gobierno de Tamaulipas.- Poder Legislativo</w:t>
      </w:r>
    </w:p>
    <w:p w14:paraId="3846FC1A" w14:textId="77777777" w:rsidR="00580306" w:rsidRPr="00AF3D1A" w:rsidRDefault="00580306" w:rsidP="002972BD">
      <w:pPr>
        <w:tabs>
          <w:tab w:val="left" w:pos="8789"/>
        </w:tabs>
        <w:ind w:right="49"/>
        <w:jc w:val="both"/>
        <w:rPr>
          <w:rFonts w:ascii="Arial" w:hAnsi="Arial" w:cs="Arial"/>
          <w:b/>
        </w:rPr>
      </w:pPr>
    </w:p>
    <w:p w14:paraId="1642340F" w14:textId="77777777" w:rsidR="002972BD" w:rsidRPr="00AF3D1A" w:rsidRDefault="002972BD" w:rsidP="002972BD">
      <w:pPr>
        <w:tabs>
          <w:tab w:val="left" w:pos="8789"/>
        </w:tabs>
        <w:ind w:right="49"/>
        <w:jc w:val="both"/>
        <w:rPr>
          <w:rFonts w:ascii="Arial" w:hAnsi="Arial" w:cs="Arial"/>
          <w:b/>
        </w:rPr>
      </w:pPr>
      <w:r w:rsidRPr="00AF3D1A">
        <w:rPr>
          <w:rFonts w:ascii="Arial" w:hAnsi="Arial" w:cs="Arial"/>
          <w:b/>
        </w:rPr>
        <w:t>LA SEXAGÉSIMA</w:t>
      </w:r>
      <w:r w:rsidRPr="00AF3D1A">
        <w:rPr>
          <w:rFonts w:ascii="Arial" w:hAnsi="Arial" w:cs="Arial"/>
          <w:b/>
          <w:bCs/>
        </w:rPr>
        <w:t xml:space="preserve"> SEGUNDA </w:t>
      </w:r>
      <w:r w:rsidRPr="00AF3D1A">
        <w:rPr>
          <w:rFonts w:ascii="Arial" w:hAnsi="Arial" w:cs="Arial"/>
          <w:b/>
        </w:rPr>
        <w:t xml:space="preserve">LEGISLATURA DEL CONGRESO CONSTITUCIONAL DEL ESTADO LIBRE Y SOBERANO DE TAMAULIPAS, EN USO DE LAS FACULTADES QUE LE CONFIEREN LOS ARTÍCULOS 58 FRACCIÓN I DE LA CONSTITUCIÓN POLÍTICA LOCAL Y 119 DE LA </w:t>
      </w:r>
      <w:r w:rsidRPr="00AF3D1A">
        <w:rPr>
          <w:rFonts w:ascii="Arial" w:hAnsi="Arial" w:cs="Arial"/>
          <w:b/>
          <w:kern w:val="28"/>
          <w:lang w:val="es-MX"/>
        </w:rPr>
        <w:t>LEY SOBRE LA ORGANIZACIÓN Y FUNCIONAMIENTO INTERNOS DEL CONGRESO DEL ESTADO DE TAMAULIPAS</w:t>
      </w:r>
      <w:r w:rsidRPr="00AF3D1A">
        <w:rPr>
          <w:rFonts w:ascii="Arial" w:hAnsi="Arial" w:cs="Arial"/>
          <w:b/>
        </w:rPr>
        <w:t>, TIENE A BIEN EXPEDIR EL SIGUIENTE:</w:t>
      </w:r>
    </w:p>
    <w:p w14:paraId="04D3E949" w14:textId="77777777" w:rsidR="002972BD" w:rsidRPr="00C844A7" w:rsidRDefault="002972BD" w:rsidP="002972BD">
      <w:pPr>
        <w:rPr>
          <w:rFonts w:ascii="Arial" w:hAnsi="Arial" w:cs="Arial"/>
          <w:lang w:val="es-MX"/>
        </w:rPr>
      </w:pPr>
    </w:p>
    <w:p w14:paraId="50A95415" w14:textId="77777777" w:rsidR="002972BD" w:rsidRPr="00AF3D1A" w:rsidRDefault="002972BD" w:rsidP="002972BD">
      <w:pPr>
        <w:pStyle w:val="Ttulo2"/>
        <w:ind w:right="49"/>
        <w:rPr>
          <w:rFonts w:cs="Arial"/>
          <w:b/>
          <w:sz w:val="20"/>
          <w:lang w:val="pt-BR"/>
        </w:rPr>
      </w:pPr>
      <w:r w:rsidRPr="00AF3D1A">
        <w:rPr>
          <w:rFonts w:cs="Arial"/>
          <w:b/>
          <w:sz w:val="20"/>
          <w:lang w:val="pt-BR"/>
        </w:rPr>
        <w:t>D E C R E T O  No. LXII-611</w:t>
      </w:r>
    </w:p>
    <w:p w14:paraId="0B0B9D2C" w14:textId="77777777" w:rsidR="002972BD" w:rsidRPr="00AF3D1A" w:rsidRDefault="002972BD" w:rsidP="002972BD">
      <w:pPr>
        <w:rPr>
          <w:rFonts w:ascii="Arial" w:hAnsi="Arial" w:cs="Arial"/>
          <w:b/>
          <w:lang w:val="pt-BR"/>
        </w:rPr>
      </w:pPr>
    </w:p>
    <w:p w14:paraId="579957E8" w14:textId="77777777" w:rsidR="002972BD" w:rsidRPr="00AF3D1A" w:rsidRDefault="002972BD" w:rsidP="002972BD">
      <w:pPr>
        <w:jc w:val="both"/>
        <w:rPr>
          <w:rFonts w:ascii="Arial" w:hAnsi="Arial" w:cs="Arial"/>
          <w:b/>
          <w:bCs/>
        </w:rPr>
      </w:pPr>
      <w:r w:rsidRPr="00AF3D1A">
        <w:rPr>
          <w:rFonts w:ascii="Arial" w:hAnsi="Arial" w:cs="Arial"/>
          <w:b/>
          <w:bCs/>
        </w:rPr>
        <w:t xml:space="preserve">MEDIANTE EL CUAL SE EXPIDE LA LEY DE LOS DERECHOS DE NIÑAS, NIÑOS Y ADOLESCENTES DEL ESTADO DE TAMAULIPAS; Y </w:t>
      </w:r>
      <w:r w:rsidRPr="00AF3D1A">
        <w:rPr>
          <w:rFonts w:ascii="Arial" w:hAnsi="Arial" w:cs="Arial"/>
          <w:b/>
          <w:lang w:val="es-MX"/>
        </w:rPr>
        <w:t xml:space="preserve">SE REFORMAN LA DENOMINACIÓN DEL CAPÍTULO II BIS DEL TÍTULO OCTAVO Y EL ARTÍCULO 473 BIS; Y SE ADICIONAN UN CAPÍTULO VIII AL TÍTULO DÉCIMO QUINTO Y LOS ARTÍCULOS 907 BIS AL 907 DECIES, DEL </w:t>
      </w:r>
      <w:r w:rsidRPr="00AF3D1A">
        <w:rPr>
          <w:rFonts w:ascii="Arial" w:hAnsi="Arial" w:cs="Arial"/>
          <w:b/>
          <w:bCs/>
          <w:lang w:val="es-MX"/>
        </w:rPr>
        <w:t>CÓDIGO DE PROCEDIMIENTOS CIVILES DEL ESTADO DE TAMAULIPAS.</w:t>
      </w:r>
    </w:p>
    <w:p w14:paraId="30CE3E97" w14:textId="77777777" w:rsidR="002972BD" w:rsidRPr="00AF3D1A" w:rsidRDefault="002972BD" w:rsidP="002972BD">
      <w:pPr>
        <w:spacing w:line="360" w:lineRule="auto"/>
        <w:jc w:val="both"/>
        <w:rPr>
          <w:rFonts w:ascii="Arial" w:hAnsi="Arial" w:cs="Arial"/>
          <w:bCs/>
        </w:rPr>
      </w:pPr>
    </w:p>
    <w:p w14:paraId="7344027D" w14:textId="77777777" w:rsidR="002972BD" w:rsidRPr="00AF3D1A" w:rsidRDefault="002972BD" w:rsidP="00E90B05">
      <w:pPr>
        <w:jc w:val="both"/>
        <w:rPr>
          <w:rFonts w:ascii="Arial" w:hAnsi="Arial" w:cs="Arial"/>
          <w:bCs/>
        </w:rPr>
      </w:pPr>
      <w:r w:rsidRPr="00AF3D1A">
        <w:rPr>
          <w:rFonts w:ascii="Arial" w:hAnsi="Arial" w:cs="Arial"/>
          <w:b/>
          <w:bCs/>
        </w:rPr>
        <w:t>ARTÍCULO PRIMERO</w:t>
      </w:r>
      <w:r w:rsidRPr="00AF3D1A">
        <w:rPr>
          <w:rFonts w:ascii="Arial" w:hAnsi="Arial" w:cs="Arial"/>
          <w:bCs/>
        </w:rPr>
        <w:t>. Se expide la Ley de los Derechos de Niñas, Niños y Adolescentes del Estado de Tamaulipas, para quedar como sigue:</w:t>
      </w:r>
    </w:p>
    <w:p w14:paraId="13207B3C" w14:textId="77777777" w:rsidR="002972BD" w:rsidRPr="00AF3D1A" w:rsidRDefault="002972BD" w:rsidP="00E90B05">
      <w:pPr>
        <w:rPr>
          <w:rFonts w:ascii="Arial" w:hAnsi="Arial" w:cs="Arial"/>
          <w:b/>
          <w:bCs/>
        </w:rPr>
      </w:pPr>
    </w:p>
    <w:p w14:paraId="60247028" w14:textId="77777777" w:rsidR="002972BD" w:rsidRPr="00AF3D1A" w:rsidRDefault="002972BD" w:rsidP="00E90B05">
      <w:pPr>
        <w:jc w:val="center"/>
        <w:rPr>
          <w:rFonts w:ascii="Arial" w:hAnsi="Arial" w:cs="Arial"/>
          <w:b/>
          <w:bCs/>
        </w:rPr>
      </w:pPr>
      <w:r w:rsidRPr="00AF3D1A">
        <w:rPr>
          <w:rFonts w:ascii="Arial" w:hAnsi="Arial" w:cs="Arial"/>
          <w:b/>
          <w:bCs/>
        </w:rPr>
        <w:t>LEY DE LOS DERECHOS DE NIÑAS, NIÑOS Y ADOLESCENTES DEL ESTADO DE TAMAULIPAS</w:t>
      </w:r>
    </w:p>
    <w:p w14:paraId="70EF93AF" w14:textId="77777777" w:rsidR="002972BD" w:rsidRPr="00AF3D1A" w:rsidRDefault="002972BD" w:rsidP="00E90B05">
      <w:pPr>
        <w:jc w:val="both"/>
        <w:rPr>
          <w:rFonts w:ascii="Arial" w:hAnsi="Arial" w:cs="Arial"/>
          <w:bCs/>
        </w:rPr>
      </w:pPr>
    </w:p>
    <w:p w14:paraId="320182A8" w14:textId="77777777" w:rsidR="002972BD" w:rsidRPr="00AF3D1A" w:rsidRDefault="002972BD" w:rsidP="00E90B05">
      <w:pPr>
        <w:jc w:val="center"/>
        <w:rPr>
          <w:rFonts w:ascii="Arial" w:hAnsi="Arial" w:cs="Arial"/>
          <w:b/>
          <w:bCs/>
        </w:rPr>
      </w:pPr>
      <w:r w:rsidRPr="00AF3D1A">
        <w:rPr>
          <w:rFonts w:ascii="Arial" w:hAnsi="Arial" w:cs="Arial"/>
          <w:b/>
          <w:bCs/>
        </w:rPr>
        <w:t>TÍTULO PRIMERO</w:t>
      </w:r>
    </w:p>
    <w:p w14:paraId="7EFE3806" w14:textId="77777777" w:rsidR="002972BD" w:rsidRPr="00AF3D1A" w:rsidRDefault="002972BD" w:rsidP="00E90B05">
      <w:pPr>
        <w:jc w:val="center"/>
        <w:rPr>
          <w:rFonts w:ascii="Arial" w:hAnsi="Arial" w:cs="Arial"/>
          <w:b/>
          <w:bCs/>
        </w:rPr>
      </w:pPr>
      <w:r w:rsidRPr="00AF3D1A">
        <w:rPr>
          <w:rFonts w:ascii="Arial" w:hAnsi="Arial" w:cs="Arial"/>
          <w:b/>
          <w:bCs/>
        </w:rPr>
        <w:t>DE LAS DISPOSICIONES GENERALES</w:t>
      </w:r>
    </w:p>
    <w:p w14:paraId="79B84BF1" w14:textId="77777777" w:rsidR="002972BD" w:rsidRPr="00AF3D1A" w:rsidRDefault="002972BD" w:rsidP="00E90B05">
      <w:pPr>
        <w:jc w:val="both"/>
        <w:rPr>
          <w:rFonts w:ascii="Arial" w:hAnsi="Arial" w:cs="Arial"/>
          <w:bCs/>
        </w:rPr>
      </w:pPr>
    </w:p>
    <w:p w14:paraId="2E464FDE" w14:textId="77777777" w:rsidR="002972BD" w:rsidRPr="00AF3D1A" w:rsidRDefault="002972BD" w:rsidP="00E90B05">
      <w:pPr>
        <w:jc w:val="center"/>
        <w:rPr>
          <w:rFonts w:ascii="Arial" w:hAnsi="Arial" w:cs="Arial"/>
          <w:b/>
          <w:bCs/>
        </w:rPr>
      </w:pPr>
      <w:r w:rsidRPr="00AF3D1A">
        <w:rPr>
          <w:rFonts w:ascii="Arial" w:hAnsi="Arial" w:cs="Arial"/>
          <w:b/>
          <w:bCs/>
        </w:rPr>
        <w:t>CAPÍTULO ÚNICO</w:t>
      </w:r>
    </w:p>
    <w:p w14:paraId="5A72C01A" w14:textId="77777777" w:rsidR="002972BD" w:rsidRPr="00AF3D1A" w:rsidRDefault="002972BD" w:rsidP="00E90B05">
      <w:pPr>
        <w:jc w:val="center"/>
        <w:rPr>
          <w:rFonts w:ascii="Arial" w:hAnsi="Arial" w:cs="Arial"/>
          <w:b/>
          <w:bCs/>
        </w:rPr>
      </w:pPr>
      <w:r w:rsidRPr="00AF3D1A">
        <w:rPr>
          <w:rFonts w:ascii="Arial" w:hAnsi="Arial" w:cs="Arial"/>
          <w:b/>
          <w:bCs/>
        </w:rPr>
        <w:t>DEL OBJETO Y DEFINICIONES</w:t>
      </w:r>
    </w:p>
    <w:p w14:paraId="7F409815" w14:textId="77777777" w:rsidR="002972BD" w:rsidRPr="00AF3D1A" w:rsidRDefault="002972BD" w:rsidP="004F41D1">
      <w:pPr>
        <w:jc w:val="both"/>
        <w:rPr>
          <w:rFonts w:ascii="Arial" w:hAnsi="Arial" w:cs="Arial"/>
          <w:b/>
        </w:rPr>
      </w:pPr>
      <w:r w:rsidRPr="00AF3D1A">
        <w:rPr>
          <w:rFonts w:ascii="Arial" w:hAnsi="Arial" w:cs="Arial"/>
          <w:b/>
        </w:rPr>
        <w:t xml:space="preserve">ARTÍCULO 1. </w:t>
      </w:r>
    </w:p>
    <w:p w14:paraId="6C175A62" w14:textId="77777777" w:rsidR="002972BD" w:rsidRPr="00AF3D1A" w:rsidRDefault="002972BD" w:rsidP="004F41D1">
      <w:pPr>
        <w:jc w:val="both"/>
        <w:rPr>
          <w:rFonts w:ascii="Arial" w:hAnsi="Arial" w:cs="Arial"/>
        </w:rPr>
      </w:pPr>
      <w:r w:rsidRPr="00AF3D1A">
        <w:rPr>
          <w:rFonts w:ascii="Arial" w:hAnsi="Arial" w:cs="Arial"/>
        </w:rPr>
        <w:t xml:space="preserve">La presente Ley es de orden público, interés social y de observancia general en el Estado. Los beneficios que deriven de la misma serán aplicables a todas las niñas, niños y adolescentes que se encuentren en el Estado de Tamaulipas. Su aplicación corresponde al Gobierno del Estado y a los Ayuntamientos. </w:t>
      </w:r>
    </w:p>
    <w:p w14:paraId="56F34C13" w14:textId="77777777" w:rsidR="00D43F4F" w:rsidRPr="00AF3D1A" w:rsidRDefault="00D43F4F" w:rsidP="004F41D1">
      <w:pPr>
        <w:jc w:val="both"/>
        <w:rPr>
          <w:rFonts w:ascii="Arial" w:hAnsi="Arial" w:cs="Arial"/>
          <w:b/>
        </w:rPr>
      </w:pPr>
    </w:p>
    <w:p w14:paraId="4EBA5316" w14:textId="77777777" w:rsidR="002972BD" w:rsidRPr="00AF3D1A" w:rsidRDefault="002972BD" w:rsidP="00D43F4F">
      <w:pPr>
        <w:jc w:val="both"/>
        <w:rPr>
          <w:rFonts w:ascii="Arial" w:hAnsi="Arial" w:cs="Arial"/>
          <w:b/>
        </w:rPr>
      </w:pPr>
      <w:r w:rsidRPr="00AF3D1A">
        <w:rPr>
          <w:rFonts w:ascii="Arial" w:hAnsi="Arial" w:cs="Arial"/>
          <w:b/>
        </w:rPr>
        <w:t xml:space="preserve">ARTÍCULO 2. </w:t>
      </w:r>
    </w:p>
    <w:p w14:paraId="5D125931" w14:textId="77777777" w:rsidR="002972BD" w:rsidRPr="00AF3D1A" w:rsidRDefault="002972BD" w:rsidP="00D43F4F">
      <w:pPr>
        <w:jc w:val="both"/>
        <w:rPr>
          <w:rFonts w:ascii="Arial" w:hAnsi="Arial" w:cs="Arial"/>
        </w:rPr>
      </w:pPr>
      <w:r w:rsidRPr="00AF3D1A">
        <w:rPr>
          <w:rFonts w:ascii="Arial" w:hAnsi="Arial" w:cs="Arial"/>
        </w:rPr>
        <w:t>1. La presente Ley tiene por objeto:</w:t>
      </w:r>
    </w:p>
    <w:p w14:paraId="23F4A3B7" w14:textId="77777777" w:rsidR="00580306" w:rsidRPr="00AF3D1A" w:rsidRDefault="00580306" w:rsidP="00D43F4F">
      <w:pPr>
        <w:jc w:val="both"/>
        <w:rPr>
          <w:rFonts w:ascii="Arial" w:hAnsi="Arial" w:cs="Arial"/>
        </w:rPr>
      </w:pPr>
    </w:p>
    <w:p w14:paraId="7B396111" w14:textId="77777777" w:rsidR="002972BD" w:rsidRPr="00AF3D1A" w:rsidRDefault="002972BD" w:rsidP="00E90B05">
      <w:pPr>
        <w:spacing w:after="240"/>
        <w:jc w:val="both"/>
        <w:rPr>
          <w:rFonts w:ascii="Arial" w:hAnsi="Arial" w:cs="Arial"/>
        </w:rPr>
      </w:pPr>
      <w:r w:rsidRPr="00AF3D1A">
        <w:rPr>
          <w:rFonts w:ascii="Arial" w:hAnsi="Arial" w:cs="Arial"/>
        </w:rPr>
        <w:t xml:space="preserve">I.- </w:t>
      </w:r>
      <w:r w:rsidR="004F603A" w:rsidRPr="004F603A">
        <w:rPr>
          <w:rFonts w:ascii="Arial" w:hAnsi="Arial" w:cs="Arial"/>
          <w:lang w:bidi="es-ES"/>
        </w:rPr>
        <w:t>Reconocer a niñas, niños y adolescentes como titulares de derechos de conformidad con los principios de universalidad, interdependencia, indivisibilidad y progresividad; en los términos que establece el artículo 1 de la Constitución Política de los Estados Unidos Mexicanos;</w:t>
      </w:r>
    </w:p>
    <w:p w14:paraId="634DD537" w14:textId="77777777" w:rsidR="002972BD" w:rsidRPr="00AF3D1A" w:rsidRDefault="002972BD" w:rsidP="00E90B05">
      <w:pPr>
        <w:spacing w:after="240"/>
        <w:jc w:val="both"/>
        <w:rPr>
          <w:rFonts w:ascii="Arial" w:hAnsi="Arial" w:cs="Arial"/>
          <w:lang w:val="es-MX"/>
        </w:rPr>
      </w:pPr>
      <w:r w:rsidRPr="00AF3D1A">
        <w:rPr>
          <w:rFonts w:ascii="Arial" w:hAnsi="Arial" w:cs="Arial"/>
        </w:rPr>
        <w:t>II.- Garantizar el pleno goce, ejercicio, respeto, protección y promoción de los derechos humanos de niñas, niños y adolescentes</w:t>
      </w:r>
      <w:r w:rsidRPr="00AF3D1A">
        <w:rPr>
          <w:rFonts w:ascii="Arial" w:hAnsi="Arial" w:cs="Arial"/>
          <w:lang w:val="es-MX"/>
        </w:rPr>
        <w:t>;</w:t>
      </w:r>
    </w:p>
    <w:p w14:paraId="3BF98B8D" w14:textId="77777777" w:rsidR="002972BD" w:rsidRPr="00AF3D1A" w:rsidRDefault="002972BD" w:rsidP="00E90B05">
      <w:pPr>
        <w:spacing w:after="240"/>
        <w:jc w:val="both"/>
        <w:rPr>
          <w:rFonts w:ascii="Arial" w:hAnsi="Arial" w:cs="Arial"/>
        </w:rPr>
      </w:pPr>
      <w:r w:rsidRPr="00AF3D1A">
        <w:rPr>
          <w:rFonts w:ascii="Arial" w:hAnsi="Arial" w:cs="Arial"/>
        </w:rPr>
        <w:t>III.- Crear y regular la integración, organización y funcionamiento del Sistema Estatal de Protección</w:t>
      </w:r>
      <w:r w:rsidRPr="00AF3D1A">
        <w:rPr>
          <w:rFonts w:ascii="Arial" w:hAnsi="Arial" w:cs="Arial"/>
          <w:lang w:val="es-MX"/>
        </w:rPr>
        <w:t xml:space="preserve"> Integral</w:t>
      </w:r>
      <w:r w:rsidRPr="00AF3D1A">
        <w:rPr>
          <w:rFonts w:ascii="Arial" w:hAnsi="Arial" w:cs="Arial"/>
        </w:rPr>
        <w:t>, a efecto de garantizar la protección, prevención y restitución integrales de los derechos de niñas, niños y adolescentes  que hayan sido vulnerados;</w:t>
      </w:r>
    </w:p>
    <w:p w14:paraId="6F6B81A0" w14:textId="77777777" w:rsidR="002972BD" w:rsidRPr="00AF3D1A" w:rsidRDefault="002972BD" w:rsidP="00E90B05">
      <w:pPr>
        <w:spacing w:after="240"/>
        <w:jc w:val="both"/>
        <w:rPr>
          <w:rFonts w:ascii="Arial" w:hAnsi="Arial" w:cs="Arial"/>
        </w:rPr>
      </w:pPr>
      <w:r w:rsidRPr="00AF3D1A">
        <w:rPr>
          <w:rFonts w:ascii="Arial" w:hAnsi="Arial" w:cs="Arial"/>
        </w:rPr>
        <w:t>IV.- Establecer los principios rectores y criterios que orientarán la política estatal en materia de derechos de niñas, niños y adolescentes; y</w:t>
      </w:r>
    </w:p>
    <w:p w14:paraId="0A58DC6D" w14:textId="77777777" w:rsidR="002972BD" w:rsidRPr="00AF3D1A" w:rsidRDefault="002972BD" w:rsidP="00E90B05">
      <w:pPr>
        <w:spacing w:after="240"/>
        <w:jc w:val="both"/>
        <w:rPr>
          <w:rFonts w:ascii="Arial" w:hAnsi="Arial" w:cs="Arial"/>
        </w:rPr>
      </w:pPr>
      <w:r w:rsidRPr="00AF3D1A">
        <w:rPr>
          <w:rFonts w:ascii="Arial" w:hAnsi="Arial" w:cs="Arial"/>
        </w:rPr>
        <w:t>V.- Establecer las bases generales para la participación de los sectores privado y social en las acciones tendentes a garantizar la protección y el ejercicio de los derechos de niñas, niños y adolescentes, así como a prevenir su vulneración.</w:t>
      </w:r>
    </w:p>
    <w:p w14:paraId="0E0CFA79" w14:textId="77777777" w:rsidR="002972BD" w:rsidRDefault="002972BD" w:rsidP="004F41D1">
      <w:pPr>
        <w:spacing w:after="240"/>
        <w:jc w:val="both"/>
        <w:rPr>
          <w:rFonts w:ascii="Arial" w:hAnsi="Arial" w:cs="Arial"/>
        </w:rPr>
      </w:pPr>
      <w:r w:rsidRPr="00AF3D1A">
        <w:rPr>
          <w:rFonts w:ascii="Arial" w:hAnsi="Arial" w:cs="Arial"/>
        </w:rPr>
        <w:lastRenderedPageBreak/>
        <w:t>2. Esta ley deberá aplicarse conjuntamente con la Constitución Política de los Estados Unidos Mexicanos, la Convención Sobre los Derechos del Niño y demás tratados internacionales en Derechos Humanos de los que México sea parte, la Constitución Política del Estado de Tamaulipas, la Ley General de los Derechos de Niñas, Niños y Adolescentes y el Código Civil del Estado de Tamaulipas.</w:t>
      </w:r>
    </w:p>
    <w:p w14:paraId="22F1A244" w14:textId="77777777" w:rsidR="00B15F0C" w:rsidRPr="00B15F0C" w:rsidRDefault="00B15F0C" w:rsidP="00B15F0C">
      <w:pPr>
        <w:autoSpaceDE w:val="0"/>
        <w:autoSpaceDN w:val="0"/>
        <w:adjustRightInd w:val="0"/>
        <w:ind w:left="40" w:right="-20"/>
        <w:jc w:val="both"/>
        <w:rPr>
          <w:rFonts w:ascii="Arial" w:hAnsi="Arial" w:cs="Arial"/>
        </w:rPr>
      </w:pPr>
      <w:r w:rsidRPr="00B15F0C">
        <w:rPr>
          <w:rFonts w:ascii="Arial" w:hAnsi="Arial" w:cs="Arial"/>
        </w:rPr>
        <w:t>3. A falta de disposición expresa en los ordenamientos referidos en el párrafo anterior, se aplicarán los principios</w:t>
      </w:r>
      <w:r>
        <w:rPr>
          <w:rFonts w:ascii="Arial" w:hAnsi="Arial" w:cs="Arial"/>
        </w:rPr>
        <w:t xml:space="preserve"> </w:t>
      </w:r>
      <w:r w:rsidRPr="00B15F0C">
        <w:rPr>
          <w:rFonts w:ascii="Arial" w:hAnsi="Arial" w:cs="Arial"/>
        </w:rPr>
        <w:t>generales que deriven de dichas normatividades y, a falta de éstos, a los principios generales del derecho,</w:t>
      </w:r>
      <w:r>
        <w:rPr>
          <w:rFonts w:ascii="Arial" w:hAnsi="Arial" w:cs="Arial"/>
        </w:rPr>
        <w:t xml:space="preserve"> </w:t>
      </w:r>
      <w:r w:rsidRPr="00B15F0C">
        <w:rPr>
          <w:rFonts w:ascii="Arial" w:hAnsi="Arial" w:cs="Arial"/>
        </w:rPr>
        <w:t>privilegiando en todo momento los principios rectores de esta Ley, en especial el interés superior de la niñez.</w:t>
      </w:r>
    </w:p>
    <w:p w14:paraId="2AEAC7EC" w14:textId="77777777" w:rsidR="00BA0600" w:rsidRDefault="00BA0600" w:rsidP="00BA0600">
      <w:pPr>
        <w:pStyle w:val="Prrafodelista"/>
        <w:autoSpaceDE w:val="0"/>
        <w:autoSpaceDN w:val="0"/>
        <w:adjustRightInd w:val="0"/>
        <w:ind w:left="1004"/>
        <w:jc w:val="right"/>
        <w:rPr>
          <w:b/>
          <w:i/>
          <w:sz w:val="16"/>
          <w:szCs w:val="16"/>
        </w:rPr>
      </w:pPr>
      <w:r>
        <w:rPr>
          <w:b/>
          <w:i/>
          <w:sz w:val="16"/>
          <w:szCs w:val="16"/>
        </w:rPr>
        <w:t xml:space="preserve">Numeral </w:t>
      </w:r>
      <w:r w:rsidR="00830FD9">
        <w:rPr>
          <w:b/>
          <w:i/>
          <w:sz w:val="16"/>
          <w:szCs w:val="16"/>
        </w:rPr>
        <w:t xml:space="preserve">Adicionado,  P.O. No.147, del 7 </w:t>
      </w:r>
      <w:r w:rsidRPr="00D65024">
        <w:rPr>
          <w:b/>
          <w:i/>
          <w:sz w:val="16"/>
          <w:szCs w:val="16"/>
        </w:rPr>
        <w:t>de</w:t>
      </w:r>
      <w:r w:rsidR="00830FD9">
        <w:rPr>
          <w:b/>
          <w:i/>
          <w:sz w:val="16"/>
          <w:szCs w:val="16"/>
        </w:rPr>
        <w:t xml:space="preserve"> diciembre </w:t>
      </w:r>
      <w:r>
        <w:rPr>
          <w:b/>
          <w:i/>
          <w:sz w:val="16"/>
          <w:szCs w:val="16"/>
        </w:rPr>
        <w:t>de 2023</w:t>
      </w:r>
    </w:p>
    <w:p w14:paraId="0C046B93" w14:textId="77777777" w:rsidR="00BA0600" w:rsidRPr="00A82259" w:rsidRDefault="00BA0600" w:rsidP="00BA0600">
      <w:pPr>
        <w:pStyle w:val="Prrafodelista"/>
        <w:autoSpaceDE w:val="0"/>
        <w:autoSpaceDN w:val="0"/>
        <w:adjustRightInd w:val="0"/>
        <w:ind w:left="1004"/>
        <w:jc w:val="right"/>
        <w:rPr>
          <w:b/>
          <w:i/>
          <w:sz w:val="16"/>
          <w:szCs w:val="16"/>
          <w:u w:val="single"/>
        </w:rPr>
      </w:pPr>
      <w:hyperlink r:id="rId8" w:history="1">
        <w:r w:rsidRPr="00A82259">
          <w:rPr>
            <w:rStyle w:val="Hipervnculo"/>
            <w:b/>
            <w:i/>
            <w:sz w:val="16"/>
            <w:szCs w:val="16"/>
            <w:u w:val="single"/>
          </w:rPr>
          <w:t>https://po.tamaulipas.gob.mx/wp-content/uploads/2023/12/cxlviii-147-071223.pdf</w:t>
        </w:r>
      </w:hyperlink>
    </w:p>
    <w:p w14:paraId="209F9AC8" w14:textId="77777777" w:rsidR="002972BD" w:rsidRPr="00AF3D1A" w:rsidRDefault="002972BD" w:rsidP="00D43F4F">
      <w:pPr>
        <w:jc w:val="both"/>
        <w:rPr>
          <w:rFonts w:ascii="Arial" w:hAnsi="Arial" w:cs="Arial"/>
        </w:rPr>
      </w:pPr>
      <w:r w:rsidRPr="00AF3D1A">
        <w:rPr>
          <w:rFonts w:ascii="Arial" w:hAnsi="Arial" w:cs="Arial"/>
          <w:b/>
        </w:rPr>
        <w:t>ARTÍCULO 3.</w:t>
      </w:r>
      <w:r w:rsidRPr="00AF3D1A">
        <w:rPr>
          <w:rFonts w:ascii="Arial" w:hAnsi="Arial" w:cs="Arial"/>
        </w:rPr>
        <w:t xml:space="preserve"> </w:t>
      </w:r>
    </w:p>
    <w:p w14:paraId="26019CDC" w14:textId="77777777" w:rsidR="002972BD" w:rsidRPr="00AF3D1A" w:rsidRDefault="000A0075" w:rsidP="00D43F4F">
      <w:pPr>
        <w:jc w:val="both"/>
        <w:rPr>
          <w:rFonts w:ascii="Arial" w:hAnsi="Arial" w:cs="Arial"/>
        </w:rPr>
      </w:pPr>
      <w:r w:rsidRPr="000A0075">
        <w:rPr>
          <w:rFonts w:ascii="Arial" w:hAnsi="Arial" w:cs="Arial"/>
          <w:lang w:bidi="es-ES"/>
        </w:rPr>
        <w:t>Para garantizar la protección de los derechos de niñas, niños y adolescentes, las autoridades estatales y municipales deberán realizar las siguientes acciones, de conformidad con los principios establecidos en la presente Ley:</w:t>
      </w:r>
      <w:r w:rsidR="002972BD" w:rsidRPr="00AF3D1A">
        <w:rPr>
          <w:rFonts w:ascii="Arial" w:hAnsi="Arial" w:cs="Arial"/>
        </w:rPr>
        <w:t xml:space="preserve"> </w:t>
      </w:r>
    </w:p>
    <w:p w14:paraId="26EB7239" w14:textId="77777777" w:rsidR="00580306" w:rsidRPr="00AF3D1A" w:rsidRDefault="00580306" w:rsidP="00D43F4F">
      <w:pPr>
        <w:jc w:val="both"/>
        <w:rPr>
          <w:rFonts w:ascii="Arial" w:hAnsi="Arial" w:cs="Arial"/>
        </w:rPr>
      </w:pPr>
    </w:p>
    <w:p w14:paraId="3189C76E" w14:textId="77777777" w:rsidR="00580306" w:rsidRPr="00AF3D1A" w:rsidRDefault="00580306" w:rsidP="00B769EB">
      <w:pPr>
        <w:spacing w:after="240"/>
        <w:jc w:val="both"/>
        <w:rPr>
          <w:rFonts w:ascii="Arial" w:hAnsi="Arial" w:cs="Arial"/>
        </w:rPr>
      </w:pPr>
      <w:r w:rsidRPr="00AF3D1A">
        <w:rPr>
          <w:rFonts w:ascii="Arial" w:hAnsi="Arial" w:cs="Arial"/>
        </w:rPr>
        <w:t>I.</w:t>
      </w:r>
      <w:r w:rsidR="00E90B05" w:rsidRPr="00AF3D1A">
        <w:rPr>
          <w:rFonts w:ascii="Arial" w:hAnsi="Arial" w:cs="Arial"/>
        </w:rPr>
        <w:t>-</w:t>
      </w:r>
      <w:r w:rsidR="00B769EB" w:rsidRPr="00AF3D1A">
        <w:rPr>
          <w:rFonts w:ascii="Arial" w:hAnsi="Arial" w:cs="Arial"/>
        </w:rPr>
        <w:t xml:space="preserve"> </w:t>
      </w:r>
      <w:r w:rsidRPr="00AF3D1A">
        <w:rPr>
          <w:rFonts w:ascii="Arial" w:hAnsi="Arial" w:cs="Arial"/>
        </w:rPr>
        <w:t xml:space="preserve">Garantizar un enfoque integral, transversal y con perspectiva de derechos humanos en el diseño y la instrumentación de políticas y programas de gobierno; </w:t>
      </w:r>
    </w:p>
    <w:p w14:paraId="0DB48ED2" w14:textId="77777777" w:rsidR="00580306" w:rsidRPr="00AF3D1A" w:rsidRDefault="00580306" w:rsidP="00B769EB">
      <w:pPr>
        <w:tabs>
          <w:tab w:val="left" w:pos="284"/>
        </w:tabs>
        <w:spacing w:after="240"/>
        <w:jc w:val="both"/>
        <w:rPr>
          <w:rFonts w:ascii="Arial" w:hAnsi="Arial" w:cs="Arial"/>
        </w:rPr>
      </w:pPr>
      <w:r w:rsidRPr="00AF3D1A">
        <w:rPr>
          <w:rFonts w:ascii="Arial" w:hAnsi="Arial" w:cs="Arial"/>
        </w:rPr>
        <w:t>II.</w:t>
      </w:r>
      <w:r w:rsidR="00E90B05" w:rsidRPr="00AF3D1A">
        <w:rPr>
          <w:rFonts w:ascii="Arial" w:hAnsi="Arial" w:cs="Arial"/>
        </w:rPr>
        <w:t>-</w:t>
      </w:r>
      <w:r w:rsidRPr="00AF3D1A">
        <w:rPr>
          <w:rFonts w:ascii="Arial" w:hAnsi="Arial" w:cs="Arial"/>
        </w:rPr>
        <w:tab/>
        <w:t xml:space="preserve"> Promover la participación, tomar en cuenta la opinión y considerar los aspectos culturales, éticos, afectivos, educativos y de salud de niñas, niños y adolescentes, en todos aquellos asuntos de su incumbencia, de acuerdo a su edad, desarrollo evolutivo, cognoscitivo y madurez; </w:t>
      </w:r>
    </w:p>
    <w:p w14:paraId="62D7C92E"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III.</w:t>
      </w:r>
      <w:r w:rsidR="00E90B05" w:rsidRPr="00AF3D1A">
        <w:rPr>
          <w:rFonts w:ascii="Arial" w:hAnsi="Arial" w:cs="Arial"/>
        </w:rPr>
        <w:t>-</w:t>
      </w:r>
      <w:r w:rsidRPr="00AF3D1A">
        <w:rPr>
          <w:rFonts w:ascii="Arial" w:hAnsi="Arial" w:cs="Arial"/>
        </w:rPr>
        <w:tab/>
        <w:t>Establecer mecanismos transparentes de seguimiento y evaluación de la implementación de políticas y programas gubernamentales en materia de respeto, protección y promoción de los derechos de niñas, niños y adolescentes;</w:t>
      </w:r>
    </w:p>
    <w:p w14:paraId="0B4DE113"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IV.</w:t>
      </w:r>
      <w:r w:rsidR="00E90B05" w:rsidRPr="00AF3D1A">
        <w:rPr>
          <w:rFonts w:ascii="Arial" w:hAnsi="Arial" w:cs="Arial"/>
        </w:rPr>
        <w:t>-</w:t>
      </w:r>
      <w:r w:rsidRPr="00AF3D1A">
        <w:rPr>
          <w:rFonts w:ascii="Arial" w:hAnsi="Arial" w:cs="Arial"/>
        </w:rPr>
        <w:tab/>
        <w:t xml:space="preserve"> </w:t>
      </w:r>
      <w:r w:rsidR="00913807" w:rsidRPr="00913807">
        <w:rPr>
          <w:rFonts w:ascii="Arial" w:hAnsi="Arial" w:cs="Arial"/>
        </w:rPr>
        <w:t>Elegir primordialmente aquella políticas públicas que satisfaga de manera más efectiva los principios rectores establecidos en esta ley, en el caso de que existan diferentes interpretaciones en lo que respecta a la toma de decisiones sobre una cuestión debatida que involucre, niñas, niños y adolescentes. Cuando se tome una decisión que afecte a niñas, niños o adolescentes, en lo individual o colectivo, se deberán evaluar y ponderar las posibles repercusiones a fin de salvaguardar su interés superior y sus garantías procesales; e</w:t>
      </w:r>
    </w:p>
    <w:p w14:paraId="45C056F1" w14:textId="77777777" w:rsidR="00580306" w:rsidRPr="00AF3D1A" w:rsidRDefault="00580306" w:rsidP="00E90B05">
      <w:pPr>
        <w:tabs>
          <w:tab w:val="left" w:pos="426"/>
        </w:tabs>
        <w:spacing w:after="240"/>
        <w:jc w:val="both"/>
        <w:rPr>
          <w:rFonts w:ascii="Arial" w:hAnsi="Arial" w:cs="Arial"/>
        </w:rPr>
      </w:pPr>
      <w:r w:rsidRPr="00AF3D1A">
        <w:rPr>
          <w:rFonts w:ascii="Arial" w:hAnsi="Arial" w:cs="Arial"/>
        </w:rPr>
        <w:t>V.</w:t>
      </w:r>
      <w:r w:rsidR="00E90B05" w:rsidRPr="00AF3D1A">
        <w:rPr>
          <w:rFonts w:ascii="Arial" w:hAnsi="Arial" w:cs="Arial"/>
        </w:rPr>
        <w:t>-</w:t>
      </w:r>
      <w:r w:rsidRPr="00AF3D1A">
        <w:rPr>
          <w:rFonts w:ascii="Arial" w:hAnsi="Arial" w:cs="Arial"/>
        </w:rPr>
        <w:tab/>
        <w:t>Incorporar en sus proyectos de presupuesto la asignación de recursos que permitan dar cumplimiento a las acciones establecidas por la presente Ley. El Congreso del Estado establecerá en sus respectivos presupuestos, los recursos que permitan dar cumplimiento a las acciones establecidas por la presente Ley.</w:t>
      </w:r>
    </w:p>
    <w:p w14:paraId="7ED42880" w14:textId="77777777" w:rsidR="00580306" w:rsidRPr="00AF3D1A" w:rsidRDefault="00580306" w:rsidP="00D43F4F">
      <w:pPr>
        <w:jc w:val="both"/>
        <w:rPr>
          <w:rFonts w:ascii="Arial" w:hAnsi="Arial" w:cs="Arial"/>
          <w:b/>
        </w:rPr>
      </w:pPr>
      <w:r w:rsidRPr="00AF3D1A">
        <w:rPr>
          <w:rFonts w:ascii="Arial" w:hAnsi="Arial" w:cs="Arial"/>
          <w:b/>
        </w:rPr>
        <w:t xml:space="preserve">ARTÍCULO 4. </w:t>
      </w:r>
    </w:p>
    <w:p w14:paraId="2C22A53F" w14:textId="77777777" w:rsidR="00580306" w:rsidRPr="00AF3D1A" w:rsidRDefault="00580306" w:rsidP="00D43F4F">
      <w:pPr>
        <w:jc w:val="both"/>
        <w:rPr>
          <w:rFonts w:ascii="Arial" w:hAnsi="Arial" w:cs="Arial"/>
          <w:lang w:val="es-MX"/>
        </w:rPr>
      </w:pPr>
      <w:r w:rsidRPr="00AF3D1A">
        <w:rPr>
          <w:rFonts w:ascii="Arial" w:hAnsi="Arial" w:cs="Arial"/>
        </w:rPr>
        <w:t>1. Las autoridades estatales y municipales en el ámbito de sus respectivas competencias, concurrirán en el cumplimiento del objeto de esta Ley, para el diseño, ejecución, seguimiento y evaluación de políticas públicas en materia de ejercicio, respeto, protección y promoción de los derechos de niñas, niños y adolescentes, así como para garantizar su máximo bienestar posible</w:t>
      </w:r>
      <w:r w:rsidRPr="00AF3D1A">
        <w:rPr>
          <w:rFonts w:ascii="Arial" w:hAnsi="Arial" w:cs="Arial"/>
          <w:lang w:val="es-MX"/>
        </w:rPr>
        <w:t>,</w:t>
      </w:r>
      <w:r w:rsidRPr="00AF3D1A">
        <w:rPr>
          <w:rFonts w:ascii="Arial" w:hAnsi="Arial" w:cs="Arial"/>
        </w:rPr>
        <w:t xml:space="preserve"> privilegiando su interés superior a través de medidas estructurales, legales, administrativas y presupuestales</w:t>
      </w:r>
      <w:r w:rsidRPr="00AF3D1A">
        <w:rPr>
          <w:rFonts w:ascii="Arial" w:hAnsi="Arial" w:cs="Arial"/>
          <w:lang w:val="es-MX"/>
        </w:rPr>
        <w:t>.</w:t>
      </w:r>
    </w:p>
    <w:p w14:paraId="482A2758" w14:textId="77777777" w:rsidR="00580306" w:rsidRPr="00AF3D1A" w:rsidRDefault="00580306" w:rsidP="00D43F4F">
      <w:pPr>
        <w:jc w:val="both"/>
        <w:rPr>
          <w:rFonts w:ascii="Arial" w:hAnsi="Arial" w:cs="Arial"/>
          <w:lang w:val="es-MX"/>
        </w:rPr>
      </w:pPr>
    </w:p>
    <w:p w14:paraId="1434436C" w14:textId="77777777" w:rsidR="00580306" w:rsidRPr="00AF3D1A" w:rsidRDefault="00580306" w:rsidP="00D43F4F">
      <w:pPr>
        <w:jc w:val="both"/>
        <w:rPr>
          <w:rFonts w:ascii="Arial" w:hAnsi="Arial" w:cs="Arial"/>
        </w:rPr>
      </w:pPr>
      <w:r w:rsidRPr="00AF3D1A">
        <w:rPr>
          <w:rFonts w:ascii="Arial" w:hAnsi="Arial" w:cs="Arial"/>
        </w:rPr>
        <w:t>2. Las políticas públicas del Estado deberán contribuir a la formación física, psicológica, económica, social, cultural, ambiental y cívica de niñas, niños y adolescentes.</w:t>
      </w:r>
    </w:p>
    <w:p w14:paraId="340B41A7" w14:textId="77777777" w:rsidR="00580306" w:rsidRPr="00AF3D1A" w:rsidRDefault="00580306" w:rsidP="00D43F4F">
      <w:pPr>
        <w:jc w:val="both"/>
        <w:rPr>
          <w:rFonts w:ascii="Arial" w:hAnsi="Arial" w:cs="Arial"/>
        </w:rPr>
      </w:pPr>
    </w:p>
    <w:p w14:paraId="2EE27F15" w14:textId="77777777" w:rsidR="00580306" w:rsidRPr="00AF3D1A" w:rsidRDefault="00580306" w:rsidP="00D43F4F">
      <w:pPr>
        <w:jc w:val="both"/>
        <w:rPr>
          <w:rFonts w:ascii="Arial" w:hAnsi="Arial" w:cs="Arial"/>
          <w:b/>
        </w:rPr>
      </w:pPr>
      <w:r w:rsidRPr="00AF3D1A">
        <w:rPr>
          <w:rFonts w:ascii="Arial" w:hAnsi="Arial" w:cs="Arial"/>
          <w:b/>
          <w:bCs/>
        </w:rPr>
        <w:t>ARTÍCULO 5</w:t>
      </w:r>
      <w:r w:rsidRPr="00AF3D1A">
        <w:rPr>
          <w:rFonts w:ascii="Arial" w:hAnsi="Arial" w:cs="Arial"/>
          <w:b/>
        </w:rPr>
        <w:t xml:space="preserve">. </w:t>
      </w:r>
    </w:p>
    <w:p w14:paraId="4232132F" w14:textId="77777777" w:rsidR="00580306" w:rsidRPr="00AF3D1A" w:rsidRDefault="00580306" w:rsidP="00D43F4F">
      <w:pPr>
        <w:jc w:val="both"/>
        <w:rPr>
          <w:rFonts w:ascii="Arial" w:hAnsi="Arial" w:cs="Arial"/>
        </w:rPr>
      </w:pPr>
      <w:r w:rsidRPr="00AF3D1A">
        <w:rPr>
          <w:rFonts w:ascii="Arial" w:hAnsi="Arial" w:cs="Arial"/>
        </w:rPr>
        <w:t>Para los efectos de esta Ley, se entenderá por:</w:t>
      </w:r>
    </w:p>
    <w:p w14:paraId="1616C1A7" w14:textId="77777777" w:rsidR="00580306" w:rsidRPr="00AF3D1A" w:rsidRDefault="00580306" w:rsidP="00D43F4F">
      <w:pPr>
        <w:jc w:val="both"/>
        <w:rPr>
          <w:rFonts w:ascii="Arial" w:hAnsi="Arial" w:cs="Arial"/>
        </w:rPr>
      </w:pPr>
    </w:p>
    <w:p w14:paraId="020FD367" w14:textId="77777777" w:rsidR="00580306" w:rsidRPr="00AF3D1A" w:rsidRDefault="00580306" w:rsidP="00933C61">
      <w:pPr>
        <w:spacing w:after="240"/>
        <w:jc w:val="both"/>
        <w:rPr>
          <w:rFonts w:ascii="Arial" w:hAnsi="Arial" w:cs="Arial"/>
        </w:rPr>
      </w:pPr>
      <w:r w:rsidRPr="00AF3D1A">
        <w:rPr>
          <w:rFonts w:ascii="Arial" w:hAnsi="Arial" w:cs="Arial"/>
        </w:rPr>
        <w:t>I.- Acciones afirmativas: Acciones de carácter temporal, de políticas y prácticas de índole legislativa, administrativa y jurisdiccional que son correctivas, compensatorias y de promoción, encaminadas a acelerar la igualdad sustantiva entre niñas, niños y adolescentes;</w:t>
      </w:r>
    </w:p>
    <w:p w14:paraId="342DBE95" w14:textId="77777777" w:rsidR="00580306" w:rsidRPr="00AF3D1A" w:rsidRDefault="00580306" w:rsidP="00933C61">
      <w:pPr>
        <w:spacing w:after="240"/>
        <w:jc w:val="both"/>
        <w:rPr>
          <w:rFonts w:ascii="Arial" w:hAnsi="Arial" w:cs="Arial"/>
        </w:rPr>
      </w:pPr>
      <w:r w:rsidRPr="00AF3D1A">
        <w:rPr>
          <w:rFonts w:ascii="Arial" w:hAnsi="Arial" w:cs="Arial"/>
        </w:rPr>
        <w:t>II.- Acogimiento residencial: Aquél brindado por centros de asistencia social como una medida especial de protección de carácter subsidiario, que será de último recurso y por el menor tiempo posible, priorizando las opciones de cuidado en un entorno familiar;</w:t>
      </w:r>
    </w:p>
    <w:p w14:paraId="59F51B64" w14:textId="77777777" w:rsidR="00580306" w:rsidRPr="00AF3D1A" w:rsidRDefault="00580306" w:rsidP="00933C61">
      <w:pPr>
        <w:spacing w:after="240"/>
        <w:jc w:val="both"/>
        <w:rPr>
          <w:rFonts w:ascii="Arial" w:hAnsi="Arial" w:cs="Arial"/>
        </w:rPr>
      </w:pPr>
      <w:r w:rsidRPr="00AF3D1A">
        <w:rPr>
          <w:rFonts w:ascii="Arial" w:hAnsi="Arial" w:cs="Arial"/>
        </w:rPr>
        <w:lastRenderedPageBreak/>
        <w:t>III.-</w:t>
      </w:r>
      <w:r w:rsidR="00E90B05" w:rsidRPr="00AF3D1A">
        <w:rPr>
          <w:rFonts w:ascii="Arial" w:hAnsi="Arial" w:cs="Arial"/>
        </w:rPr>
        <w:t xml:space="preserve"> </w:t>
      </w:r>
      <w:r w:rsidRPr="00AF3D1A">
        <w:rPr>
          <w:rFonts w:ascii="Arial" w:hAnsi="Arial" w:cs="Arial"/>
        </w:rPr>
        <w:t>Adopción internacional: Es la promovida por personas con residencia habitual fuera del territorio nacional, independientemente de su nacionalidad. Esta adopción se regirá por la Convención Sobre la Protección de Menores y la Cooperación en Materia de Adopción Internacional y por los Tratados Internacionales de la materia que México suscriba y ratifique;</w:t>
      </w:r>
    </w:p>
    <w:p w14:paraId="2B28C430" w14:textId="77777777" w:rsidR="00580306" w:rsidRPr="00AF3D1A" w:rsidRDefault="00580306" w:rsidP="00933C61">
      <w:pPr>
        <w:spacing w:after="240"/>
        <w:jc w:val="both"/>
        <w:rPr>
          <w:rFonts w:ascii="Arial" w:hAnsi="Arial" w:cs="Arial"/>
        </w:rPr>
      </w:pPr>
      <w:r w:rsidRPr="00AF3D1A">
        <w:rPr>
          <w:rFonts w:ascii="Arial" w:hAnsi="Arial" w:cs="Arial"/>
        </w:rPr>
        <w:t>IV.- Ajustes razonables: A las modificaciones y adaptaciones necesarias y adecuadas que no impongan una carga desproporcionada o indebida, cuando se requieran en un caso particular, para garantizar a niñas, niños y adolescentes con discapacidad, el goce o ejercicio, en igualdad de condiciones con las demás, de todos los derechos humanos y libertades fundamentales;</w:t>
      </w:r>
    </w:p>
    <w:p w14:paraId="55FB3EC0" w14:textId="77777777" w:rsidR="00461A19" w:rsidRPr="00461A19" w:rsidRDefault="00461A19" w:rsidP="00461A19">
      <w:pPr>
        <w:spacing w:after="240"/>
        <w:jc w:val="both"/>
        <w:rPr>
          <w:rFonts w:ascii="Arial" w:hAnsi="Arial" w:cs="Arial"/>
        </w:rPr>
      </w:pPr>
      <w:r w:rsidRPr="00461A19">
        <w:rPr>
          <w:rFonts w:ascii="Arial" w:hAnsi="Arial" w:cs="Arial"/>
        </w:rPr>
        <w:t>V.- Castigo corporal: A todo acto cometido en contra de niñas, niños y adolescentes en el que se utilice la fuerza física, comprendiendo los golpes con la mano o con algún objeto, empujones, pellizcos, mordidas, tirones de cabello o de las orejas, obligar a sostener posturas incómodas, quemaduras, ingesta de alimentos calientes u otros productos o cualquier otro acto que tenga como objeto causar dolor o malestar;</w:t>
      </w:r>
    </w:p>
    <w:p w14:paraId="22A3395F" w14:textId="77777777" w:rsidR="00461A19" w:rsidRDefault="00461A19" w:rsidP="00926753">
      <w:pPr>
        <w:jc w:val="both"/>
        <w:rPr>
          <w:rFonts w:ascii="Arial" w:hAnsi="Arial" w:cs="Arial"/>
        </w:rPr>
      </w:pPr>
      <w:r w:rsidRPr="00461A19">
        <w:rPr>
          <w:rFonts w:ascii="Arial" w:hAnsi="Arial" w:cs="Arial"/>
        </w:rPr>
        <w:t xml:space="preserve">VI.- </w:t>
      </w:r>
      <w:r w:rsidR="00926753" w:rsidRPr="00926753">
        <w:rPr>
          <w:rFonts w:ascii="Arial" w:hAnsi="Arial" w:cs="Arial"/>
        </w:rPr>
        <w:t>Certificado de idoneidad: El documento expedido por el Sistema Estatal DIF por medio de la Procuraduría de Protección o por la autoridad central del país de origen de los adoptantes en los casos de adopciones internacionales, en virtud del cual se determina que los solicitantes de adopción son aptos para ello;</w:t>
      </w:r>
    </w:p>
    <w:p w14:paraId="6ADCC162"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1F3BE92" w14:textId="77777777" w:rsidR="00926753" w:rsidRDefault="00926753" w:rsidP="001859BC">
      <w:pPr>
        <w:pStyle w:val="Prrafodelista"/>
        <w:autoSpaceDE w:val="0"/>
        <w:autoSpaceDN w:val="0"/>
        <w:adjustRightInd w:val="0"/>
        <w:ind w:left="1004"/>
        <w:jc w:val="right"/>
        <w:rPr>
          <w:rStyle w:val="Hipervnculo"/>
          <w:b/>
          <w:i/>
          <w:sz w:val="16"/>
          <w:szCs w:val="16"/>
        </w:rPr>
      </w:pPr>
      <w:hyperlink r:id="rId9" w:history="1">
        <w:r>
          <w:rPr>
            <w:rStyle w:val="Hipervnculo"/>
            <w:b/>
            <w:i/>
            <w:sz w:val="16"/>
            <w:szCs w:val="16"/>
          </w:rPr>
          <w:t>https://po.tamaulipas.gob.mx/wp-content/uploads/2023/02/cxlviii-14-010223.pdf</w:t>
        </w:r>
      </w:hyperlink>
    </w:p>
    <w:p w14:paraId="6EE2A527" w14:textId="77777777" w:rsidR="001859BC" w:rsidRPr="001859BC" w:rsidRDefault="001859BC" w:rsidP="001859BC">
      <w:pPr>
        <w:pStyle w:val="Prrafodelista"/>
        <w:autoSpaceDE w:val="0"/>
        <w:autoSpaceDN w:val="0"/>
        <w:adjustRightInd w:val="0"/>
        <w:ind w:left="1004"/>
        <w:jc w:val="right"/>
        <w:rPr>
          <w:b/>
          <w:i/>
          <w:color w:val="1122CC"/>
          <w:sz w:val="16"/>
          <w:szCs w:val="16"/>
        </w:rPr>
      </w:pPr>
    </w:p>
    <w:p w14:paraId="07E6B944" w14:textId="77777777" w:rsidR="00461A19" w:rsidRDefault="00461A19" w:rsidP="00926753">
      <w:pPr>
        <w:jc w:val="both"/>
        <w:rPr>
          <w:rFonts w:ascii="Arial" w:hAnsi="Arial" w:cs="Arial"/>
        </w:rPr>
      </w:pPr>
      <w:r w:rsidRPr="00461A19">
        <w:rPr>
          <w:rFonts w:ascii="Arial" w:hAnsi="Arial" w:cs="Arial"/>
        </w:rPr>
        <w:t>VII.- Centro de asistencia social: Al establecimiento, lugar o espacio de cuidado alternativo o acogimiento residencial para niñas, niños y adolescentes sin cuidado parental o familiar que brindan instituciones públicas y privadas y asociaciones;</w:t>
      </w:r>
    </w:p>
    <w:p w14:paraId="395E0EFD" w14:textId="77777777" w:rsidR="00926753" w:rsidRPr="00461A19" w:rsidRDefault="00926753" w:rsidP="00926753">
      <w:pPr>
        <w:jc w:val="both"/>
        <w:rPr>
          <w:rFonts w:ascii="Arial" w:hAnsi="Arial" w:cs="Arial"/>
        </w:rPr>
      </w:pPr>
    </w:p>
    <w:p w14:paraId="6871DCF8" w14:textId="77777777" w:rsidR="00146B14" w:rsidRPr="00AF3D1A" w:rsidRDefault="00461A19" w:rsidP="00146B14">
      <w:pPr>
        <w:jc w:val="both"/>
        <w:rPr>
          <w:rFonts w:ascii="Arial" w:hAnsi="Arial" w:cs="Arial"/>
        </w:rPr>
      </w:pPr>
      <w:r w:rsidRPr="00461A19">
        <w:rPr>
          <w:rFonts w:ascii="Arial" w:hAnsi="Arial" w:cs="Arial"/>
        </w:rPr>
        <w:t xml:space="preserve">VIII.- </w:t>
      </w:r>
      <w:r w:rsidR="00146B14" w:rsidRPr="00AF3D1A">
        <w:rPr>
          <w:rFonts w:ascii="Arial" w:hAnsi="Arial" w:cs="Arial"/>
        </w:rPr>
        <w:t xml:space="preserve">Derogado. </w:t>
      </w:r>
      <w:r w:rsidR="00146B14" w:rsidRPr="00AF3D1A">
        <w:rPr>
          <w:rFonts w:ascii="Arial" w:hAnsi="Arial" w:cs="Arial"/>
          <w:bCs/>
        </w:rPr>
        <w:t xml:space="preserve">(Decreto No. </w:t>
      </w:r>
      <w:r w:rsidR="00146B14">
        <w:rPr>
          <w:rFonts w:ascii="Arial" w:hAnsi="Arial" w:cs="Arial"/>
          <w:bCs/>
        </w:rPr>
        <w:t>65-508</w:t>
      </w:r>
      <w:r w:rsidR="00146B14" w:rsidRPr="00AF3D1A">
        <w:rPr>
          <w:rFonts w:ascii="Arial" w:hAnsi="Arial" w:cs="Arial"/>
          <w:bCs/>
        </w:rPr>
        <w:t>, P.O. No. 1</w:t>
      </w:r>
      <w:r w:rsidR="00146B14">
        <w:rPr>
          <w:rFonts w:ascii="Arial" w:hAnsi="Arial" w:cs="Arial"/>
          <w:bCs/>
        </w:rPr>
        <w:t>4</w:t>
      </w:r>
      <w:r w:rsidR="00146B14" w:rsidRPr="00AF3D1A">
        <w:rPr>
          <w:rFonts w:ascii="Arial" w:hAnsi="Arial" w:cs="Arial"/>
          <w:bCs/>
        </w:rPr>
        <w:t xml:space="preserve">, del </w:t>
      </w:r>
      <w:r w:rsidR="00146B14">
        <w:rPr>
          <w:rFonts w:ascii="Arial" w:hAnsi="Arial" w:cs="Arial"/>
          <w:bCs/>
        </w:rPr>
        <w:t>1</w:t>
      </w:r>
      <w:r w:rsidR="00146B14" w:rsidRPr="00AF3D1A">
        <w:rPr>
          <w:rFonts w:ascii="Arial" w:hAnsi="Arial" w:cs="Arial"/>
          <w:bCs/>
        </w:rPr>
        <w:t xml:space="preserve"> de </w:t>
      </w:r>
      <w:r w:rsidR="00146B14">
        <w:rPr>
          <w:rFonts w:ascii="Arial" w:hAnsi="Arial" w:cs="Arial"/>
          <w:bCs/>
        </w:rPr>
        <w:t>febrero</w:t>
      </w:r>
      <w:r w:rsidR="00146B14" w:rsidRPr="00AF3D1A">
        <w:rPr>
          <w:rFonts w:ascii="Arial" w:hAnsi="Arial" w:cs="Arial"/>
          <w:bCs/>
        </w:rPr>
        <w:t xml:space="preserve"> de 20</w:t>
      </w:r>
      <w:r w:rsidR="00146B14">
        <w:rPr>
          <w:rFonts w:ascii="Arial" w:hAnsi="Arial" w:cs="Arial"/>
          <w:bCs/>
        </w:rPr>
        <w:t>23</w:t>
      </w:r>
      <w:r w:rsidR="00146B14" w:rsidRPr="00AF3D1A">
        <w:rPr>
          <w:rFonts w:ascii="Arial" w:hAnsi="Arial" w:cs="Arial"/>
          <w:bCs/>
        </w:rPr>
        <w:t>).</w:t>
      </w:r>
    </w:p>
    <w:p w14:paraId="733706DC" w14:textId="77777777" w:rsidR="00146B14" w:rsidRDefault="00146B14" w:rsidP="00146B14">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10F0DED" w14:textId="77777777" w:rsidR="00146B14" w:rsidRDefault="00146B14" w:rsidP="00146B14">
      <w:pPr>
        <w:pStyle w:val="Prrafodelista"/>
        <w:autoSpaceDE w:val="0"/>
        <w:autoSpaceDN w:val="0"/>
        <w:adjustRightInd w:val="0"/>
        <w:ind w:left="1004"/>
        <w:jc w:val="right"/>
        <w:rPr>
          <w:b/>
          <w:i/>
          <w:sz w:val="16"/>
          <w:szCs w:val="16"/>
        </w:rPr>
      </w:pPr>
      <w:hyperlink r:id="rId10" w:history="1">
        <w:r>
          <w:rPr>
            <w:rStyle w:val="Hipervnculo"/>
            <w:b/>
            <w:i/>
            <w:sz w:val="16"/>
            <w:szCs w:val="16"/>
          </w:rPr>
          <w:t>https://po.tamaulipas.gob.mx/wp-content/uploads/2023/02/cxlviii-14-010223.pdf</w:t>
        </w:r>
      </w:hyperlink>
    </w:p>
    <w:p w14:paraId="5995F511" w14:textId="77777777" w:rsidR="00146B14" w:rsidRDefault="00146B14" w:rsidP="00146B14">
      <w:pPr>
        <w:pStyle w:val="Prrafodelista"/>
        <w:autoSpaceDE w:val="0"/>
        <w:autoSpaceDN w:val="0"/>
        <w:adjustRightInd w:val="0"/>
        <w:ind w:left="1004"/>
        <w:jc w:val="right"/>
        <w:rPr>
          <w:b/>
          <w:i/>
          <w:sz w:val="16"/>
          <w:szCs w:val="16"/>
        </w:rPr>
      </w:pPr>
    </w:p>
    <w:p w14:paraId="68E78150" w14:textId="77777777" w:rsidR="00461A19" w:rsidRDefault="00461A19" w:rsidP="00461A19">
      <w:pPr>
        <w:spacing w:after="240"/>
        <w:jc w:val="both"/>
        <w:rPr>
          <w:rFonts w:ascii="Arial" w:hAnsi="Arial" w:cs="Arial"/>
        </w:rPr>
      </w:pPr>
      <w:r w:rsidRPr="00461A19">
        <w:rPr>
          <w:rFonts w:ascii="Arial" w:hAnsi="Arial" w:cs="Arial"/>
        </w:rPr>
        <w:t>IX.- CONEVAL: Al Consejo Nacional de Evaluación de la Política de Desarrollo Social;</w:t>
      </w:r>
    </w:p>
    <w:p w14:paraId="1458C8BC" w14:textId="77777777" w:rsidR="00461A19" w:rsidRPr="00461A19" w:rsidRDefault="00461A19" w:rsidP="00461A19">
      <w:pPr>
        <w:spacing w:after="240"/>
        <w:jc w:val="both"/>
        <w:rPr>
          <w:rFonts w:ascii="Arial" w:hAnsi="Arial" w:cs="Arial"/>
        </w:rPr>
      </w:pPr>
      <w:r w:rsidRPr="00461A19">
        <w:rPr>
          <w:rFonts w:ascii="Arial" w:hAnsi="Arial" w:cs="Arial"/>
        </w:rPr>
        <w:t>X.- Constitución Federal: A la Constitución Política de los Estados Unidos Mexicanos;</w:t>
      </w:r>
    </w:p>
    <w:p w14:paraId="2D1992A4" w14:textId="77777777" w:rsidR="00461A19" w:rsidRDefault="00461A19" w:rsidP="00461A19">
      <w:pPr>
        <w:spacing w:after="240"/>
        <w:jc w:val="both"/>
        <w:rPr>
          <w:rFonts w:ascii="Arial" w:hAnsi="Arial" w:cs="Arial"/>
        </w:rPr>
      </w:pPr>
      <w:r w:rsidRPr="00461A19">
        <w:rPr>
          <w:rFonts w:ascii="Arial" w:hAnsi="Arial" w:cs="Arial"/>
        </w:rPr>
        <w:t>XI.- Constitución del Estado: A la Constitución Política del Estado Libre y Soberano de Tamaulipas;</w:t>
      </w:r>
    </w:p>
    <w:p w14:paraId="491B55D9" w14:textId="77777777" w:rsidR="00461A19" w:rsidRDefault="00461A19" w:rsidP="00461A19">
      <w:pPr>
        <w:spacing w:after="240"/>
        <w:jc w:val="both"/>
        <w:rPr>
          <w:rFonts w:ascii="Arial" w:hAnsi="Arial" w:cs="Arial"/>
        </w:rPr>
      </w:pPr>
      <w:r w:rsidRPr="00461A19">
        <w:rPr>
          <w:rFonts w:ascii="Arial" w:hAnsi="Arial" w:cs="Arial"/>
        </w:rPr>
        <w:t>XII.- Convención: Convención Sobre los Derechos del Niño;</w:t>
      </w:r>
    </w:p>
    <w:p w14:paraId="38B94F7B" w14:textId="77777777" w:rsidR="003E49A9" w:rsidRDefault="003E49A9" w:rsidP="003E49A9">
      <w:pPr>
        <w:jc w:val="both"/>
        <w:rPr>
          <w:rFonts w:ascii="Arial" w:hAnsi="Arial" w:cs="Arial"/>
        </w:rPr>
      </w:pPr>
      <w:r>
        <w:rPr>
          <w:rFonts w:ascii="Arial" w:hAnsi="Arial" w:cs="Arial"/>
        </w:rPr>
        <w:t xml:space="preserve">XII Bis.- </w:t>
      </w:r>
      <w:r w:rsidRPr="003E49A9">
        <w:rPr>
          <w:rFonts w:ascii="Arial" w:hAnsi="Arial" w:cs="Arial"/>
        </w:rPr>
        <w:t>Crianza Positiva: El conjunto de prácticas de cuidado, protección, formación y guía que ayudan al desarrollo, bienestar y crecimiento saludable y armonioso de las niñas, niños y adolescentes, tomando en cuenta su edad, facultades, características, cualidades, intereses, motivaciones, límites y aspiraciones, sin recurrir a castigos físicos ni a tratos crueles y humillantes, salvaguardando el interés superior de la niñez con un enfoque de derechos humanos que deberán garantizar y llevar a cabo quienes ejercen la patria potestad, tutela, guarda, custodia o cualquier persona que incida en la crianza o cuidado de niñas, niños y adolescentes;</w:t>
      </w:r>
    </w:p>
    <w:p w14:paraId="382AFFDF" w14:textId="77777777" w:rsidR="003E49A9" w:rsidRDefault="003E49A9" w:rsidP="003E49A9">
      <w:pPr>
        <w:pStyle w:val="Prrafodelista"/>
        <w:autoSpaceDE w:val="0"/>
        <w:autoSpaceDN w:val="0"/>
        <w:adjustRightInd w:val="0"/>
        <w:ind w:left="1004"/>
        <w:jc w:val="right"/>
        <w:rPr>
          <w:b/>
          <w:i/>
          <w:sz w:val="16"/>
          <w:szCs w:val="16"/>
        </w:rPr>
      </w:pPr>
      <w:r>
        <w:rPr>
          <w:b/>
          <w:i/>
          <w:sz w:val="16"/>
          <w:szCs w:val="16"/>
        </w:rPr>
        <w:t>Fracción Adicionada,  P.O. No. 100, del 20 de agosto de 2024</w:t>
      </w:r>
    </w:p>
    <w:p w14:paraId="64A6CDD9" w14:textId="77777777" w:rsidR="003E49A9" w:rsidRDefault="003E49A9" w:rsidP="003E49A9">
      <w:pPr>
        <w:pStyle w:val="Prrafodelista"/>
        <w:autoSpaceDE w:val="0"/>
        <w:autoSpaceDN w:val="0"/>
        <w:adjustRightInd w:val="0"/>
        <w:ind w:left="1004"/>
        <w:jc w:val="right"/>
        <w:rPr>
          <w:rStyle w:val="Hipervnculo"/>
          <w:b/>
          <w:i/>
          <w:sz w:val="16"/>
          <w:szCs w:val="16"/>
        </w:rPr>
      </w:pPr>
      <w:r w:rsidRPr="003E49A9">
        <w:rPr>
          <w:rStyle w:val="Hipervnculo"/>
          <w:b/>
          <w:i/>
          <w:sz w:val="16"/>
          <w:szCs w:val="16"/>
        </w:rPr>
        <w:t>https://po.tamaulipas.gob.mx/wp-content/uploads/2024/08/cxlix-100-200824.pdf</w:t>
      </w:r>
      <w:r>
        <w:rPr>
          <w:rStyle w:val="Hipervnculo"/>
          <w:b/>
          <w:i/>
          <w:sz w:val="16"/>
          <w:szCs w:val="16"/>
        </w:rPr>
        <w:t xml:space="preserve"> </w:t>
      </w:r>
    </w:p>
    <w:p w14:paraId="6E33F4BE" w14:textId="77777777" w:rsidR="003E49A9" w:rsidRPr="003E49A9" w:rsidRDefault="003E49A9" w:rsidP="003E49A9">
      <w:pPr>
        <w:pStyle w:val="Prrafodelista"/>
        <w:autoSpaceDE w:val="0"/>
        <w:autoSpaceDN w:val="0"/>
        <w:adjustRightInd w:val="0"/>
        <w:ind w:left="1004"/>
        <w:jc w:val="right"/>
        <w:rPr>
          <w:b/>
          <w:i/>
          <w:sz w:val="16"/>
          <w:szCs w:val="16"/>
        </w:rPr>
      </w:pPr>
    </w:p>
    <w:p w14:paraId="5A4100FA" w14:textId="77777777" w:rsidR="003E49A9" w:rsidRPr="00461A19" w:rsidRDefault="00461A19" w:rsidP="00461A19">
      <w:pPr>
        <w:spacing w:after="240"/>
        <w:jc w:val="both"/>
        <w:rPr>
          <w:rFonts w:ascii="Arial" w:hAnsi="Arial" w:cs="Arial"/>
        </w:rPr>
      </w:pPr>
      <w:r w:rsidRPr="00461A19">
        <w:rPr>
          <w:rFonts w:ascii="Arial" w:hAnsi="Arial" w:cs="Arial"/>
        </w:rPr>
        <w:t>XIII.- Discriminación Múltiple: A la situación de vulnerabilidad específica en la que se encuentran niñas, niños y adolescentes que al ser discriminados por tener simultáneamente diversas condiciones, ven anulados o menoscabados sus derechos;</w:t>
      </w:r>
    </w:p>
    <w:p w14:paraId="0ACF5CA7" w14:textId="77777777" w:rsidR="00461A19" w:rsidRPr="00461A19" w:rsidRDefault="00461A19" w:rsidP="00461A19">
      <w:pPr>
        <w:spacing w:after="240"/>
        <w:jc w:val="both"/>
        <w:rPr>
          <w:rFonts w:ascii="Arial" w:hAnsi="Arial" w:cs="Arial"/>
        </w:rPr>
      </w:pPr>
      <w:r w:rsidRPr="00461A19">
        <w:rPr>
          <w:rFonts w:ascii="Arial" w:hAnsi="Arial" w:cs="Arial"/>
        </w:rPr>
        <w:t>XIV.- Diseño Universal: El diseño de productos, entornos, programas y servicios que puedan utilizar niñas, niños y adolescentes, en la mayor medida posible, sin necesidad de adaptación ni diseño especializado. El diseño universal no excluirá las ayudas técnicas para niñas, niños y adolescentes con discapacidad cuando se necesite;</w:t>
      </w:r>
    </w:p>
    <w:p w14:paraId="50222060" w14:textId="77777777" w:rsidR="00461A19" w:rsidRPr="00461A19" w:rsidRDefault="00461A19" w:rsidP="00461A19">
      <w:pPr>
        <w:spacing w:after="240"/>
        <w:jc w:val="both"/>
        <w:rPr>
          <w:rFonts w:ascii="Arial" w:hAnsi="Arial" w:cs="Arial"/>
        </w:rPr>
      </w:pPr>
      <w:r w:rsidRPr="00461A19">
        <w:rPr>
          <w:rFonts w:ascii="Arial" w:hAnsi="Arial" w:cs="Arial"/>
        </w:rPr>
        <w:t>XV.- Familia de origen: A aquélla compuesta por titulares de la patria potestad, guarda o custodia, respecto de quienes niñas, niños y adolescentes tienen parentesco ascendente hasta segundo grado;</w:t>
      </w:r>
    </w:p>
    <w:p w14:paraId="4840D512" w14:textId="77777777" w:rsidR="00461A19" w:rsidRPr="00461A19" w:rsidRDefault="00461A19" w:rsidP="00461A19">
      <w:pPr>
        <w:spacing w:after="240"/>
        <w:jc w:val="both"/>
        <w:rPr>
          <w:rFonts w:ascii="Arial" w:hAnsi="Arial" w:cs="Arial"/>
        </w:rPr>
      </w:pPr>
      <w:r w:rsidRPr="00461A19">
        <w:rPr>
          <w:rFonts w:ascii="Arial" w:hAnsi="Arial" w:cs="Arial"/>
        </w:rPr>
        <w:lastRenderedPageBreak/>
        <w:t>XVI.- Familia extensa o ampliada: Es la compuesta por los ascendientes de niñas, niños y adolescentes en línea recta sin limitación de grado, y los colaterales hasta el cuarto grado;</w:t>
      </w:r>
    </w:p>
    <w:p w14:paraId="7A3AF757" w14:textId="77777777" w:rsidR="00580306" w:rsidRPr="00AF3D1A" w:rsidRDefault="00461A19" w:rsidP="00461A19">
      <w:pPr>
        <w:spacing w:after="240"/>
        <w:jc w:val="both"/>
        <w:rPr>
          <w:rFonts w:ascii="Arial" w:hAnsi="Arial" w:cs="Arial"/>
        </w:rPr>
      </w:pPr>
      <w:r w:rsidRPr="00461A19">
        <w:rPr>
          <w:rFonts w:ascii="Arial" w:hAnsi="Arial" w:cs="Arial"/>
        </w:rPr>
        <w:t>XVII.- Familia de acogida: 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w:t>
      </w:r>
    </w:p>
    <w:p w14:paraId="432FC2B6" w14:textId="77777777" w:rsidR="00461A19" w:rsidRDefault="00461A19" w:rsidP="00461A19">
      <w:pPr>
        <w:spacing w:after="240"/>
        <w:jc w:val="both"/>
        <w:rPr>
          <w:rFonts w:ascii="Arial" w:hAnsi="Arial" w:cs="Arial"/>
        </w:rPr>
      </w:pPr>
      <w:r w:rsidRPr="00461A19">
        <w:rPr>
          <w:rFonts w:ascii="Arial" w:hAnsi="Arial" w:cs="Arial"/>
        </w:rPr>
        <w:t>XVIII.- Familia de acogimiento pre-adoptivo: A la distinta de la familia de origen y de la extensa que acoge provisionalmente en su seno niñas, niños o adolescentes con fines de adopción, y que asume todas las obligaciones en cuanto a su cuidado y protección, de conformidad con el principio de interés superior de la niñez;</w:t>
      </w:r>
    </w:p>
    <w:p w14:paraId="1A4D8E92" w14:textId="77777777" w:rsidR="002E5EDA" w:rsidRDefault="002E5EDA" w:rsidP="002E5EDA">
      <w:pPr>
        <w:jc w:val="both"/>
        <w:rPr>
          <w:rFonts w:ascii="Arial" w:hAnsi="Arial" w:cs="Arial"/>
        </w:rPr>
      </w:pPr>
      <w:r w:rsidRPr="002E5EDA">
        <w:rPr>
          <w:rFonts w:ascii="Arial" w:hAnsi="Arial" w:cs="Arial"/>
        </w:rPr>
        <w:t>XVIII Bis.- Feminicidio: La muerte de una mujer por razones de género, ya sea que tenga lugar dentro de la familia, unidad doméstica o en cualquier otra relación interpersonal, en la comunidad, por parte de cualquier persona, o que sea perpetrada o tolerada por el Estado y sus agentes, por acción u omisión;</w:t>
      </w:r>
    </w:p>
    <w:p w14:paraId="2C633156" w14:textId="77777777" w:rsidR="002E5EDA" w:rsidRDefault="002E5EDA" w:rsidP="002E5EDA">
      <w:pPr>
        <w:pStyle w:val="Prrafodelista"/>
        <w:autoSpaceDE w:val="0"/>
        <w:autoSpaceDN w:val="0"/>
        <w:adjustRightInd w:val="0"/>
        <w:ind w:left="1004"/>
        <w:jc w:val="right"/>
        <w:rPr>
          <w:b/>
          <w:i/>
          <w:sz w:val="16"/>
          <w:szCs w:val="16"/>
        </w:rPr>
      </w:pPr>
      <w:r>
        <w:rPr>
          <w:b/>
          <w:i/>
          <w:sz w:val="16"/>
          <w:szCs w:val="16"/>
        </w:rPr>
        <w:t xml:space="preserve">Fracción Adicionada,  P.O.  No. 16, del </w:t>
      </w:r>
      <w:r w:rsidR="000B46A1">
        <w:rPr>
          <w:b/>
          <w:i/>
          <w:sz w:val="16"/>
          <w:szCs w:val="16"/>
        </w:rPr>
        <w:t>7</w:t>
      </w:r>
      <w:r w:rsidRPr="00D65024">
        <w:rPr>
          <w:b/>
          <w:i/>
          <w:sz w:val="16"/>
          <w:szCs w:val="16"/>
        </w:rPr>
        <w:t xml:space="preserve"> de</w:t>
      </w:r>
      <w:r>
        <w:rPr>
          <w:b/>
          <w:i/>
          <w:sz w:val="16"/>
          <w:szCs w:val="16"/>
        </w:rPr>
        <w:t xml:space="preserve"> febrero de 2023</w:t>
      </w:r>
    </w:p>
    <w:p w14:paraId="74686FDA" w14:textId="77777777" w:rsidR="002E5EDA" w:rsidRPr="000B406C" w:rsidRDefault="002E5EDA" w:rsidP="002E5EDA">
      <w:pPr>
        <w:pStyle w:val="Prrafodelista"/>
        <w:autoSpaceDE w:val="0"/>
        <w:autoSpaceDN w:val="0"/>
        <w:adjustRightInd w:val="0"/>
        <w:ind w:left="1004"/>
        <w:jc w:val="right"/>
        <w:rPr>
          <w:b/>
          <w:i/>
          <w:sz w:val="16"/>
          <w:szCs w:val="16"/>
          <w:u w:val="single"/>
        </w:rPr>
      </w:pPr>
      <w:hyperlink r:id="rId11" w:history="1">
        <w:r w:rsidRPr="000B406C">
          <w:rPr>
            <w:rStyle w:val="Hipervnculo"/>
            <w:b/>
            <w:i/>
            <w:sz w:val="16"/>
            <w:szCs w:val="16"/>
            <w:u w:val="single"/>
          </w:rPr>
          <w:t>https://po.tamaulipas.gob.mx/wp-content/uploads/2023/02/cxlviii-16-070223.pdf</w:t>
        </w:r>
      </w:hyperlink>
      <w:r w:rsidR="000B406C" w:rsidRPr="000B406C">
        <w:rPr>
          <w:rStyle w:val="Hipervnculo"/>
          <w:b/>
          <w:i/>
          <w:sz w:val="16"/>
          <w:szCs w:val="16"/>
          <w:u w:val="single"/>
        </w:rPr>
        <w:t xml:space="preserve"> </w:t>
      </w:r>
    </w:p>
    <w:p w14:paraId="65980690" w14:textId="77777777" w:rsidR="002E5EDA" w:rsidRPr="003E49A9" w:rsidRDefault="002E5EDA" w:rsidP="002E5EDA">
      <w:pPr>
        <w:jc w:val="both"/>
        <w:rPr>
          <w:rFonts w:ascii="Arial" w:hAnsi="Arial" w:cs="Arial"/>
        </w:rPr>
      </w:pPr>
    </w:p>
    <w:p w14:paraId="1440B2A2" w14:textId="77777777" w:rsidR="00461A19" w:rsidRPr="00461A19" w:rsidRDefault="00461A19" w:rsidP="00461A19">
      <w:pPr>
        <w:spacing w:after="240"/>
        <w:jc w:val="both"/>
        <w:rPr>
          <w:rFonts w:ascii="Arial" w:hAnsi="Arial" w:cs="Arial"/>
        </w:rPr>
      </w:pPr>
      <w:r w:rsidRPr="00461A19">
        <w:rPr>
          <w:rFonts w:ascii="Arial" w:hAnsi="Arial" w:cs="Arial"/>
        </w:rPr>
        <w:t>XIX.- Igualdad Sustantiva: Al acceso al mismo trato y oportunidades para el reconocimiento, goce o ejercicio de los derechos humanos y las libertades fundamentales;</w:t>
      </w:r>
    </w:p>
    <w:p w14:paraId="1111AF0C" w14:textId="77777777" w:rsidR="00461A19" w:rsidRPr="00461A19" w:rsidRDefault="00461A19" w:rsidP="00461A19">
      <w:pPr>
        <w:spacing w:after="240"/>
        <w:jc w:val="both"/>
        <w:rPr>
          <w:rFonts w:ascii="Arial" w:hAnsi="Arial" w:cs="Arial"/>
        </w:rPr>
      </w:pPr>
      <w:r w:rsidRPr="00461A19">
        <w:rPr>
          <w:rFonts w:ascii="Arial" w:hAnsi="Arial" w:cs="Arial"/>
        </w:rPr>
        <w:t>XX.- Informe de adoptabilidad: Al documento expedido por el Sistema Nacional DIF o el DIF Estatal, que contiene la información sobre la identidad, medio social, evolución personal y familiar que determina la adoptabilidad de niñas, niños o adolescentes;</w:t>
      </w:r>
    </w:p>
    <w:p w14:paraId="6E7509B1" w14:textId="77777777" w:rsidR="00461A19" w:rsidRDefault="00461A19" w:rsidP="00461A19">
      <w:pPr>
        <w:spacing w:after="240"/>
        <w:jc w:val="both"/>
        <w:rPr>
          <w:rFonts w:ascii="Arial" w:hAnsi="Arial" w:cs="Arial"/>
        </w:rPr>
      </w:pPr>
      <w:r w:rsidRPr="00461A19">
        <w:rPr>
          <w:rFonts w:ascii="Arial" w:hAnsi="Arial" w:cs="Arial"/>
        </w:rPr>
        <w:t>XXI.- Interés superior de la niñez: El catálogo de valores, principios, interpretaciones, acciones y procesos dirigidos a forjar un desarrollo humano integral y una vida digna, así como generar las condiciones materiales que permitan a las niñas, niños y adolescentes, vivir plenamente y alcanzar el máximo bienestar personal, familiar y social posible, cuya protección debe promover y garantizar el estado en el ejercicio de sus funciones legislativa, ejecutiva y judicial, por tratarse de un asunto de orden público e interés social;</w:t>
      </w:r>
    </w:p>
    <w:p w14:paraId="1B01BD32" w14:textId="77777777" w:rsidR="000B406C" w:rsidRDefault="000B406C" w:rsidP="000B406C">
      <w:pPr>
        <w:jc w:val="both"/>
        <w:rPr>
          <w:rFonts w:ascii="Arial" w:hAnsi="Arial" w:cs="Arial"/>
        </w:rPr>
      </w:pPr>
      <w:r w:rsidRPr="000B406C">
        <w:rPr>
          <w:rFonts w:ascii="Arial" w:hAnsi="Arial" w:cs="Arial"/>
        </w:rPr>
        <w:t>XXI Bis.- Juguetes bélicos: Son los objetos, instrumentos o réplicas de armas de fuego, sean estas cortas, largas o de artillería; armas blancas, sean estos contundentes, arrojadizas, de puño o de asta; y armas de guerra, como tanques, aviones de combate o barcos armados;</w:t>
      </w:r>
    </w:p>
    <w:p w14:paraId="2CC3DE3D"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Fracción Adicionada,  P.O.  Extraordinario No. 08, del 29 de abril de 2024</w:t>
      </w:r>
    </w:p>
    <w:p w14:paraId="7131910A" w14:textId="77777777" w:rsidR="000B406C" w:rsidRPr="000B406C" w:rsidRDefault="000B406C" w:rsidP="000B406C">
      <w:pPr>
        <w:spacing w:after="240"/>
        <w:jc w:val="right"/>
        <w:rPr>
          <w:rStyle w:val="Hipervnculo"/>
          <w:rFonts w:eastAsia="Calibri"/>
          <w:b/>
          <w:i/>
          <w:sz w:val="16"/>
          <w:szCs w:val="16"/>
          <w:u w:val="single"/>
          <w:lang w:val="es-MX" w:eastAsia="en-US"/>
        </w:rPr>
      </w:pPr>
      <w:hyperlink r:id="rId12"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15962665" w14:textId="77777777" w:rsidR="00461A19" w:rsidRDefault="00461A19" w:rsidP="00461A19">
      <w:pPr>
        <w:spacing w:after="240"/>
        <w:jc w:val="both"/>
        <w:rPr>
          <w:rFonts w:ascii="Arial" w:hAnsi="Arial" w:cs="Arial"/>
        </w:rPr>
      </w:pPr>
      <w:r w:rsidRPr="00461A19">
        <w:rPr>
          <w:rFonts w:ascii="Arial" w:hAnsi="Arial" w:cs="Arial"/>
        </w:rPr>
        <w:t xml:space="preserve">XXII.- Ley: Ley de los Derechos de Niñas, Niños y Adolescentes del Estado de Tamaulipas; </w:t>
      </w:r>
    </w:p>
    <w:p w14:paraId="3C4BAA9D" w14:textId="77777777" w:rsidR="00461A19" w:rsidRDefault="00461A19" w:rsidP="00461A19">
      <w:pPr>
        <w:spacing w:after="240"/>
        <w:jc w:val="both"/>
        <w:rPr>
          <w:rFonts w:ascii="Arial" w:hAnsi="Arial" w:cs="Arial"/>
        </w:rPr>
      </w:pPr>
      <w:r w:rsidRPr="00461A19">
        <w:rPr>
          <w:rFonts w:ascii="Arial" w:hAnsi="Arial" w:cs="Arial"/>
        </w:rPr>
        <w:t>XXIII.- Ley General: La Ley General de los Derechos de Niñas, Niños y Adolescentes;</w:t>
      </w:r>
    </w:p>
    <w:p w14:paraId="3DDD0C2C" w14:textId="77777777" w:rsidR="00461A19" w:rsidRPr="00461A19" w:rsidRDefault="00461A19" w:rsidP="00461A19">
      <w:pPr>
        <w:spacing w:after="240"/>
        <w:jc w:val="both"/>
        <w:rPr>
          <w:rFonts w:ascii="Arial" w:hAnsi="Arial" w:cs="Arial"/>
        </w:rPr>
      </w:pPr>
      <w:r w:rsidRPr="00461A19">
        <w:rPr>
          <w:rFonts w:ascii="Arial" w:hAnsi="Arial" w:cs="Arial"/>
        </w:rPr>
        <w:t>XXIV.- Órgano jurisdiccional: A los juzgados o tribunales del Estado;</w:t>
      </w:r>
    </w:p>
    <w:p w14:paraId="6428C43B" w14:textId="77777777" w:rsidR="00F47DA9" w:rsidRPr="00AF3D1A" w:rsidRDefault="00461A19" w:rsidP="00F47DA9">
      <w:pPr>
        <w:jc w:val="both"/>
        <w:rPr>
          <w:rFonts w:ascii="Arial" w:hAnsi="Arial" w:cs="Arial"/>
        </w:rPr>
      </w:pPr>
      <w:r w:rsidRPr="00461A19">
        <w:rPr>
          <w:rFonts w:ascii="Arial" w:hAnsi="Arial" w:cs="Arial"/>
        </w:rPr>
        <w:t xml:space="preserve">XXV.- </w:t>
      </w:r>
      <w:r w:rsidR="00F47DA9" w:rsidRPr="00AF3D1A">
        <w:rPr>
          <w:rFonts w:ascii="Arial" w:hAnsi="Arial" w:cs="Arial"/>
        </w:rPr>
        <w:t xml:space="preserve">Derogado. </w:t>
      </w:r>
      <w:r w:rsidR="00F47DA9" w:rsidRPr="00AF3D1A">
        <w:rPr>
          <w:rFonts w:ascii="Arial" w:hAnsi="Arial" w:cs="Arial"/>
          <w:bCs/>
        </w:rPr>
        <w:t xml:space="preserve">(Decreto No. </w:t>
      </w:r>
      <w:r w:rsidR="00F47DA9">
        <w:rPr>
          <w:rFonts w:ascii="Arial" w:hAnsi="Arial" w:cs="Arial"/>
          <w:bCs/>
        </w:rPr>
        <w:t>65-508</w:t>
      </w:r>
      <w:r w:rsidR="00F47DA9" w:rsidRPr="00AF3D1A">
        <w:rPr>
          <w:rFonts w:ascii="Arial" w:hAnsi="Arial" w:cs="Arial"/>
          <w:bCs/>
        </w:rPr>
        <w:t>, P.O. No. 1</w:t>
      </w:r>
      <w:r w:rsidR="00F47DA9">
        <w:rPr>
          <w:rFonts w:ascii="Arial" w:hAnsi="Arial" w:cs="Arial"/>
          <w:bCs/>
        </w:rPr>
        <w:t>4</w:t>
      </w:r>
      <w:r w:rsidR="00F47DA9" w:rsidRPr="00AF3D1A">
        <w:rPr>
          <w:rFonts w:ascii="Arial" w:hAnsi="Arial" w:cs="Arial"/>
          <w:bCs/>
        </w:rPr>
        <w:t xml:space="preserve">, del </w:t>
      </w:r>
      <w:r w:rsidR="00F47DA9">
        <w:rPr>
          <w:rFonts w:ascii="Arial" w:hAnsi="Arial" w:cs="Arial"/>
          <w:bCs/>
        </w:rPr>
        <w:t>1</w:t>
      </w:r>
      <w:r w:rsidR="00F47DA9" w:rsidRPr="00AF3D1A">
        <w:rPr>
          <w:rFonts w:ascii="Arial" w:hAnsi="Arial" w:cs="Arial"/>
          <w:bCs/>
        </w:rPr>
        <w:t xml:space="preserve"> de </w:t>
      </w:r>
      <w:r w:rsidR="00F47DA9">
        <w:rPr>
          <w:rFonts w:ascii="Arial" w:hAnsi="Arial" w:cs="Arial"/>
          <w:bCs/>
        </w:rPr>
        <w:t>febrero</w:t>
      </w:r>
      <w:r w:rsidR="00F47DA9" w:rsidRPr="00AF3D1A">
        <w:rPr>
          <w:rFonts w:ascii="Arial" w:hAnsi="Arial" w:cs="Arial"/>
          <w:bCs/>
        </w:rPr>
        <w:t xml:space="preserve"> de 20</w:t>
      </w:r>
      <w:r w:rsidR="00F47DA9">
        <w:rPr>
          <w:rFonts w:ascii="Arial" w:hAnsi="Arial" w:cs="Arial"/>
          <w:bCs/>
        </w:rPr>
        <w:t>23</w:t>
      </w:r>
      <w:r w:rsidR="00F47DA9" w:rsidRPr="00AF3D1A">
        <w:rPr>
          <w:rFonts w:ascii="Arial" w:hAnsi="Arial" w:cs="Arial"/>
          <w:bCs/>
        </w:rPr>
        <w:t>).</w:t>
      </w:r>
    </w:p>
    <w:p w14:paraId="0AFCF9E2"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Derogada,  P.O.  No. 14, del 1 de febrero de 2023</w:t>
      </w:r>
    </w:p>
    <w:p w14:paraId="260AFC8A" w14:textId="77777777" w:rsidR="00F47DA9" w:rsidRPr="000B406C" w:rsidRDefault="00F47DA9" w:rsidP="00F47DA9">
      <w:pPr>
        <w:pStyle w:val="Prrafodelista"/>
        <w:autoSpaceDE w:val="0"/>
        <w:autoSpaceDN w:val="0"/>
        <w:adjustRightInd w:val="0"/>
        <w:ind w:left="1004"/>
        <w:jc w:val="right"/>
        <w:rPr>
          <w:b/>
          <w:i/>
          <w:sz w:val="16"/>
          <w:szCs w:val="16"/>
          <w:u w:val="single"/>
        </w:rPr>
      </w:pPr>
      <w:hyperlink r:id="rId13" w:history="1">
        <w:r w:rsidRPr="000B406C">
          <w:rPr>
            <w:rStyle w:val="Hipervnculo"/>
            <w:b/>
            <w:i/>
            <w:sz w:val="16"/>
            <w:szCs w:val="16"/>
            <w:u w:val="single"/>
          </w:rPr>
          <w:t>https://po.tamaulipas.gob.mx/wp-content/uploads/2023/02/cxlviii-14-010223.pdf</w:t>
        </w:r>
      </w:hyperlink>
    </w:p>
    <w:p w14:paraId="0E86FEC5" w14:textId="77777777" w:rsidR="00461A19" w:rsidRPr="00F47DA9" w:rsidRDefault="00461A19" w:rsidP="00F47DA9">
      <w:pPr>
        <w:jc w:val="both"/>
        <w:rPr>
          <w:rFonts w:ascii="Arial" w:hAnsi="Arial" w:cs="Arial"/>
          <w:sz w:val="10"/>
        </w:rPr>
      </w:pPr>
    </w:p>
    <w:p w14:paraId="6BE88DBA" w14:textId="77777777" w:rsidR="00461A19" w:rsidRDefault="00461A19" w:rsidP="00F47DA9">
      <w:pPr>
        <w:jc w:val="both"/>
        <w:rPr>
          <w:rFonts w:ascii="Arial" w:hAnsi="Arial" w:cs="Arial"/>
        </w:rPr>
      </w:pPr>
      <w:r w:rsidRPr="00461A19">
        <w:rPr>
          <w:rFonts w:ascii="Arial" w:hAnsi="Arial" w:cs="Arial"/>
        </w:rPr>
        <w:t>XXVI.- Procurador: Al titular de la Procuraduría de Protección de Niñas, Niños y Adolescentes, del Sistema para el Desarrollo Integral de la Familia del Estado de Tamaulipas;</w:t>
      </w:r>
    </w:p>
    <w:p w14:paraId="53920152" w14:textId="77777777" w:rsidR="00616644" w:rsidRDefault="00616644" w:rsidP="00F47DA9">
      <w:pPr>
        <w:jc w:val="both"/>
        <w:rPr>
          <w:rFonts w:ascii="Arial" w:hAnsi="Arial" w:cs="Arial"/>
        </w:rPr>
      </w:pPr>
    </w:p>
    <w:p w14:paraId="23497E3C" w14:textId="77777777" w:rsidR="00F47DA9" w:rsidRPr="001859BC" w:rsidRDefault="00F47DA9" w:rsidP="00F47DA9">
      <w:pPr>
        <w:jc w:val="both"/>
        <w:rPr>
          <w:rFonts w:ascii="Arial" w:hAnsi="Arial" w:cs="Arial"/>
          <w:sz w:val="10"/>
        </w:rPr>
      </w:pPr>
    </w:p>
    <w:p w14:paraId="557C764C" w14:textId="77777777" w:rsidR="00461A19" w:rsidRDefault="00461A19" w:rsidP="00F47DA9">
      <w:pPr>
        <w:jc w:val="both"/>
        <w:rPr>
          <w:rFonts w:ascii="Arial" w:hAnsi="Arial" w:cs="Arial"/>
        </w:rPr>
      </w:pPr>
      <w:r w:rsidRPr="00461A19">
        <w:rPr>
          <w:rFonts w:ascii="Arial" w:hAnsi="Arial" w:cs="Arial"/>
        </w:rPr>
        <w:t>XXVII.- Fiscalía General: A la Fiscalía General de Justicia del Estado de Tamaulipas;</w:t>
      </w:r>
    </w:p>
    <w:p w14:paraId="22D32BC9" w14:textId="77777777" w:rsidR="00616644" w:rsidRDefault="00616644" w:rsidP="00F47DA9">
      <w:pPr>
        <w:jc w:val="both"/>
        <w:rPr>
          <w:rFonts w:ascii="Arial" w:hAnsi="Arial" w:cs="Arial"/>
        </w:rPr>
      </w:pPr>
    </w:p>
    <w:p w14:paraId="1A438042" w14:textId="77777777" w:rsidR="00F47DA9" w:rsidRPr="001859BC" w:rsidRDefault="00F47DA9" w:rsidP="00F47DA9">
      <w:pPr>
        <w:jc w:val="both"/>
        <w:rPr>
          <w:rFonts w:ascii="Arial" w:hAnsi="Arial" w:cs="Arial"/>
          <w:sz w:val="10"/>
        </w:rPr>
      </w:pPr>
    </w:p>
    <w:p w14:paraId="2A9C2D55" w14:textId="77777777" w:rsidR="00461A19" w:rsidRDefault="00461A19" w:rsidP="00F47DA9">
      <w:pPr>
        <w:jc w:val="both"/>
        <w:rPr>
          <w:rFonts w:ascii="Arial" w:hAnsi="Arial" w:cs="Arial"/>
        </w:rPr>
      </w:pPr>
      <w:r w:rsidRPr="00461A19">
        <w:rPr>
          <w:rFonts w:ascii="Arial" w:hAnsi="Arial" w:cs="Arial"/>
        </w:rPr>
        <w:t>XXVIII.- Programa: Al Programa de Protección de Niñas, Niños y Adolescentes del Estado;</w:t>
      </w:r>
    </w:p>
    <w:p w14:paraId="4483E90D" w14:textId="77777777" w:rsidR="00616644" w:rsidRDefault="00616644" w:rsidP="00F47DA9">
      <w:pPr>
        <w:jc w:val="both"/>
        <w:rPr>
          <w:rFonts w:ascii="Arial" w:hAnsi="Arial" w:cs="Arial"/>
        </w:rPr>
      </w:pPr>
    </w:p>
    <w:p w14:paraId="13906307" w14:textId="77777777" w:rsidR="00F47DA9" w:rsidRPr="001859BC" w:rsidRDefault="00F47DA9" w:rsidP="00F47DA9">
      <w:pPr>
        <w:jc w:val="both"/>
        <w:rPr>
          <w:rFonts w:ascii="Arial" w:hAnsi="Arial" w:cs="Arial"/>
          <w:sz w:val="10"/>
        </w:rPr>
      </w:pPr>
    </w:p>
    <w:p w14:paraId="2533CC13" w14:textId="77777777" w:rsidR="00461A19" w:rsidRDefault="00461A19" w:rsidP="00F47DA9">
      <w:pPr>
        <w:jc w:val="both"/>
        <w:rPr>
          <w:rFonts w:ascii="Arial" w:hAnsi="Arial" w:cs="Arial"/>
        </w:rPr>
      </w:pPr>
      <w:r w:rsidRPr="00461A19">
        <w:rPr>
          <w:rFonts w:ascii="Arial" w:hAnsi="Arial" w:cs="Arial"/>
        </w:rPr>
        <w:t>XXIX.- Programa Nacional: Al Programa Nacional de Protección de Niñas, Niños y Adolescentes;</w:t>
      </w:r>
    </w:p>
    <w:p w14:paraId="4D5983E6" w14:textId="77777777" w:rsidR="00EB299F" w:rsidRDefault="00EB299F" w:rsidP="00F47DA9">
      <w:pPr>
        <w:jc w:val="both"/>
        <w:rPr>
          <w:rFonts w:ascii="Arial" w:hAnsi="Arial" w:cs="Arial"/>
        </w:rPr>
      </w:pPr>
    </w:p>
    <w:p w14:paraId="4F28C826" w14:textId="77777777" w:rsidR="00F47DA9" w:rsidRPr="001859BC" w:rsidRDefault="00F47DA9" w:rsidP="00F47DA9">
      <w:pPr>
        <w:jc w:val="both"/>
        <w:rPr>
          <w:rFonts w:ascii="Arial" w:hAnsi="Arial" w:cs="Arial"/>
          <w:sz w:val="10"/>
        </w:rPr>
      </w:pPr>
    </w:p>
    <w:p w14:paraId="6A932C13" w14:textId="77777777" w:rsidR="00461A19" w:rsidRDefault="00461A19" w:rsidP="00F47DA9">
      <w:pPr>
        <w:jc w:val="both"/>
        <w:rPr>
          <w:rFonts w:ascii="Arial" w:hAnsi="Arial" w:cs="Arial"/>
        </w:rPr>
      </w:pPr>
      <w:r w:rsidRPr="00461A19">
        <w:rPr>
          <w:rFonts w:ascii="Arial" w:hAnsi="Arial" w:cs="Arial"/>
        </w:rPr>
        <w:t>XXX.- Protección Integral: Al conjunto de mecanismos que se ejecuten en los tres órdenes de gobierno con el fin de garantizar de manera universal y especializada en cada una de las materias relacionadas con los derechos humanos de niñas, niños y adolescentes, de conformidad con los principios rectores de esta Ley, la Constitución Federal, la Constitución del Estado y los tratados internacionales de los que el Estado mexicano forma parte;</w:t>
      </w:r>
    </w:p>
    <w:p w14:paraId="2B0EBFAD" w14:textId="77777777" w:rsidR="00F47DA9" w:rsidRPr="001859BC" w:rsidRDefault="00F47DA9" w:rsidP="00F47DA9">
      <w:pPr>
        <w:jc w:val="both"/>
        <w:rPr>
          <w:rFonts w:ascii="Arial" w:hAnsi="Arial" w:cs="Arial"/>
          <w:sz w:val="10"/>
        </w:rPr>
      </w:pPr>
    </w:p>
    <w:p w14:paraId="6FDC2377" w14:textId="77777777" w:rsidR="00461A19" w:rsidRDefault="00461A19" w:rsidP="00F47DA9">
      <w:pPr>
        <w:jc w:val="both"/>
        <w:rPr>
          <w:rFonts w:ascii="Arial" w:hAnsi="Arial" w:cs="Arial"/>
        </w:rPr>
      </w:pPr>
      <w:r w:rsidRPr="00461A19">
        <w:rPr>
          <w:rFonts w:ascii="Arial" w:hAnsi="Arial" w:cs="Arial"/>
        </w:rPr>
        <w:t>XXXI.- Representación coadyuvante: Al acompañamiento de niñas, niños y adolescentes en los procedimientos jurisdiccionales y administrativos, que de manera oficiosa, quedará a cargo de la Procuraduría de Protección, conforme a su respectivo ámbito de competencia, sin perjuicio de la intervención que corresponda al Ministerio Público;</w:t>
      </w:r>
    </w:p>
    <w:p w14:paraId="6B498157" w14:textId="77777777" w:rsidR="00F47DA9" w:rsidRPr="001859BC" w:rsidRDefault="00F47DA9" w:rsidP="00F47DA9">
      <w:pPr>
        <w:jc w:val="both"/>
        <w:rPr>
          <w:rFonts w:ascii="Arial" w:hAnsi="Arial" w:cs="Arial"/>
          <w:sz w:val="10"/>
        </w:rPr>
      </w:pPr>
    </w:p>
    <w:p w14:paraId="7DF3E335" w14:textId="77777777" w:rsidR="00461A19" w:rsidRDefault="00461A19" w:rsidP="00F47DA9">
      <w:pPr>
        <w:jc w:val="both"/>
        <w:rPr>
          <w:rFonts w:ascii="Arial" w:hAnsi="Arial" w:cs="Arial"/>
        </w:rPr>
      </w:pPr>
      <w:r w:rsidRPr="00461A19">
        <w:rPr>
          <w:rFonts w:ascii="Arial" w:hAnsi="Arial" w:cs="Arial"/>
        </w:rPr>
        <w:t>XXXII.- Representación originaria: A la representación de niñas, niños y adolescentes a cargo de quienes ejerzan la patria potestad o tutela, de conformidad con lo dispuesto en esta Ley y demás disposiciones aplicables;</w:t>
      </w:r>
    </w:p>
    <w:p w14:paraId="10606B28" w14:textId="77777777" w:rsidR="00F47DA9" w:rsidRPr="00F47DA9" w:rsidRDefault="00F47DA9" w:rsidP="00F47DA9">
      <w:pPr>
        <w:jc w:val="both"/>
        <w:rPr>
          <w:rFonts w:ascii="Arial" w:hAnsi="Arial" w:cs="Arial"/>
          <w:sz w:val="16"/>
        </w:rPr>
      </w:pPr>
    </w:p>
    <w:p w14:paraId="5DFB9D98" w14:textId="77777777" w:rsidR="00461A19" w:rsidRPr="00461A19" w:rsidRDefault="00461A19" w:rsidP="00F47DA9">
      <w:pPr>
        <w:jc w:val="both"/>
        <w:rPr>
          <w:rFonts w:ascii="Arial" w:hAnsi="Arial" w:cs="Arial"/>
        </w:rPr>
      </w:pPr>
      <w:r w:rsidRPr="00461A19">
        <w:rPr>
          <w:rFonts w:ascii="Arial" w:hAnsi="Arial" w:cs="Arial"/>
        </w:rPr>
        <w:t>XXXIII.- Representación en suplencia: A la representación de niñas, niños y adolescentes a cargo de la Procuraduría de Protección, conforme a sus respectivos ámbitos de competencia, sin perjuicio de la intervención que corresponda al Ministerio Público;</w:t>
      </w:r>
    </w:p>
    <w:p w14:paraId="18D9B5AD" w14:textId="77777777" w:rsidR="00F47DA9" w:rsidRPr="00F47DA9" w:rsidRDefault="00F47DA9" w:rsidP="00F47DA9">
      <w:pPr>
        <w:jc w:val="both"/>
        <w:rPr>
          <w:rFonts w:ascii="Arial" w:hAnsi="Arial" w:cs="Arial"/>
          <w:sz w:val="16"/>
        </w:rPr>
      </w:pPr>
    </w:p>
    <w:p w14:paraId="731B5F13" w14:textId="77777777" w:rsidR="00461A19" w:rsidRPr="00461A19" w:rsidRDefault="00461A19" w:rsidP="00F47DA9">
      <w:pPr>
        <w:jc w:val="both"/>
        <w:rPr>
          <w:rFonts w:ascii="Arial" w:hAnsi="Arial" w:cs="Arial"/>
        </w:rPr>
      </w:pPr>
      <w:r w:rsidRPr="00461A19">
        <w:rPr>
          <w:rFonts w:ascii="Arial" w:hAnsi="Arial" w:cs="Arial"/>
        </w:rPr>
        <w:t>XXXIV.- Sistema DIF Tamaulipas: Al Sistema para el Desarrollo Integral de la Familia del Estado de Tamaulipas;</w:t>
      </w:r>
    </w:p>
    <w:p w14:paraId="7C1B42B3" w14:textId="77777777" w:rsidR="00F47DA9" w:rsidRPr="001859BC" w:rsidRDefault="00F47DA9" w:rsidP="00F47DA9">
      <w:pPr>
        <w:jc w:val="both"/>
        <w:rPr>
          <w:rFonts w:ascii="Arial" w:hAnsi="Arial" w:cs="Arial"/>
          <w:sz w:val="10"/>
        </w:rPr>
      </w:pPr>
    </w:p>
    <w:p w14:paraId="3CDAD553" w14:textId="77777777" w:rsidR="00461A19" w:rsidRDefault="00461A19" w:rsidP="00F47DA9">
      <w:pPr>
        <w:jc w:val="both"/>
        <w:rPr>
          <w:rFonts w:ascii="Arial" w:hAnsi="Arial" w:cs="Arial"/>
        </w:rPr>
      </w:pPr>
      <w:r w:rsidRPr="00461A19">
        <w:rPr>
          <w:rFonts w:ascii="Arial" w:hAnsi="Arial" w:cs="Arial"/>
        </w:rPr>
        <w:t>XXXV.- Sistema Estatal de Protección Integral: Al Sistema de Protección Integral de los Derechos de Niñas, Niños y Adolescentes del Estado de Tamaulipas;</w:t>
      </w:r>
    </w:p>
    <w:p w14:paraId="32369437" w14:textId="77777777" w:rsidR="00A82259" w:rsidRPr="00461A19" w:rsidRDefault="00A82259" w:rsidP="00F47DA9">
      <w:pPr>
        <w:jc w:val="both"/>
        <w:rPr>
          <w:rFonts w:ascii="Arial" w:hAnsi="Arial" w:cs="Arial"/>
        </w:rPr>
      </w:pPr>
    </w:p>
    <w:p w14:paraId="72E0CB42" w14:textId="77777777" w:rsidR="00461A19" w:rsidRPr="00461A19" w:rsidRDefault="00461A19" w:rsidP="00461A19">
      <w:pPr>
        <w:spacing w:after="240"/>
        <w:jc w:val="both"/>
        <w:rPr>
          <w:rFonts w:ascii="Arial" w:hAnsi="Arial" w:cs="Arial"/>
        </w:rPr>
      </w:pPr>
      <w:r w:rsidRPr="00461A19">
        <w:rPr>
          <w:rFonts w:ascii="Arial" w:hAnsi="Arial" w:cs="Arial"/>
        </w:rPr>
        <w:t>XXXVI.- Sistema Municipal de Protección Integral: El Sistema de Protección de Niñas, Niños y Adolescentes de los municipios del Estado de Tamaulipas;</w:t>
      </w:r>
    </w:p>
    <w:p w14:paraId="34E2958B" w14:textId="77777777" w:rsidR="00461A19" w:rsidRPr="00461A19" w:rsidRDefault="00461A19" w:rsidP="00461A19">
      <w:pPr>
        <w:spacing w:after="240"/>
        <w:jc w:val="both"/>
        <w:rPr>
          <w:rFonts w:ascii="Arial" w:hAnsi="Arial" w:cs="Arial"/>
        </w:rPr>
      </w:pPr>
      <w:r w:rsidRPr="00461A19">
        <w:rPr>
          <w:rFonts w:ascii="Arial" w:hAnsi="Arial" w:cs="Arial"/>
        </w:rPr>
        <w:t>XXXVII.- Sistemas Municipales DIF: Los Sistemas Municipales para el Desarrollo Integral de la Familia del Estado de Tamaulipas; y</w:t>
      </w:r>
    </w:p>
    <w:p w14:paraId="738FC4FE" w14:textId="77777777" w:rsidR="00E90B05" w:rsidRDefault="00461A19" w:rsidP="00684378">
      <w:pPr>
        <w:jc w:val="both"/>
        <w:rPr>
          <w:rFonts w:ascii="Arial" w:hAnsi="Arial" w:cs="Arial"/>
        </w:rPr>
      </w:pPr>
      <w:r w:rsidRPr="00461A19">
        <w:rPr>
          <w:rFonts w:ascii="Arial" w:hAnsi="Arial" w:cs="Arial"/>
        </w:rPr>
        <w:t>XXXVIII.- Tratados Internacionales: A los tratados internacionales vigentes en materia de derechos de niñas, niños y adolescentes de los que el Estado mexicano sea parte.</w:t>
      </w:r>
    </w:p>
    <w:p w14:paraId="6D8539C2" w14:textId="77777777" w:rsidR="00684378" w:rsidRDefault="00684378" w:rsidP="00684378">
      <w:pPr>
        <w:jc w:val="both"/>
        <w:rPr>
          <w:rFonts w:ascii="Arial" w:hAnsi="Arial" w:cs="Arial"/>
        </w:rPr>
      </w:pPr>
    </w:p>
    <w:p w14:paraId="2B05C07D" w14:textId="77777777" w:rsidR="00933C61" w:rsidRPr="00AF3D1A" w:rsidRDefault="00580306" w:rsidP="00933C61">
      <w:pPr>
        <w:jc w:val="both"/>
        <w:rPr>
          <w:rFonts w:ascii="Arial" w:hAnsi="Arial" w:cs="Arial"/>
          <w:b/>
        </w:rPr>
      </w:pPr>
      <w:r w:rsidRPr="00AF3D1A">
        <w:rPr>
          <w:rFonts w:ascii="Arial" w:hAnsi="Arial" w:cs="Arial"/>
          <w:b/>
        </w:rPr>
        <w:t xml:space="preserve">ARTÍCULO 6. </w:t>
      </w:r>
    </w:p>
    <w:p w14:paraId="16B63C60" w14:textId="77777777" w:rsidR="00580306" w:rsidRPr="00AF3D1A" w:rsidRDefault="00580306" w:rsidP="00933C61">
      <w:pPr>
        <w:jc w:val="both"/>
        <w:rPr>
          <w:rFonts w:ascii="Arial" w:hAnsi="Arial" w:cs="Arial"/>
          <w:b/>
        </w:rPr>
      </w:pPr>
      <w:r w:rsidRPr="00AF3D1A">
        <w:rPr>
          <w:rFonts w:ascii="Arial" w:hAnsi="Arial" w:cs="Arial"/>
        </w:rPr>
        <w:t>1. Son niñas y niños los menores de doce años, y adolescentes las personas de entre doce años cumplidos y menos de dieciocho años de edad.</w:t>
      </w:r>
    </w:p>
    <w:p w14:paraId="6836F4DB" w14:textId="77777777" w:rsidR="00580306" w:rsidRPr="00AF3D1A" w:rsidRDefault="00580306" w:rsidP="00933C61">
      <w:pPr>
        <w:jc w:val="both"/>
        <w:rPr>
          <w:rFonts w:ascii="Arial" w:hAnsi="Arial" w:cs="Arial"/>
          <w:lang w:val="es-MX"/>
        </w:rPr>
      </w:pPr>
    </w:p>
    <w:p w14:paraId="1F5C686D" w14:textId="77777777" w:rsidR="00580306" w:rsidRPr="00AF3D1A" w:rsidRDefault="00580306" w:rsidP="00D43F4F">
      <w:pPr>
        <w:jc w:val="both"/>
        <w:rPr>
          <w:rFonts w:ascii="Arial" w:hAnsi="Arial" w:cs="Arial"/>
          <w:lang w:val="es-MX"/>
        </w:rPr>
      </w:pPr>
      <w:r w:rsidRPr="00AF3D1A">
        <w:rPr>
          <w:rFonts w:ascii="Arial" w:hAnsi="Arial" w:cs="Arial"/>
        </w:rPr>
        <w:t>2. Cuando exista la duda de si se trata de una persona mayor de dieciocho años de edad, se presumirá que es adolescente. Cuando exista la duda de si se trata de una persona mayor o menor de doce años, se presumirá que es niña o niño.</w:t>
      </w:r>
    </w:p>
    <w:p w14:paraId="371EE288" w14:textId="77777777" w:rsidR="00580306" w:rsidRPr="00AF3D1A" w:rsidRDefault="00580306" w:rsidP="00D43F4F">
      <w:pPr>
        <w:jc w:val="center"/>
        <w:rPr>
          <w:rFonts w:ascii="Arial" w:hAnsi="Arial" w:cs="Arial"/>
          <w:b/>
        </w:rPr>
      </w:pPr>
    </w:p>
    <w:p w14:paraId="36E55971" w14:textId="77777777" w:rsidR="00580306" w:rsidRPr="00AF3D1A" w:rsidRDefault="00580306" w:rsidP="00D43F4F">
      <w:pPr>
        <w:jc w:val="center"/>
        <w:rPr>
          <w:rFonts w:ascii="Arial" w:hAnsi="Arial" w:cs="Arial"/>
          <w:b/>
        </w:rPr>
      </w:pPr>
      <w:r w:rsidRPr="00AF3D1A">
        <w:rPr>
          <w:rFonts w:ascii="Arial" w:hAnsi="Arial" w:cs="Arial"/>
          <w:b/>
        </w:rPr>
        <w:t>TÍTULO SEGUNDO</w:t>
      </w:r>
    </w:p>
    <w:p w14:paraId="17A51C52" w14:textId="77777777" w:rsidR="00580306" w:rsidRPr="00AF3D1A" w:rsidRDefault="00580306" w:rsidP="00D43F4F">
      <w:pPr>
        <w:jc w:val="center"/>
        <w:rPr>
          <w:rFonts w:ascii="Arial" w:hAnsi="Arial" w:cs="Arial"/>
          <w:b/>
        </w:rPr>
      </w:pPr>
      <w:r w:rsidRPr="00AF3D1A">
        <w:rPr>
          <w:rFonts w:ascii="Arial" w:hAnsi="Arial" w:cs="Arial"/>
          <w:b/>
        </w:rPr>
        <w:t>DE LOS PRINCIPIOS RECTORES Y DE LOS DERECHOS DE LAS NIÑAS Y NIÑOS EN TAMAULIPAS</w:t>
      </w:r>
    </w:p>
    <w:p w14:paraId="343C2838" w14:textId="77777777" w:rsidR="00580306" w:rsidRPr="00AF3D1A" w:rsidRDefault="00580306" w:rsidP="00D43F4F">
      <w:pPr>
        <w:jc w:val="both"/>
        <w:rPr>
          <w:rFonts w:ascii="Arial" w:hAnsi="Arial" w:cs="Arial"/>
        </w:rPr>
      </w:pPr>
    </w:p>
    <w:p w14:paraId="02DFA931" w14:textId="77777777" w:rsidR="00580306" w:rsidRPr="00AF3D1A" w:rsidRDefault="00580306" w:rsidP="00D43F4F">
      <w:pPr>
        <w:jc w:val="center"/>
        <w:rPr>
          <w:rFonts w:ascii="Arial" w:hAnsi="Arial" w:cs="Arial"/>
          <w:b/>
        </w:rPr>
      </w:pPr>
      <w:r w:rsidRPr="00AF3D1A">
        <w:rPr>
          <w:rFonts w:ascii="Arial" w:hAnsi="Arial" w:cs="Arial"/>
          <w:b/>
        </w:rPr>
        <w:t>CAPÍTULO PRIMERO</w:t>
      </w:r>
    </w:p>
    <w:p w14:paraId="596A5CCB" w14:textId="77777777" w:rsidR="003E49A9" w:rsidRPr="00AF3D1A" w:rsidRDefault="00580306" w:rsidP="00744E19">
      <w:pPr>
        <w:jc w:val="center"/>
        <w:rPr>
          <w:rFonts w:ascii="Arial" w:hAnsi="Arial" w:cs="Arial"/>
          <w:b/>
        </w:rPr>
      </w:pPr>
      <w:r w:rsidRPr="00AF3D1A">
        <w:rPr>
          <w:rFonts w:ascii="Arial" w:hAnsi="Arial" w:cs="Arial"/>
          <w:b/>
        </w:rPr>
        <w:t>DE LOS PRINCIPIOS</w:t>
      </w:r>
    </w:p>
    <w:p w14:paraId="6076C717" w14:textId="77777777" w:rsidR="00580306" w:rsidRPr="00AF3D1A" w:rsidRDefault="00580306" w:rsidP="00D43F4F">
      <w:pPr>
        <w:jc w:val="both"/>
        <w:rPr>
          <w:rFonts w:ascii="Arial" w:hAnsi="Arial" w:cs="Arial"/>
          <w:b/>
        </w:rPr>
      </w:pPr>
      <w:r w:rsidRPr="00AF3D1A">
        <w:rPr>
          <w:rFonts w:ascii="Arial" w:hAnsi="Arial" w:cs="Arial"/>
          <w:b/>
        </w:rPr>
        <w:t>ARTÍCULO 7.</w:t>
      </w:r>
    </w:p>
    <w:p w14:paraId="47C0AB0D" w14:textId="4A04370D" w:rsidR="00580306" w:rsidRPr="00AF3D1A" w:rsidRDefault="00580306" w:rsidP="00D43F4F">
      <w:pPr>
        <w:jc w:val="both"/>
        <w:rPr>
          <w:rFonts w:ascii="Arial" w:hAnsi="Arial" w:cs="Arial"/>
        </w:rPr>
      </w:pPr>
      <w:r w:rsidRPr="00AF3D1A">
        <w:rPr>
          <w:rFonts w:ascii="Arial" w:hAnsi="Arial" w:cs="Arial"/>
        </w:rPr>
        <w:t xml:space="preserve">Son principios </w:t>
      </w:r>
      <w:r w:rsidR="00D72245" w:rsidRPr="00D72245">
        <w:rPr>
          <w:rFonts w:ascii="Arial" w:hAnsi="Arial" w:cs="Arial"/>
        </w:rPr>
        <w:t>rectores en la observancia, interpretación y aplicación de la presente Ley, los siguientes:</w:t>
      </w:r>
    </w:p>
    <w:p w14:paraId="6AAAD3E7" w14:textId="48ED8468" w:rsidR="00113BF3" w:rsidRPr="00113BF3" w:rsidRDefault="00113BF3" w:rsidP="00113BF3">
      <w:pPr>
        <w:jc w:val="right"/>
        <w:rPr>
          <w:rFonts w:ascii="Arial" w:hAnsi="Arial" w:cs="Arial"/>
          <w:b/>
          <w:i/>
          <w:sz w:val="16"/>
          <w:szCs w:val="16"/>
          <w:lang w:val="es-MX"/>
        </w:rPr>
      </w:pPr>
      <w:r w:rsidRPr="00113BF3">
        <w:rPr>
          <w:rFonts w:ascii="Arial" w:hAnsi="Arial" w:cs="Arial"/>
          <w:b/>
          <w:i/>
          <w:sz w:val="16"/>
          <w:szCs w:val="16"/>
          <w:lang w:val="es-MX"/>
        </w:rPr>
        <w:t>Párrafo reformado,  P.O.  No. 141, del 25 de noviembre del 2025</w:t>
      </w:r>
    </w:p>
    <w:p w14:paraId="456EE891" w14:textId="35ED5E7C" w:rsidR="00580306" w:rsidRPr="00113BF3" w:rsidRDefault="00113BF3" w:rsidP="00113BF3">
      <w:pPr>
        <w:jc w:val="right"/>
        <w:rPr>
          <w:rFonts w:ascii="Arial" w:hAnsi="Arial" w:cs="Arial"/>
          <w:b/>
          <w:sz w:val="16"/>
          <w:szCs w:val="16"/>
        </w:rPr>
      </w:pPr>
      <w:hyperlink r:id="rId14" w:history="1">
        <w:r w:rsidRPr="00113BF3">
          <w:rPr>
            <w:rStyle w:val="Hipervnculo"/>
            <w:b/>
            <w:sz w:val="16"/>
            <w:szCs w:val="16"/>
          </w:rPr>
          <w:t>https://po.tamaulipas.gob.mx/wp-content/uploads/2025/11/cl-141-251125.pdf</w:t>
        </w:r>
      </w:hyperlink>
    </w:p>
    <w:p w14:paraId="1C5954BB" w14:textId="77777777" w:rsidR="00113BF3" w:rsidRPr="00113BF3" w:rsidRDefault="00113BF3" w:rsidP="00E945EB">
      <w:pPr>
        <w:rPr>
          <w:rFonts w:ascii="Arial" w:hAnsi="Arial" w:cs="Arial"/>
          <w:sz w:val="16"/>
          <w:szCs w:val="16"/>
        </w:rPr>
      </w:pPr>
    </w:p>
    <w:p w14:paraId="4ADCCA28" w14:textId="77777777" w:rsidR="00580306" w:rsidRPr="00AF3D1A" w:rsidRDefault="00580306" w:rsidP="00D43F4F">
      <w:pPr>
        <w:spacing w:after="240"/>
        <w:jc w:val="both"/>
        <w:rPr>
          <w:rFonts w:ascii="Arial" w:hAnsi="Arial" w:cs="Arial"/>
        </w:rPr>
      </w:pPr>
      <w:r w:rsidRPr="00AF3D1A">
        <w:rPr>
          <w:rFonts w:ascii="Arial" w:hAnsi="Arial" w:cs="Arial"/>
        </w:rPr>
        <w:t>I.- El de interés superior, que implica dar prioridad al bienestar de las niñas, niños y adolescentes ante cualquier otro interés que vaya en su perjuicio.</w:t>
      </w:r>
    </w:p>
    <w:p w14:paraId="13444550" w14:textId="77777777" w:rsidR="00580306" w:rsidRPr="00AF3D1A" w:rsidRDefault="00580306" w:rsidP="00D43F4F">
      <w:pPr>
        <w:spacing w:after="240"/>
        <w:jc w:val="both"/>
        <w:rPr>
          <w:rFonts w:ascii="Arial" w:hAnsi="Arial" w:cs="Arial"/>
        </w:rPr>
      </w:pPr>
      <w:r w:rsidRPr="00AF3D1A">
        <w:rPr>
          <w:rFonts w:ascii="Arial" w:hAnsi="Arial" w:cs="Arial"/>
        </w:rPr>
        <w:t>Este principio será una consideración primordial en la actuación de las autoridades encargadas de las acciones de defensa y representación jurídica; así como las de asistencia, provisión, prevención, protección y participación de las niñas, niños y adolescentes, en la ejecución de las siguientes acciones:</w:t>
      </w:r>
    </w:p>
    <w:p w14:paraId="3D23CD4D" w14:textId="77777777" w:rsidR="00580306" w:rsidRPr="00AF3D1A" w:rsidRDefault="00580306" w:rsidP="00D43F4F">
      <w:pPr>
        <w:spacing w:after="240"/>
        <w:jc w:val="both"/>
        <w:rPr>
          <w:rFonts w:ascii="Arial" w:hAnsi="Arial" w:cs="Arial"/>
        </w:rPr>
      </w:pPr>
      <w:r w:rsidRPr="00AF3D1A">
        <w:rPr>
          <w:rFonts w:ascii="Arial" w:hAnsi="Arial" w:cs="Arial"/>
        </w:rPr>
        <w:lastRenderedPageBreak/>
        <w:t>a).- Presupuestación y asignación de recursos públicos para programas sociales relacionados con niñas, niños y adolescentes;</w:t>
      </w:r>
    </w:p>
    <w:p w14:paraId="2187E881" w14:textId="77777777" w:rsidR="00580306" w:rsidRPr="00AF3D1A" w:rsidRDefault="00580306" w:rsidP="00D43F4F">
      <w:pPr>
        <w:spacing w:after="240"/>
        <w:jc w:val="both"/>
        <w:rPr>
          <w:rFonts w:ascii="Arial" w:hAnsi="Arial" w:cs="Arial"/>
        </w:rPr>
      </w:pPr>
      <w:r w:rsidRPr="00AF3D1A">
        <w:rPr>
          <w:rFonts w:ascii="Arial" w:hAnsi="Arial" w:cs="Arial"/>
        </w:rPr>
        <w:t>b).- Atención a niñas, niños y adolescentes en los servicios públicos; y</w:t>
      </w:r>
    </w:p>
    <w:p w14:paraId="75EF550E" w14:textId="77777777" w:rsidR="00580306" w:rsidRPr="00AF3D1A" w:rsidRDefault="00580306" w:rsidP="00D43F4F">
      <w:pPr>
        <w:spacing w:after="240"/>
        <w:jc w:val="both"/>
        <w:rPr>
          <w:rFonts w:ascii="Arial" w:hAnsi="Arial" w:cs="Arial"/>
        </w:rPr>
      </w:pPr>
      <w:r w:rsidRPr="00AF3D1A">
        <w:rPr>
          <w:rFonts w:ascii="Arial" w:hAnsi="Arial" w:cs="Arial"/>
        </w:rPr>
        <w:t>c).- Formulación y ejecución de políticas públicas relacionadas con niñas, niños y adolescentes.</w:t>
      </w:r>
    </w:p>
    <w:p w14:paraId="799F0320" w14:textId="77777777" w:rsidR="00580306" w:rsidRPr="00AF3D1A" w:rsidRDefault="00580306" w:rsidP="00D43F4F">
      <w:pPr>
        <w:spacing w:after="240"/>
        <w:jc w:val="both"/>
        <w:rPr>
          <w:rFonts w:ascii="Arial" w:hAnsi="Arial" w:cs="Arial"/>
        </w:rPr>
      </w:pPr>
      <w:r w:rsidRPr="00AF3D1A">
        <w:rPr>
          <w:rFonts w:ascii="Arial" w:hAnsi="Arial" w:cs="Arial"/>
        </w:rPr>
        <w:t>II.-</w:t>
      </w:r>
      <w:r w:rsidR="00E90B05" w:rsidRPr="00AF3D1A">
        <w:rPr>
          <w:rFonts w:ascii="Arial" w:hAnsi="Arial" w:cs="Arial"/>
        </w:rPr>
        <w:t xml:space="preserve"> </w:t>
      </w:r>
      <w:r w:rsidR="00370F68" w:rsidRPr="00370F68">
        <w:rPr>
          <w:rFonts w:ascii="Arial" w:hAnsi="Arial" w:cs="Arial"/>
          <w:lang w:bidi="es-ES"/>
        </w:rPr>
        <w:t>El de universalidad, interdependencia, indivisibilidad, progresividad e integralidad de los derechos de niñas, niños y adolescentes, conforme a lo dispuesto en los artículos 1 y 4 de la Constitución Federal, así como en los Tratados Internacionales;</w:t>
      </w:r>
    </w:p>
    <w:p w14:paraId="6447EB5E" w14:textId="77777777" w:rsidR="00580306" w:rsidRPr="00AF3D1A" w:rsidRDefault="00580306" w:rsidP="00D43F4F">
      <w:pPr>
        <w:spacing w:after="240"/>
        <w:jc w:val="both"/>
        <w:rPr>
          <w:rFonts w:ascii="Arial" w:hAnsi="Arial" w:cs="Arial"/>
        </w:rPr>
      </w:pPr>
      <w:r w:rsidRPr="00AF3D1A">
        <w:rPr>
          <w:rFonts w:ascii="Arial" w:hAnsi="Arial" w:cs="Arial"/>
        </w:rPr>
        <w:t>III.-</w:t>
      </w:r>
      <w:r w:rsidR="00E90B05" w:rsidRPr="00AF3D1A">
        <w:rPr>
          <w:rFonts w:ascii="Arial" w:hAnsi="Arial" w:cs="Arial"/>
        </w:rPr>
        <w:t xml:space="preserve"> </w:t>
      </w:r>
      <w:r w:rsidRPr="00AF3D1A">
        <w:rPr>
          <w:rFonts w:ascii="Arial" w:hAnsi="Arial" w:cs="Arial"/>
        </w:rPr>
        <w:t>El de Pro persona, que implica una interpretación jurídica que busque el mayor beneficio para las niñas, niños y adolescentes;</w:t>
      </w:r>
    </w:p>
    <w:p w14:paraId="361D6205" w14:textId="77777777" w:rsidR="00580306" w:rsidRPr="00AF3D1A" w:rsidRDefault="00580306" w:rsidP="00D43F4F">
      <w:pPr>
        <w:spacing w:after="240"/>
        <w:jc w:val="both"/>
        <w:rPr>
          <w:rFonts w:ascii="Arial" w:hAnsi="Arial" w:cs="Arial"/>
        </w:rPr>
      </w:pPr>
      <w:r w:rsidRPr="00AF3D1A">
        <w:rPr>
          <w:rFonts w:ascii="Arial" w:hAnsi="Arial" w:cs="Arial"/>
        </w:rPr>
        <w:t>IV.- El de corresponsabilidad o concurrencia, que asegura la participación y responsabilidad de la familia, autoridades del Estado y Municipios y sociedad en la atención de niñas, niños y adolescentes;</w:t>
      </w:r>
    </w:p>
    <w:p w14:paraId="204630BC" w14:textId="77777777" w:rsidR="00580306" w:rsidRPr="00AF3D1A" w:rsidRDefault="00580306" w:rsidP="00D43F4F">
      <w:pPr>
        <w:spacing w:after="240"/>
        <w:jc w:val="both"/>
        <w:rPr>
          <w:rFonts w:ascii="Arial" w:hAnsi="Arial" w:cs="Arial"/>
        </w:rPr>
      </w:pPr>
      <w:r w:rsidRPr="00AF3D1A">
        <w:rPr>
          <w:rFonts w:ascii="Arial" w:hAnsi="Arial" w:cs="Arial"/>
        </w:rPr>
        <w:t>V.- El de igualdad sustantiva, en todos los ámbitos que conciernen a niñas, niños y adolescentes;</w:t>
      </w:r>
    </w:p>
    <w:p w14:paraId="3FC86ABF" w14:textId="77777777" w:rsidR="00580306" w:rsidRPr="00AF3D1A" w:rsidRDefault="00580306" w:rsidP="00D43F4F">
      <w:pPr>
        <w:spacing w:after="240"/>
        <w:jc w:val="both"/>
        <w:rPr>
          <w:rFonts w:ascii="Arial" w:hAnsi="Arial" w:cs="Arial"/>
        </w:rPr>
      </w:pPr>
      <w:r w:rsidRPr="00AF3D1A">
        <w:rPr>
          <w:rFonts w:ascii="Arial" w:hAnsi="Arial" w:cs="Arial"/>
        </w:rPr>
        <w:t>VI.- El de prioridad de la familia, como espacio preferente para el desarrollo de niñas, niños y adolescentes;</w:t>
      </w:r>
    </w:p>
    <w:p w14:paraId="06B4020C" w14:textId="77777777" w:rsidR="00580306" w:rsidRPr="00AF3D1A" w:rsidRDefault="00580306" w:rsidP="00D43F4F">
      <w:pPr>
        <w:spacing w:after="240"/>
        <w:jc w:val="both"/>
        <w:rPr>
          <w:rFonts w:ascii="Arial" w:hAnsi="Arial" w:cs="Arial"/>
        </w:rPr>
      </w:pPr>
      <w:r w:rsidRPr="00AF3D1A">
        <w:rPr>
          <w:rFonts w:ascii="Arial" w:hAnsi="Arial" w:cs="Arial"/>
        </w:rPr>
        <w:t>VII.- La inclusión, que implica la elaboración de respuestas gubernamentales especiales y políticas públicas específicas, acordes a las diversas etapas de desarrollo, con el objeto de que las niñas, niños y adolescentes ejerzan sus derechos con igualdad;</w:t>
      </w:r>
    </w:p>
    <w:p w14:paraId="42BF45F9" w14:textId="77777777" w:rsidR="00580306" w:rsidRPr="00AF3D1A" w:rsidRDefault="00580306" w:rsidP="00D43F4F">
      <w:pPr>
        <w:spacing w:after="240"/>
        <w:jc w:val="both"/>
        <w:rPr>
          <w:rFonts w:ascii="Arial" w:hAnsi="Arial" w:cs="Arial"/>
        </w:rPr>
      </w:pPr>
      <w:r w:rsidRPr="00AF3D1A">
        <w:rPr>
          <w:rFonts w:ascii="Arial" w:hAnsi="Arial" w:cs="Arial"/>
        </w:rPr>
        <w:t>VIII.- El acceso a una vida libre de violencia, que permita a las niñas, niños y adolescentes vivir en un ambiente libre de violencia;</w:t>
      </w:r>
    </w:p>
    <w:p w14:paraId="3EEC4377" w14:textId="77777777" w:rsidR="00580306" w:rsidRPr="00AF3D1A" w:rsidRDefault="00580306" w:rsidP="00D43F4F">
      <w:pPr>
        <w:spacing w:after="240"/>
        <w:jc w:val="both"/>
        <w:rPr>
          <w:rFonts w:ascii="Arial" w:hAnsi="Arial" w:cs="Arial"/>
        </w:rPr>
      </w:pPr>
      <w:r w:rsidRPr="00AF3D1A">
        <w:rPr>
          <w:rFonts w:ascii="Arial" w:hAnsi="Arial" w:cs="Arial"/>
        </w:rPr>
        <w:t>IX.- El de respeto universal, que permita la convivencia en la diversidad cultural, étnica y religiosa;</w:t>
      </w:r>
    </w:p>
    <w:p w14:paraId="08E4F630" w14:textId="77777777" w:rsidR="00580306" w:rsidRPr="00AF3D1A" w:rsidRDefault="00580306" w:rsidP="00D43F4F">
      <w:pPr>
        <w:spacing w:after="240"/>
        <w:jc w:val="both"/>
        <w:rPr>
          <w:rFonts w:ascii="Arial" w:hAnsi="Arial" w:cs="Arial"/>
        </w:rPr>
      </w:pPr>
      <w:r w:rsidRPr="00AF3D1A">
        <w:rPr>
          <w:rFonts w:ascii="Arial" w:hAnsi="Arial" w:cs="Arial"/>
        </w:rPr>
        <w:t xml:space="preserve">X.- El de autonomía progresiva, entendida como la capacidad gradual de participación de niñas, niños y adolescentes en asuntos que les afecten directamente de acuerdo a su edad, desarrollo evolutivo, cognoscitivo y madurez, sin menoscabo de los derechos y obligaciones que impone la patria potestad, tutela o custodia; </w:t>
      </w:r>
    </w:p>
    <w:p w14:paraId="52C54DA1" w14:textId="77777777" w:rsidR="00580306" w:rsidRPr="00AF3D1A" w:rsidRDefault="00580306" w:rsidP="00D43F4F">
      <w:pPr>
        <w:spacing w:after="240"/>
        <w:jc w:val="both"/>
        <w:rPr>
          <w:rFonts w:ascii="Arial" w:hAnsi="Arial" w:cs="Arial"/>
        </w:rPr>
      </w:pPr>
      <w:r w:rsidRPr="00AF3D1A">
        <w:rPr>
          <w:rFonts w:ascii="Arial" w:hAnsi="Arial" w:cs="Arial"/>
        </w:rPr>
        <w:t xml:space="preserve">XI.- El de Accesibilidad, que implica el diseño universal a cargo de las autoridades estatales y municipales que permitan la inclusión de niñas, niños y adolescentes con discapacidad; </w:t>
      </w:r>
    </w:p>
    <w:p w14:paraId="763FEA2F" w14:textId="77777777" w:rsidR="00580306" w:rsidRDefault="00D65B75" w:rsidP="00D65B75">
      <w:pPr>
        <w:jc w:val="both"/>
        <w:rPr>
          <w:rFonts w:ascii="Arial" w:hAnsi="Arial" w:cs="Arial"/>
        </w:rPr>
      </w:pPr>
      <w:r>
        <w:rPr>
          <w:rFonts w:ascii="Arial" w:hAnsi="Arial" w:cs="Arial"/>
        </w:rPr>
        <w:t xml:space="preserve">XII.- La interculturalidad; </w:t>
      </w:r>
    </w:p>
    <w:p w14:paraId="0D07FEF8"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06CD272B" w14:textId="77777777" w:rsidR="00D65B75" w:rsidRPr="00A82259" w:rsidRDefault="00D65B75" w:rsidP="00D65B75">
      <w:pPr>
        <w:pStyle w:val="Prrafodelista"/>
        <w:autoSpaceDE w:val="0"/>
        <w:autoSpaceDN w:val="0"/>
        <w:adjustRightInd w:val="0"/>
        <w:ind w:left="1004"/>
        <w:jc w:val="right"/>
        <w:rPr>
          <w:b/>
          <w:i/>
          <w:sz w:val="16"/>
          <w:szCs w:val="16"/>
          <w:u w:val="single"/>
        </w:rPr>
      </w:pPr>
      <w:hyperlink r:id="rId15" w:history="1">
        <w:r w:rsidRPr="00A82259">
          <w:rPr>
            <w:rStyle w:val="Hipervnculo"/>
            <w:b/>
            <w:i/>
            <w:sz w:val="16"/>
            <w:szCs w:val="16"/>
            <w:u w:val="single"/>
          </w:rPr>
          <w:t>https://po.tamaulipas.gob.mx/wp-content/uploads/2023/12/cxlviii-147-071223.pdf</w:t>
        </w:r>
      </w:hyperlink>
    </w:p>
    <w:p w14:paraId="07646382" w14:textId="77777777" w:rsidR="00D65B75" w:rsidRDefault="00D65B75" w:rsidP="00D65B75">
      <w:pPr>
        <w:autoSpaceDE w:val="0"/>
        <w:autoSpaceDN w:val="0"/>
        <w:adjustRightInd w:val="0"/>
        <w:spacing w:line="184" w:lineRule="exact"/>
        <w:ind w:left="40" w:right="-20"/>
        <w:rPr>
          <w:rFonts w:ascii="Arial" w:hAnsi="Arial" w:cs="Arial"/>
        </w:rPr>
      </w:pPr>
    </w:p>
    <w:p w14:paraId="314A1F42" w14:textId="77777777" w:rsidR="00D65B75" w:rsidRPr="00D65B75" w:rsidRDefault="00D65B75" w:rsidP="00D65B75">
      <w:pPr>
        <w:autoSpaceDE w:val="0"/>
        <w:autoSpaceDN w:val="0"/>
        <w:adjustRightInd w:val="0"/>
        <w:spacing w:line="184" w:lineRule="exact"/>
        <w:ind w:left="40" w:right="-20"/>
        <w:jc w:val="both"/>
        <w:rPr>
          <w:rFonts w:ascii="Arial" w:hAnsi="Arial" w:cs="Arial"/>
        </w:rPr>
      </w:pPr>
      <w:r w:rsidRPr="00D65B75">
        <w:rPr>
          <w:rFonts w:ascii="Arial" w:hAnsi="Arial" w:cs="Arial"/>
        </w:rPr>
        <w:t>XIII.- La transversalidad en la legislación, políticas públicas, actividades administrativas, económicas y</w:t>
      </w:r>
      <w:r>
        <w:rPr>
          <w:rFonts w:ascii="Arial" w:hAnsi="Arial" w:cs="Arial"/>
        </w:rPr>
        <w:t xml:space="preserve"> </w:t>
      </w:r>
      <w:r w:rsidRPr="00D65B75">
        <w:rPr>
          <w:rFonts w:ascii="Arial" w:hAnsi="Arial" w:cs="Arial"/>
        </w:rPr>
        <w:t>culturales;</w:t>
      </w:r>
    </w:p>
    <w:p w14:paraId="039E0730" w14:textId="77777777" w:rsidR="00D65B75" w:rsidRDefault="00D65B75" w:rsidP="00D65B75">
      <w:pPr>
        <w:pStyle w:val="Prrafodelista"/>
        <w:autoSpaceDE w:val="0"/>
        <w:autoSpaceDN w:val="0"/>
        <w:adjustRightInd w:val="0"/>
        <w:ind w:left="1004"/>
        <w:jc w:val="right"/>
        <w:rPr>
          <w:b/>
          <w:i/>
          <w:sz w:val="16"/>
          <w:szCs w:val="16"/>
        </w:rPr>
      </w:pPr>
      <w:r>
        <w:rPr>
          <w:b/>
          <w:i/>
          <w:sz w:val="16"/>
          <w:szCs w:val="16"/>
        </w:rPr>
        <w:t>Fracción Reformada,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086789A" w14:textId="77777777" w:rsidR="00D65B75" w:rsidRPr="00A82259" w:rsidRDefault="00D65B75" w:rsidP="00831FB6">
      <w:pPr>
        <w:pStyle w:val="Prrafodelista"/>
        <w:autoSpaceDE w:val="0"/>
        <w:autoSpaceDN w:val="0"/>
        <w:adjustRightInd w:val="0"/>
        <w:ind w:left="1004"/>
        <w:jc w:val="right"/>
        <w:rPr>
          <w:b/>
          <w:i/>
          <w:sz w:val="16"/>
          <w:szCs w:val="16"/>
          <w:u w:val="single"/>
        </w:rPr>
      </w:pPr>
      <w:hyperlink r:id="rId16" w:history="1">
        <w:r w:rsidRPr="00A82259">
          <w:rPr>
            <w:rStyle w:val="Hipervnculo"/>
            <w:b/>
            <w:i/>
            <w:sz w:val="16"/>
            <w:szCs w:val="16"/>
            <w:u w:val="single"/>
          </w:rPr>
          <w:t>https://po.tamaulipas.gob.mx/wp-content/uploads/2023/12/cxlviii-147-071223.pdf</w:t>
        </w:r>
      </w:hyperlink>
    </w:p>
    <w:p w14:paraId="21CDA6AE" w14:textId="77777777" w:rsidR="00831FB6" w:rsidRPr="00831FB6" w:rsidRDefault="00831FB6" w:rsidP="00831FB6">
      <w:pPr>
        <w:pStyle w:val="Prrafodelista"/>
        <w:autoSpaceDE w:val="0"/>
        <w:autoSpaceDN w:val="0"/>
        <w:adjustRightInd w:val="0"/>
        <w:ind w:left="1004"/>
        <w:jc w:val="right"/>
        <w:rPr>
          <w:b/>
          <w:i/>
          <w:sz w:val="16"/>
          <w:szCs w:val="16"/>
        </w:rPr>
      </w:pPr>
    </w:p>
    <w:p w14:paraId="698028EA" w14:textId="77777777" w:rsidR="00D65B75" w:rsidRDefault="00D65B75" w:rsidP="00D65B75">
      <w:pPr>
        <w:autoSpaceDE w:val="0"/>
        <w:autoSpaceDN w:val="0"/>
        <w:adjustRightInd w:val="0"/>
        <w:spacing w:before="2"/>
        <w:ind w:left="40" w:right="-20"/>
        <w:rPr>
          <w:rFonts w:ascii="Arial" w:hAnsi="Arial" w:cs="Arial"/>
        </w:rPr>
      </w:pPr>
      <w:r w:rsidRPr="00D65B75">
        <w:rPr>
          <w:rFonts w:ascii="Arial" w:hAnsi="Arial" w:cs="Arial"/>
        </w:rPr>
        <w:t>XIV.- La no discriminación;</w:t>
      </w:r>
    </w:p>
    <w:p w14:paraId="74AE92B0"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683E698A"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7" w:history="1">
        <w:r w:rsidRPr="00A82259">
          <w:rPr>
            <w:rStyle w:val="Hipervnculo"/>
            <w:b/>
            <w:i/>
            <w:sz w:val="16"/>
            <w:szCs w:val="16"/>
            <w:u w:val="single"/>
          </w:rPr>
          <w:t>https://po.tamaulipas.gob.mx/wp-content/uploads/2023/12/cxlviii-147-071223.pdf</w:t>
        </w:r>
      </w:hyperlink>
    </w:p>
    <w:p w14:paraId="3D63B9DC" w14:textId="77777777" w:rsidR="00831FB6" w:rsidRPr="00D65B75" w:rsidRDefault="00831FB6" w:rsidP="00D65B75">
      <w:pPr>
        <w:autoSpaceDE w:val="0"/>
        <w:autoSpaceDN w:val="0"/>
        <w:adjustRightInd w:val="0"/>
        <w:spacing w:before="2"/>
        <w:ind w:left="40" w:right="-20"/>
        <w:rPr>
          <w:rFonts w:ascii="Arial" w:hAnsi="Arial" w:cs="Arial"/>
        </w:rPr>
      </w:pPr>
    </w:p>
    <w:p w14:paraId="35DE07E3" w14:textId="77777777" w:rsidR="00D65B75" w:rsidRPr="00D65B75" w:rsidRDefault="00D65B75" w:rsidP="00D65B75">
      <w:pPr>
        <w:autoSpaceDE w:val="0"/>
        <w:autoSpaceDN w:val="0"/>
        <w:adjustRightInd w:val="0"/>
        <w:ind w:left="40" w:right="-20"/>
        <w:rPr>
          <w:rFonts w:ascii="Arial" w:hAnsi="Arial" w:cs="Arial"/>
        </w:rPr>
      </w:pPr>
      <w:r w:rsidRPr="00D65B75">
        <w:rPr>
          <w:rFonts w:ascii="Arial" w:hAnsi="Arial" w:cs="Arial"/>
        </w:rPr>
        <w:t xml:space="preserve">XV.- El derecho a la vida, a la </w:t>
      </w:r>
      <w:r w:rsidR="00AE4E18">
        <w:rPr>
          <w:rFonts w:ascii="Arial" w:hAnsi="Arial" w:cs="Arial"/>
        </w:rPr>
        <w:t xml:space="preserve">supervivencia y al desarrollo; </w:t>
      </w:r>
    </w:p>
    <w:p w14:paraId="21E15693"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5CC30756" w14:textId="77777777" w:rsidR="00831FB6" w:rsidRPr="00A82259" w:rsidRDefault="00831FB6" w:rsidP="00831FB6">
      <w:pPr>
        <w:pStyle w:val="Prrafodelista"/>
        <w:autoSpaceDE w:val="0"/>
        <w:autoSpaceDN w:val="0"/>
        <w:adjustRightInd w:val="0"/>
        <w:ind w:left="1004"/>
        <w:jc w:val="right"/>
        <w:rPr>
          <w:b/>
          <w:i/>
          <w:sz w:val="16"/>
          <w:szCs w:val="16"/>
          <w:u w:val="single"/>
        </w:rPr>
      </w:pPr>
      <w:hyperlink r:id="rId18" w:history="1">
        <w:r w:rsidRPr="00A82259">
          <w:rPr>
            <w:rStyle w:val="Hipervnculo"/>
            <w:b/>
            <w:i/>
            <w:sz w:val="16"/>
            <w:szCs w:val="16"/>
            <w:u w:val="single"/>
          </w:rPr>
          <w:t>https://po.tamaulipas.gob.mx/wp-content/uploads/2023/12/cxlviii-147-071223.pdf</w:t>
        </w:r>
      </w:hyperlink>
    </w:p>
    <w:p w14:paraId="40FD6873" w14:textId="77777777" w:rsidR="00AE4E18" w:rsidRPr="00AE4E18" w:rsidRDefault="00AE4E18" w:rsidP="00AE4E18">
      <w:pPr>
        <w:pStyle w:val="Prrafodelista"/>
        <w:autoSpaceDE w:val="0"/>
        <w:autoSpaceDN w:val="0"/>
        <w:adjustRightInd w:val="0"/>
        <w:ind w:left="1004"/>
        <w:jc w:val="right"/>
        <w:rPr>
          <w:b/>
          <w:i/>
          <w:sz w:val="10"/>
          <w:szCs w:val="16"/>
        </w:rPr>
      </w:pPr>
    </w:p>
    <w:p w14:paraId="549CE76E"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Reformada,  P.O. No. 101, del 21 </w:t>
      </w:r>
      <w:r w:rsidRPr="00D65024">
        <w:rPr>
          <w:b/>
          <w:i/>
          <w:sz w:val="16"/>
          <w:szCs w:val="16"/>
        </w:rPr>
        <w:t>de</w:t>
      </w:r>
      <w:r>
        <w:rPr>
          <w:b/>
          <w:i/>
          <w:sz w:val="16"/>
          <w:szCs w:val="16"/>
        </w:rPr>
        <w:t xml:space="preserve"> agosto de 2024</w:t>
      </w:r>
    </w:p>
    <w:p w14:paraId="7186639A" w14:textId="5299B72A" w:rsidR="00D65B75" w:rsidRPr="009A74CD" w:rsidRDefault="00AE4E18" w:rsidP="009A74CD">
      <w:pPr>
        <w:pStyle w:val="Prrafodelista"/>
        <w:autoSpaceDE w:val="0"/>
        <w:autoSpaceDN w:val="0"/>
        <w:adjustRightInd w:val="0"/>
        <w:ind w:left="1004"/>
        <w:jc w:val="right"/>
        <w:rPr>
          <w:b/>
          <w:i/>
          <w:color w:val="1122CC"/>
          <w:sz w:val="16"/>
          <w:szCs w:val="16"/>
          <w:u w:val="single"/>
        </w:rPr>
      </w:pPr>
      <w:r w:rsidRPr="00AE4E18">
        <w:rPr>
          <w:rStyle w:val="Hipervnculo"/>
          <w:b/>
          <w:i/>
          <w:sz w:val="16"/>
          <w:szCs w:val="16"/>
          <w:u w:val="single"/>
        </w:rPr>
        <w:t>https://po.tamaulipas.gob.mx/wp-content/uploads/2024/08/cxlix-101-210824.pdf</w:t>
      </w:r>
    </w:p>
    <w:p w14:paraId="4BA80A40" w14:textId="77777777" w:rsidR="00D65B75" w:rsidRPr="00D65B75" w:rsidRDefault="00AE4E18" w:rsidP="00D65B75">
      <w:pPr>
        <w:autoSpaceDE w:val="0"/>
        <w:autoSpaceDN w:val="0"/>
        <w:adjustRightInd w:val="0"/>
        <w:spacing w:before="2"/>
        <w:ind w:left="40" w:right="-20"/>
        <w:rPr>
          <w:rFonts w:ascii="Arial" w:hAnsi="Arial" w:cs="Arial"/>
        </w:rPr>
      </w:pPr>
      <w:r>
        <w:rPr>
          <w:rFonts w:ascii="Arial" w:hAnsi="Arial" w:cs="Arial"/>
        </w:rPr>
        <w:t>XVI.- La participación;</w:t>
      </w:r>
    </w:p>
    <w:p w14:paraId="089E041B" w14:textId="77777777" w:rsidR="00831FB6" w:rsidRDefault="00831FB6" w:rsidP="00831FB6">
      <w:pPr>
        <w:pStyle w:val="Prrafodelista"/>
        <w:autoSpaceDE w:val="0"/>
        <w:autoSpaceDN w:val="0"/>
        <w:adjustRightInd w:val="0"/>
        <w:ind w:left="1004"/>
        <w:jc w:val="right"/>
        <w:rPr>
          <w:b/>
          <w:i/>
          <w:sz w:val="16"/>
          <w:szCs w:val="16"/>
        </w:rPr>
      </w:pPr>
      <w:r>
        <w:rPr>
          <w:b/>
          <w:i/>
          <w:sz w:val="16"/>
          <w:szCs w:val="16"/>
        </w:rPr>
        <w:t>Fracción Adicionada,  P.O. No.</w:t>
      </w:r>
      <w:r w:rsidR="00830FD9">
        <w:rPr>
          <w:b/>
          <w:i/>
          <w:sz w:val="16"/>
          <w:szCs w:val="16"/>
        </w:rPr>
        <w:t xml:space="preserve"> </w:t>
      </w:r>
      <w:r>
        <w:rPr>
          <w:b/>
          <w:i/>
          <w:sz w:val="16"/>
          <w:szCs w:val="16"/>
        </w:rPr>
        <w:t xml:space="preserve">147, del 7 </w:t>
      </w:r>
      <w:r w:rsidRPr="00D65024">
        <w:rPr>
          <w:b/>
          <w:i/>
          <w:sz w:val="16"/>
          <w:szCs w:val="16"/>
        </w:rPr>
        <w:t>de</w:t>
      </w:r>
      <w:r w:rsidR="00830FD9">
        <w:rPr>
          <w:b/>
          <w:i/>
          <w:sz w:val="16"/>
          <w:szCs w:val="16"/>
        </w:rPr>
        <w:t xml:space="preserve"> diciembre </w:t>
      </w:r>
      <w:r>
        <w:rPr>
          <w:b/>
          <w:i/>
          <w:sz w:val="16"/>
          <w:szCs w:val="16"/>
        </w:rPr>
        <w:t>de 2023</w:t>
      </w:r>
    </w:p>
    <w:p w14:paraId="311044E5" w14:textId="77777777" w:rsidR="00831FB6" w:rsidRDefault="00831FB6" w:rsidP="00831FB6">
      <w:pPr>
        <w:pStyle w:val="Prrafodelista"/>
        <w:autoSpaceDE w:val="0"/>
        <w:autoSpaceDN w:val="0"/>
        <w:adjustRightInd w:val="0"/>
        <w:ind w:left="1004"/>
        <w:jc w:val="right"/>
        <w:rPr>
          <w:rStyle w:val="Hipervnculo"/>
          <w:b/>
          <w:i/>
          <w:sz w:val="16"/>
          <w:szCs w:val="16"/>
          <w:u w:val="single"/>
        </w:rPr>
      </w:pPr>
      <w:hyperlink r:id="rId19" w:history="1">
        <w:r w:rsidRPr="00A82259">
          <w:rPr>
            <w:rStyle w:val="Hipervnculo"/>
            <w:b/>
            <w:i/>
            <w:sz w:val="16"/>
            <w:szCs w:val="16"/>
            <w:u w:val="single"/>
          </w:rPr>
          <w:t>https://po.tamaulipas.gob.mx/wp-content/uploads/2023/12/cxlviii-147-071223.pdf</w:t>
        </w:r>
      </w:hyperlink>
    </w:p>
    <w:p w14:paraId="582FCACC" w14:textId="77777777" w:rsidR="00AE4E18" w:rsidRPr="00AE4E18" w:rsidRDefault="00AE4E18" w:rsidP="00831FB6">
      <w:pPr>
        <w:pStyle w:val="Prrafodelista"/>
        <w:autoSpaceDE w:val="0"/>
        <w:autoSpaceDN w:val="0"/>
        <w:adjustRightInd w:val="0"/>
        <w:ind w:left="1004"/>
        <w:jc w:val="right"/>
        <w:rPr>
          <w:rStyle w:val="Hipervnculo"/>
          <w:b/>
          <w:i/>
          <w:sz w:val="10"/>
          <w:szCs w:val="16"/>
          <w:u w:val="single"/>
        </w:rPr>
      </w:pPr>
    </w:p>
    <w:p w14:paraId="3C83EA7F"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lastRenderedPageBreak/>
        <w:t xml:space="preserve">Fracción Reformada,  P.O. No. 101, del 21 </w:t>
      </w:r>
      <w:r w:rsidRPr="00D65024">
        <w:rPr>
          <w:b/>
          <w:i/>
          <w:sz w:val="16"/>
          <w:szCs w:val="16"/>
        </w:rPr>
        <w:t>de</w:t>
      </w:r>
      <w:r>
        <w:rPr>
          <w:b/>
          <w:i/>
          <w:sz w:val="16"/>
          <w:szCs w:val="16"/>
        </w:rPr>
        <w:t xml:space="preserve"> agosto de 2024</w:t>
      </w:r>
    </w:p>
    <w:p w14:paraId="2BC7E3AD"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2E764003" w14:textId="77777777" w:rsidR="00AE4E18" w:rsidRPr="00AE4E18" w:rsidRDefault="00AE4E18" w:rsidP="00AE4E18">
      <w:pPr>
        <w:autoSpaceDE w:val="0"/>
        <w:autoSpaceDN w:val="0"/>
        <w:adjustRightInd w:val="0"/>
        <w:rPr>
          <w:rStyle w:val="Hipervnculo"/>
          <w:b/>
          <w:i/>
          <w:sz w:val="16"/>
          <w:szCs w:val="16"/>
          <w:u w:val="single"/>
        </w:rPr>
      </w:pPr>
    </w:p>
    <w:p w14:paraId="0982769B" w14:textId="77777777" w:rsidR="00AE4E18" w:rsidRPr="00AE4E18" w:rsidRDefault="00AE4E18" w:rsidP="00AE4E18">
      <w:pPr>
        <w:pStyle w:val="Prrafodelista"/>
        <w:autoSpaceDE w:val="0"/>
        <w:autoSpaceDN w:val="0"/>
        <w:adjustRightInd w:val="0"/>
        <w:ind w:left="0"/>
        <w:jc w:val="both"/>
        <w:rPr>
          <w:rFonts w:eastAsia="Times New Roman"/>
          <w:sz w:val="20"/>
          <w:szCs w:val="20"/>
          <w:lang w:val="es-ES" w:eastAsia="es-MX"/>
        </w:rPr>
      </w:pPr>
      <w:r w:rsidRPr="00AE4E18">
        <w:rPr>
          <w:rFonts w:eastAsia="Times New Roman"/>
          <w:sz w:val="20"/>
          <w:szCs w:val="20"/>
          <w:lang w:val="es-ES" w:eastAsia="es-MX"/>
        </w:rPr>
        <w:t>XV</w:t>
      </w:r>
      <w:r>
        <w:rPr>
          <w:rFonts w:eastAsia="Times New Roman"/>
          <w:sz w:val="20"/>
          <w:szCs w:val="20"/>
          <w:lang w:val="es-ES" w:eastAsia="es-MX"/>
        </w:rPr>
        <w:t xml:space="preserve">II.- </w:t>
      </w:r>
      <w:r w:rsidRPr="00AE4E18">
        <w:rPr>
          <w:rFonts w:eastAsia="Times New Roman"/>
          <w:sz w:val="20"/>
          <w:szCs w:val="20"/>
          <w:lang w:val="es-ES" w:eastAsia="es-MX"/>
        </w:rPr>
        <w:t>Mínima intervención en juicios cuando intervienen en procedimientos judiciales como víctimas o testigos; y</w:t>
      </w:r>
    </w:p>
    <w:p w14:paraId="6D0CBEAB"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1CFBA653"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7D288FE5" w14:textId="77777777" w:rsidR="00831FB6" w:rsidRDefault="00831FB6" w:rsidP="00831FB6">
      <w:pPr>
        <w:jc w:val="both"/>
        <w:rPr>
          <w:rFonts w:ascii="Arial" w:hAnsi="Arial" w:cs="Arial"/>
        </w:rPr>
      </w:pPr>
    </w:p>
    <w:p w14:paraId="18254AEA" w14:textId="464DF7A6" w:rsidR="00AE4E18" w:rsidRDefault="00AE4E18" w:rsidP="00831FB6">
      <w:pPr>
        <w:jc w:val="both"/>
        <w:rPr>
          <w:rFonts w:ascii="Arial" w:hAnsi="Arial" w:cs="Arial"/>
        </w:rPr>
      </w:pPr>
      <w:r w:rsidRPr="00AE4E18">
        <w:rPr>
          <w:rFonts w:ascii="Arial" w:hAnsi="Arial" w:cs="Arial"/>
        </w:rPr>
        <w:t>XVIII.- No revictimización en juicios cuando intervienen en procedimientos judi</w:t>
      </w:r>
      <w:r w:rsidR="00113BF3">
        <w:rPr>
          <w:rFonts w:ascii="Arial" w:hAnsi="Arial" w:cs="Arial"/>
        </w:rPr>
        <w:t>ciales como víctimas o testigos</w:t>
      </w:r>
    </w:p>
    <w:p w14:paraId="69B7BD42" w14:textId="77777777" w:rsidR="00AE4E18" w:rsidRDefault="00AE4E18" w:rsidP="00AE4E18">
      <w:pPr>
        <w:pStyle w:val="Prrafodelista"/>
        <w:autoSpaceDE w:val="0"/>
        <w:autoSpaceDN w:val="0"/>
        <w:adjustRightInd w:val="0"/>
        <w:ind w:left="1004"/>
        <w:jc w:val="right"/>
        <w:rPr>
          <w:b/>
          <w:i/>
          <w:sz w:val="16"/>
          <w:szCs w:val="16"/>
        </w:rPr>
      </w:pPr>
      <w:r>
        <w:rPr>
          <w:b/>
          <w:i/>
          <w:sz w:val="16"/>
          <w:szCs w:val="16"/>
        </w:rPr>
        <w:t xml:space="preserve">Fracción Adicionada,  P.O. No. 101, del 21 </w:t>
      </w:r>
      <w:r w:rsidRPr="00D65024">
        <w:rPr>
          <w:b/>
          <w:i/>
          <w:sz w:val="16"/>
          <w:szCs w:val="16"/>
        </w:rPr>
        <w:t>de</w:t>
      </w:r>
      <w:r>
        <w:rPr>
          <w:b/>
          <w:i/>
          <w:sz w:val="16"/>
          <w:szCs w:val="16"/>
        </w:rPr>
        <w:t xml:space="preserve"> agosto de 2024</w:t>
      </w:r>
    </w:p>
    <w:p w14:paraId="48E48D67" w14:textId="77777777" w:rsidR="00AE4E18" w:rsidRDefault="00AE4E18" w:rsidP="00AE4E18">
      <w:pPr>
        <w:pStyle w:val="Prrafodelista"/>
        <w:autoSpaceDE w:val="0"/>
        <w:autoSpaceDN w:val="0"/>
        <w:adjustRightInd w:val="0"/>
        <w:ind w:left="1004"/>
        <w:jc w:val="right"/>
        <w:rPr>
          <w:rStyle w:val="Hipervnculo"/>
          <w:b/>
          <w:i/>
          <w:sz w:val="16"/>
          <w:szCs w:val="16"/>
          <w:u w:val="single"/>
        </w:rPr>
      </w:pPr>
      <w:r w:rsidRPr="00AE4E18">
        <w:rPr>
          <w:rStyle w:val="Hipervnculo"/>
          <w:b/>
          <w:i/>
          <w:sz w:val="16"/>
          <w:szCs w:val="16"/>
          <w:u w:val="single"/>
        </w:rPr>
        <w:t>https://po.tamaulipas.gob.mx/wp-content/uploads/2024/08/cxlix-101-210824.pdf</w:t>
      </w:r>
    </w:p>
    <w:p w14:paraId="03118F00" w14:textId="77777777" w:rsidR="00AE4E18" w:rsidRDefault="00AE4E18" w:rsidP="00831FB6">
      <w:pPr>
        <w:jc w:val="both"/>
        <w:rPr>
          <w:rFonts w:ascii="Arial" w:hAnsi="Arial" w:cs="Arial"/>
        </w:rPr>
      </w:pPr>
    </w:p>
    <w:p w14:paraId="382275AB" w14:textId="1DDD377D" w:rsidR="00113BF3" w:rsidRDefault="00113BF3" w:rsidP="000B48A4">
      <w:pPr>
        <w:jc w:val="both"/>
        <w:rPr>
          <w:rFonts w:ascii="Arial" w:hAnsi="Arial" w:cs="Arial"/>
        </w:rPr>
      </w:pPr>
      <w:r w:rsidRPr="00113BF3">
        <w:rPr>
          <w:rFonts w:ascii="Arial" w:hAnsi="Arial" w:cs="Arial"/>
        </w:rPr>
        <w:t>2.- En todos los derechos que impliquen libertad de decisión, se buscará siempre el interés superior de la</w:t>
      </w:r>
      <w:r w:rsidR="000B48A4">
        <w:rPr>
          <w:rFonts w:ascii="Arial" w:hAnsi="Arial" w:cs="Arial"/>
        </w:rPr>
        <w:t xml:space="preserve"> </w:t>
      </w:r>
      <w:r w:rsidRPr="00113BF3">
        <w:rPr>
          <w:rFonts w:ascii="Arial" w:hAnsi="Arial" w:cs="Arial"/>
        </w:rPr>
        <w:t>niñez, procurando que el ejercicio de dicha libertad sea gradual conforme a su edad, madurez y desarrollo,</w:t>
      </w:r>
      <w:r w:rsidR="000B48A4">
        <w:rPr>
          <w:rFonts w:ascii="Arial" w:hAnsi="Arial" w:cs="Arial"/>
        </w:rPr>
        <w:t xml:space="preserve"> </w:t>
      </w:r>
      <w:r w:rsidRPr="00113BF3">
        <w:rPr>
          <w:rFonts w:ascii="Arial" w:hAnsi="Arial" w:cs="Arial"/>
        </w:rPr>
        <w:t>con el acompañamiento, orientación y protección de quienes ejerzan la patria potestad, tutela, guarda,</w:t>
      </w:r>
      <w:r w:rsidR="000B48A4">
        <w:rPr>
          <w:rFonts w:ascii="Arial" w:hAnsi="Arial" w:cs="Arial"/>
        </w:rPr>
        <w:t xml:space="preserve"> </w:t>
      </w:r>
      <w:r w:rsidRPr="00113BF3">
        <w:rPr>
          <w:rFonts w:ascii="Arial" w:hAnsi="Arial" w:cs="Arial"/>
        </w:rPr>
        <w:t>custodia o de cualquier persona que incida en su crianza o cuidado.</w:t>
      </w:r>
    </w:p>
    <w:p w14:paraId="34A0E1C2" w14:textId="35D1DA89" w:rsidR="00321179" w:rsidRPr="00113BF3" w:rsidRDefault="00321179" w:rsidP="00321179">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1B019BC2" w14:textId="77777777" w:rsidR="00321179" w:rsidRPr="00113BF3" w:rsidRDefault="00321179" w:rsidP="00321179">
      <w:pPr>
        <w:jc w:val="right"/>
        <w:rPr>
          <w:rFonts w:ascii="Arial" w:hAnsi="Arial" w:cs="Arial"/>
          <w:b/>
          <w:sz w:val="16"/>
          <w:szCs w:val="16"/>
        </w:rPr>
      </w:pPr>
      <w:hyperlink r:id="rId20" w:history="1">
        <w:r w:rsidRPr="00113BF3">
          <w:rPr>
            <w:rStyle w:val="Hipervnculo"/>
            <w:b/>
            <w:sz w:val="16"/>
            <w:szCs w:val="16"/>
          </w:rPr>
          <w:t>https://po.tamaulipas.gob.mx/wp-content/uploads/2025/11/cl-141-251125.pdf</w:t>
        </w:r>
      </w:hyperlink>
    </w:p>
    <w:p w14:paraId="33EB0B2F" w14:textId="77777777" w:rsidR="00321179" w:rsidRDefault="00321179" w:rsidP="00113BF3">
      <w:pPr>
        <w:jc w:val="both"/>
        <w:rPr>
          <w:rFonts w:ascii="Arial" w:hAnsi="Arial" w:cs="Arial"/>
        </w:rPr>
      </w:pPr>
    </w:p>
    <w:p w14:paraId="144CE28E" w14:textId="6E80B7E4" w:rsidR="00113BF3" w:rsidRDefault="00113BF3" w:rsidP="00113BF3">
      <w:pPr>
        <w:jc w:val="both"/>
        <w:rPr>
          <w:rFonts w:ascii="Arial" w:hAnsi="Arial" w:cs="Arial"/>
        </w:rPr>
      </w:pPr>
      <w:r w:rsidRPr="00113BF3">
        <w:rPr>
          <w:rFonts w:ascii="Arial" w:hAnsi="Arial" w:cs="Arial"/>
        </w:rPr>
        <w:t>3.- El interés superior de la niñez y el principio de crianza positiva serán la guía del ejercicio de la</w:t>
      </w:r>
      <w:r w:rsidR="000B48A4">
        <w:rPr>
          <w:rFonts w:ascii="Arial" w:hAnsi="Arial" w:cs="Arial"/>
        </w:rPr>
        <w:t xml:space="preserve"> </w:t>
      </w:r>
      <w:r w:rsidRPr="00113BF3">
        <w:rPr>
          <w:rFonts w:ascii="Arial" w:hAnsi="Arial" w:cs="Arial"/>
        </w:rPr>
        <w:t>autonomía progresiva.</w:t>
      </w:r>
    </w:p>
    <w:p w14:paraId="3B9485BF" w14:textId="7651D847" w:rsidR="00375C96" w:rsidRPr="00113BF3" w:rsidRDefault="00375C96" w:rsidP="00375C96">
      <w:pPr>
        <w:jc w:val="right"/>
        <w:rPr>
          <w:rFonts w:ascii="Arial" w:hAnsi="Arial" w:cs="Arial"/>
          <w:b/>
          <w:i/>
          <w:sz w:val="16"/>
          <w:szCs w:val="16"/>
          <w:lang w:val="es-MX"/>
        </w:rPr>
      </w:pPr>
      <w:r>
        <w:rPr>
          <w:rFonts w:ascii="Arial" w:hAnsi="Arial" w:cs="Arial"/>
          <w:b/>
          <w:i/>
          <w:sz w:val="16"/>
          <w:szCs w:val="16"/>
          <w:lang w:val="es-MX"/>
        </w:rPr>
        <w:t>Numeral adicion</w:t>
      </w:r>
      <w:r w:rsidRPr="00113BF3">
        <w:rPr>
          <w:rFonts w:ascii="Arial" w:hAnsi="Arial" w:cs="Arial"/>
          <w:b/>
          <w:i/>
          <w:sz w:val="16"/>
          <w:szCs w:val="16"/>
          <w:lang w:val="es-MX"/>
        </w:rPr>
        <w:t>ado,  P.O.  No. 141, del 25 de noviembre del 2025</w:t>
      </w:r>
    </w:p>
    <w:p w14:paraId="4BDBD205" w14:textId="77777777" w:rsidR="00375C96" w:rsidRPr="00113BF3" w:rsidRDefault="00375C96" w:rsidP="00375C96">
      <w:pPr>
        <w:jc w:val="right"/>
        <w:rPr>
          <w:rFonts w:ascii="Arial" w:hAnsi="Arial" w:cs="Arial"/>
          <w:b/>
          <w:sz w:val="16"/>
          <w:szCs w:val="16"/>
        </w:rPr>
      </w:pPr>
      <w:hyperlink r:id="rId21" w:history="1">
        <w:r w:rsidRPr="00113BF3">
          <w:rPr>
            <w:rStyle w:val="Hipervnculo"/>
            <w:b/>
            <w:sz w:val="16"/>
            <w:szCs w:val="16"/>
          </w:rPr>
          <w:t>https://po.tamaulipas.gob.mx/wp-content/uploads/2025/11/cl-141-251125.pdf</w:t>
        </w:r>
      </w:hyperlink>
    </w:p>
    <w:p w14:paraId="649C1882" w14:textId="77777777" w:rsidR="00113BF3" w:rsidRDefault="00113BF3" w:rsidP="00831FB6">
      <w:pPr>
        <w:jc w:val="both"/>
        <w:rPr>
          <w:rFonts w:ascii="Arial" w:hAnsi="Arial" w:cs="Arial"/>
        </w:rPr>
      </w:pPr>
    </w:p>
    <w:p w14:paraId="53A799AA" w14:textId="77777777" w:rsidR="00580306" w:rsidRPr="00830FD9" w:rsidRDefault="00580306" w:rsidP="00831FB6">
      <w:pPr>
        <w:jc w:val="both"/>
        <w:rPr>
          <w:rFonts w:ascii="Arial" w:hAnsi="Arial" w:cs="Arial"/>
        </w:rPr>
      </w:pPr>
      <w:r w:rsidRPr="00830FD9">
        <w:rPr>
          <w:rFonts w:ascii="Arial" w:hAnsi="Arial" w:cs="Arial"/>
          <w:b/>
        </w:rPr>
        <w:t>ARTÍCULO 8.</w:t>
      </w:r>
      <w:r w:rsidRPr="00830FD9">
        <w:rPr>
          <w:rFonts w:ascii="Arial" w:hAnsi="Arial" w:cs="Arial"/>
        </w:rPr>
        <w:t xml:space="preserve"> 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FBEDE1C" w14:textId="77777777" w:rsidR="000B406C" w:rsidRPr="00830FD9" w:rsidRDefault="000B406C" w:rsidP="00831FB6">
      <w:pPr>
        <w:jc w:val="both"/>
        <w:rPr>
          <w:rFonts w:ascii="Arial" w:hAnsi="Arial" w:cs="Arial"/>
        </w:rPr>
      </w:pPr>
    </w:p>
    <w:p w14:paraId="385BB05D"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9</w:t>
      </w:r>
      <w:r w:rsidRPr="00830FD9">
        <w:rPr>
          <w:rFonts w:ascii="Arial" w:hAnsi="Arial" w:cs="Arial"/>
          <w:b/>
        </w:rPr>
        <w:t xml:space="preserve">. </w:t>
      </w:r>
    </w:p>
    <w:p w14:paraId="3089B19C" w14:textId="77777777" w:rsidR="00A82259" w:rsidRPr="00AF3D1A" w:rsidRDefault="00580306" w:rsidP="00D43F4F">
      <w:pPr>
        <w:jc w:val="both"/>
        <w:rPr>
          <w:rFonts w:ascii="Arial" w:hAnsi="Arial" w:cs="Arial"/>
        </w:rPr>
      </w:pPr>
      <w:r w:rsidRPr="00830FD9">
        <w:rPr>
          <w:rFonts w:ascii="Arial" w:hAnsi="Arial" w:cs="Arial"/>
        </w:rPr>
        <w:t>En la aplicación de la presente Ley se tomarán en cuenta las condiciones particulares de niñas, niños y adolescentes en los diferentes grupos de población, a fin de proteger el ejercicio igualitario de todos sus derechos.</w:t>
      </w:r>
    </w:p>
    <w:p w14:paraId="2D6F6EA3" w14:textId="77777777" w:rsidR="00D43F4F" w:rsidRPr="00AF3D1A" w:rsidRDefault="00D43F4F" w:rsidP="00D43F4F">
      <w:pPr>
        <w:jc w:val="both"/>
        <w:rPr>
          <w:rFonts w:ascii="Arial" w:hAnsi="Arial" w:cs="Arial"/>
        </w:rPr>
      </w:pPr>
    </w:p>
    <w:p w14:paraId="26F42933" w14:textId="77777777" w:rsidR="00580306" w:rsidRPr="00830FD9" w:rsidRDefault="00580306" w:rsidP="00D43F4F">
      <w:pPr>
        <w:jc w:val="both"/>
        <w:rPr>
          <w:rFonts w:ascii="Arial" w:hAnsi="Arial" w:cs="Arial"/>
          <w:b/>
        </w:rPr>
      </w:pPr>
      <w:r w:rsidRPr="00830FD9">
        <w:rPr>
          <w:rFonts w:ascii="Arial" w:hAnsi="Arial" w:cs="Arial"/>
          <w:b/>
        </w:rPr>
        <w:t xml:space="preserve">ARTÍCULO </w:t>
      </w:r>
      <w:r w:rsidRPr="00830FD9">
        <w:rPr>
          <w:rFonts w:ascii="Arial" w:hAnsi="Arial" w:cs="Arial"/>
          <w:b/>
          <w:lang w:val="es-MX"/>
        </w:rPr>
        <w:t>10</w:t>
      </w:r>
      <w:r w:rsidRPr="00830FD9">
        <w:rPr>
          <w:rFonts w:ascii="Arial" w:hAnsi="Arial" w:cs="Arial"/>
          <w:b/>
        </w:rPr>
        <w:t xml:space="preserve">. </w:t>
      </w:r>
    </w:p>
    <w:p w14:paraId="7FDD5607" w14:textId="77777777" w:rsidR="00580306" w:rsidRPr="00830FD9" w:rsidRDefault="00580306" w:rsidP="00D43F4F">
      <w:pPr>
        <w:jc w:val="both"/>
        <w:rPr>
          <w:rFonts w:ascii="Arial" w:hAnsi="Arial" w:cs="Arial"/>
        </w:rPr>
      </w:pPr>
      <w:r w:rsidRPr="00830FD9">
        <w:rPr>
          <w:rFonts w:ascii="Arial" w:hAnsi="Arial" w:cs="Arial"/>
        </w:rPr>
        <w:t>1. Es obligación de toda persona que tenga conocimiento de casos de niñas, niños y adolescentes que sufran o hayan sufrido, en cualquier forma, violación de sus derechos, hacerlo del conocimiento inmediato de las autoridades competentes, de manera que pueda seguirse la investigación correspondiente y, en su caso, instrumentar las medidas cautelares, de protección y de restitución integrales procedentes en términos de las disposiciones aplicables.</w:t>
      </w:r>
    </w:p>
    <w:p w14:paraId="693A35D7" w14:textId="77777777" w:rsidR="00580306" w:rsidRPr="00830FD9" w:rsidRDefault="00580306" w:rsidP="00D43F4F">
      <w:pPr>
        <w:jc w:val="both"/>
        <w:rPr>
          <w:rFonts w:ascii="Arial" w:hAnsi="Arial" w:cs="Arial"/>
        </w:rPr>
      </w:pPr>
    </w:p>
    <w:p w14:paraId="79305723" w14:textId="77777777" w:rsidR="00580306" w:rsidRPr="00830FD9" w:rsidRDefault="00580306" w:rsidP="00D43F4F">
      <w:pPr>
        <w:jc w:val="both"/>
        <w:rPr>
          <w:rFonts w:ascii="Arial" w:hAnsi="Arial" w:cs="Arial"/>
        </w:rPr>
      </w:pPr>
      <w:r w:rsidRPr="00830FD9">
        <w:rPr>
          <w:rFonts w:ascii="Arial" w:hAnsi="Arial" w:cs="Arial"/>
        </w:rPr>
        <w:t>2. Las autoridades estatales y municipales en el ámbito de sus respectivas competencias, adoptarán las medidas necesarias para garantizar el goce y disfrute de estos derechos a fin de lograr desarrollo integral de todas las niñas, niños y adolescentes sin discriminación de ningún tipo o condición.</w:t>
      </w:r>
    </w:p>
    <w:p w14:paraId="4E8BD858" w14:textId="77777777" w:rsidR="00580306" w:rsidRPr="00830FD9" w:rsidRDefault="00580306" w:rsidP="00D43F4F">
      <w:pPr>
        <w:jc w:val="both"/>
        <w:rPr>
          <w:rFonts w:ascii="Arial" w:hAnsi="Arial" w:cs="Arial"/>
        </w:rPr>
      </w:pPr>
    </w:p>
    <w:p w14:paraId="65F780E8" w14:textId="77777777" w:rsidR="00580306" w:rsidRPr="00830FD9" w:rsidRDefault="00580306" w:rsidP="00D43F4F">
      <w:pPr>
        <w:jc w:val="both"/>
        <w:rPr>
          <w:rFonts w:ascii="Arial" w:hAnsi="Arial" w:cs="Arial"/>
          <w:b/>
        </w:rPr>
      </w:pPr>
      <w:r w:rsidRPr="00830FD9">
        <w:rPr>
          <w:rFonts w:ascii="Arial" w:hAnsi="Arial" w:cs="Arial"/>
          <w:b/>
        </w:rPr>
        <w:t xml:space="preserve">ARTÍCULO 11. </w:t>
      </w:r>
    </w:p>
    <w:p w14:paraId="6319356C" w14:textId="77777777" w:rsidR="00580306" w:rsidRPr="00830FD9" w:rsidRDefault="00580306" w:rsidP="00D43F4F">
      <w:pPr>
        <w:jc w:val="both"/>
        <w:rPr>
          <w:rFonts w:ascii="Arial" w:hAnsi="Arial" w:cs="Arial"/>
        </w:rPr>
      </w:pPr>
      <w:r w:rsidRPr="00830FD9">
        <w:rPr>
          <w:rFonts w:ascii="Arial" w:hAnsi="Arial" w:cs="Arial"/>
        </w:rPr>
        <w:t>Es deber de la familia, la comunidad a la que pertenecen, del Estado y, en general, de todos los integrantes de la sociedad, el respeto y el auxilio para la protección de los derechos de niñas, niños y adolescentes, así como garantizarles un nivel adecuado de vida para su desarrollo integral.</w:t>
      </w:r>
    </w:p>
    <w:p w14:paraId="592354B6" w14:textId="77777777" w:rsidR="00580306" w:rsidRPr="00830FD9" w:rsidRDefault="00580306" w:rsidP="00D43F4F">
      <w:pPr>
        <w:jc w:val="center"/>
        <w:rPr>
          <w:rFonts w:ascii="Arial" w:hAnsi="Arial" w:cs="Arial"/>
          <w:b/>
        </w:rPr>
      </w:pPr>
    </w:p>
    <w:p w14:paraId="3B75BA36" w14:textId="77777777" w:rsidR="00580306" w:rsidRPr="00830FD9" w:rsidRDefault="00580306" w:rsidP="00D43F4F">
      <w:pPr>
        <w:jc w:val="center"/>
        <w:rPr>
          <w:rFonts w:ascii="Arial" w:hAnsi="Arial" w:cs="Arial"/>
          <w:b/>
          <w:lang w:val="es-MX"/>
        </w:rPr>
      </w:pPr>
      <w:r w:rsidRPr="00830FD9">
        <w:rPr>
          <w:rFonts w:ascii="Arial" w:hAnsi="Arial" w:cs="Arial"/>
          <w:b/>
        </w:rPr>
        <w:t xml:space="preserve">CAPÍTULO </w:t>
      </w:r>
      <w:r w:rsidRPr="00830FD9">
        <w:rPr>
          <w:rFonts w:ascii="Arial" w:hAnsi="Arial" w:cs="Arial"/>
          <w:b/>
          <w:lang w:val="es-MX"/>
        </w:rPr>
        <w:t>SEGUNDO</w:t>
      </w:r>
    </w:p>
    <w:p w14:paraId="2E757944" w14:textId="77777777" w:rsidR="00580306" w:rsidRPr="00830FD9" w:rsidRDefault="00580306" w:rsidP="00D43F4F">
      <w:pPr>
        <w:jc w:val="center"/>
        <w:rPr>
          <w:rFonts w:ascii="Arial" w:hAnsi="Arial" w:cs="Arial"/>
          <w:b/>
        </w:rPr>
      </w:pPr>
      <w:r w:rsidRPr="00830FD9">
        <w:rPr>
          <w:rFonts w:ascii="Arial" w:hAnsi="Arial" w:cs="Arial"/>
          <w:b/>
        </w:rPr>
        <w:t>DE LOS DERECHOS DE NIÑAS, NIÑOS Y ADOLESCENTES</w:t>
      </w:r>
    </w:p>
    <w:p w14:paraId="6BBA02C3" w14:textId="77777777" w:rsidR="00580306" w:rsidRPr="00830FD9" w:rsidRDefault="00580306" w:rsidP="00D43F4F">
      <w:pPr>
        <w:jc w:val="center"/>
        <w:rPr>
          <w:rFonts w:ascii="Arial" w:hAnsi="Arial" w:cs="Arial"/>
          <w:b/>
        </w:rPr>
      </w:pPr>
    </w:p>
    <w:p w14:paraId="5A08E39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2</w:t>
      </w:r>
      <w:r w:rsidRPr="00830FD9">
        <w:rPr>
          <w:rFonts w:ascii="Arial" w:hAnsi="Arial" w:cs="Arial"/>
          <w:b/>
        </w:rPr>
        <w:t xml:space="preserve">. </w:t>
      </w:r>
    </w:p>
    <w:p w14:paraId="22109963" w14:textId="77777777" w:rsidR="00580306" w:rsidRPr="00830FD9" w:rsidRDefault="00580306" w:rsidP="00D43F4F">
      <w:pPr>
        <w:jc w:val="both"/>
        <w:rPr>
          <w:rFonts w:ascii="Arial" w:hAnsi="Arial" w:cs="Arial"/>
        </w:rPr>
      </w:pPr>
      <w:r w:rsidRPr="00830FD9">
        <w:rPr>
          <w:rFonts w:ascii="Arial" w:hAnsi="Arial" w:cs="Arial"/>
        </w:rPr>
        <w:t>Para efectos de la presente Ley</w:t>
      </w:r>
      <w:r w:rsidRPr="00830FD9">
        <w:rPr>
          <w:rFonts w:ascii="Arial" w:hAnsi="Arial" w:cs="Arial"/>
          <w:lang w:val="es-MX"/>
        </w:rPr>
        <w:t>,</w:t>
      </w:r>
      <w:r w:rsidRPr="00830FD9">
        <w:rPr>
          <w:rFonts w:ascii="Arial" w:hAnsi="Arial" w:cs="Arial"/>
        </w:rPr>
        <w:t xml:space="preserve"> son derechos de niñas, niños y adolescentes, de manera enunciativa más no limitativa, los siguientes:</w:t>
      </w:r>
    </w:p>
    <w:p w14:paraId="71D929E7" w14:textId="77777777" w:rsidR="00E90B05" w:rsidRPr="00830FD9" w:rsidRDefault="00E90B05" w:rsidP="00D43F4F">
      <w:pPr>
        <w:jc w:val="both"/>
        <w:rPr>
          <w:rFonts w:ascii="Arial" w:hAnsi="Arial" w:cs="Arial"/>
        </w:rPr>
      </w:pPr>
    </w:p>
    <w:p w14:paraId="332972F0" w14:textId="77777777" w:rsidR="00580306" w:rsidRDefault="00580306" w:rsidP="00294652">
      <w:pPr>
        <w:jc w:val="both"/>
        <w:rPr>
          <w:rFonts w:ascii="Arial" w:hAnsi="Arial" w:cs="Arial"/>
        </w:rPr>
      </w:pPr>
      <w:r w:rsidRPr="00830FD9">
        <w:rPr>
          <w:rFonts w:ascii="Arial" w:hAnsi="Arial" w:cs="Arial"/>
        </w:rPr>
        <w:t xml:space="preserve">I.- </w:t>
      </w:r>
      <w:r w:rsidR="00C21221" w:rsidRPr="00830FD9">
        <w:rPr>
          <w:rFonts w:ascii="Arial" w:hAnsi="Arial" w:cs="Arial"/>
        </w:rPr>
        <w:t>Derecho a la vida, a la paz, a la supervivencia y al desarrollo;</w:t>
      </w:r>
    </w:p>
    <w:p w14:paraId="582B29F1" w14:textId="77777777" w:rsidR="00294652" w:rsidRPr="00294652" w:rsidRDefault="00294652" w:rsidP="00294652">
      <w:pPr>
        <w:jc w:val="both"/>
        <w:rPr>
          <w:rFonts w:ascii="Arial" w:hAnsi="Arial" w:cs="Arial"/>
          <w:sz w:val="10"/>
        </w:rPr>
      </w:pPr>
    </w:p>
    <w:p w14:paraId="0AF4EAB4" w14:textId="77777777" w:rsidR="00580306" w:rsidRDefault="00580306" w:rsidP="00294652">
      <w:pPr>
        <w:jc w:val="both"/>
        <w:rPr>
          <w:rFonts w:ascii="Arial" w:hAnsi="Arial" w:cs="Arial"/>
        </w:rPr>
      </w:pPr>
      <w:r w:rsidRPr="00830FD9">
        <w:rPr>
          <w:rFonts w:ascii="Arial" w:hAnsi="Arial" w:cs="Arial"/>
        </w:rPr>
        <w:t>II.- Derecho de prioridad;</w:t>
      </w:r>
    </w:p>
    <w:p w14:paraId="70DCC14C" w14:textId="77777777" w:rsidR="00294652" w:rsidRPr="00294652" w:rsidRDefault="00294652" w:rsidP="00294652">
      <w:pPr>
        <w:jc w:val="both"/>
        <w:rPr>
          <w:rFonts w:ascii="Arial" w:hAnsi="Arial" w:cs="Arial"/>
          <w:sz w:val="10"/>
        </w:rPr>
      </w:pPr>
    </w:p>
    <w:p w14:paraId="5FF06C81" w14:textId="77777777" w:rsidR="00580306" w:rsidRDefault="00580306" w:rsidP="00294652">
      <w:pPr>
        <w:jc w:val="both"/>
        <w:rPr>
          <w:rFonts w:ascii="Arial" w:hAnsi="Arial" w:cs="Arial"/>
        </w:rPr>
      </w:pPr>
      <w:r w:rsidRPr="00830FD9">
        <w:rPr>
          <w:rFonts w:ascii="Arial" w:hAnsi="Arial" w:cs="Arial"/>
        </w:rPr>
        <w:lastRenderedPageBreak/>
        <w:t>III.- Derecho a la identidad;</w:t>
      </w:r>
    </w:p>
    <w:p w14:paraId="257F8049" w14:textId="77777777" w:rsidR="00294652" w:rsidRPr="00294652" w:rsidRDefault="00294652" w:rsidP="00294652">
      <w:pPr>
        <w:jc w:val="both"/>
        <w:rPr>
          <w:rFonts w:ascii="Arial" w:hAnsi="Arial" w:cs="Arial"/>
          <w:sz w:val="10"/>
        </w:rPr>
      </w:pPr>
    </w:p>
    <w:p w14:paraId="276927D2" w14:textId="77777777" w:rsidR="00580306" w:rsidRDefault="00580306" w:rsidP="00AE4E18">
      <w:pPr>
        <w:jc w:val="both"/>
        <w:rPr>
          <w:rFonts w:ascii="Arial" w:hAnsi="Arial" w:cs="Arial"/>
        </w:rPr>
      </w:pPr>
      <w:r w:rsidRPr="00830FD9">
        <w:rPr>
          <w:rFonts w:ascii="Arial" w:hAnsi="Arial" w:cs="Arial"/>
        </w:rPr>
        <w:t>IV.- Derecho a vivir en familia;</w:t>
      </w:r>
    </w:p>
    <w:p w14:paraId="082958B7" w14:textId="77777777" w:rsidR="00AE4E18" w:rsidRPr="00AE4E18" w:rsidRDefault="00AE4E18" w:rsidP="00AE4E18">
      <w:pPr>
        <w:jc w:val="both"/>
        <w:rPr>
          <w:rFonts w:ascii="Arial" w:hAnsi="Arial" w:cs="Arial"/>
          <w:sz w:val="12"/>
        </w:rPr>
      </w:pPr>
    </w:p>
    <w:p w14:paraId="353D2B83" w14:textId="77777777" w:rsidR="00580306" w:rsidRDefault="00580306" w:rsidP="00AE4E18">
      <w:pPr>
        <w:jc w:val="both"/>
        <w:rPr>
          <w:rFonts w:ascii="Arial" w:hAnsi="Arial" w:cs="Arial"/>
        </w:rPr>
      </w:pPr>
      <w:r w:rsidRPr="00830FD9">
        <w:rPr>
          <w:rFonts w:ascii="Arial" w:hAnsi="Arial" w:cs="Arial"/>
        </w:rPr>
        <w:t>V.- Derecho a la igualdad sustantiva;</w:t>
      </w:r>
    </w:p>
    <w:p w14:paraId="06BB21ED" w14:textId="77777777" w:rsidR="00AE4E18" w:rsidRPr="00AE4E18" w:rsidRDefault="00AE4E18" w:rsidP="00AE4E18">
      <w:pPr>
        <w:jc w:val="both"/>
        <w:rPr>
          <w:rFonts w:ascii="Arial" w:hAnsi="Arial" w:cs="Arial"/>
          <w:sz w:val="10"/>
        </w:rPr>
      </w:pPr>
    </w:p>
    <w:p w14:paraId="541132B3" w14:textId="77777777" w:rsidR="00580306" w:rsidRDefault="00580306" w:rsidP="00AE4E18">
      <w:pPr>
        <w:jc w:val="both"/>
        <w:rPr>
          <w:rFonts w:ascii="Arial" w:hAnsi="Arial" w:cs="Arial"/>
        </w:rPr>
      </w:pPr>
      <w:r w:rsidRPr="00830FD9">
        <w:rPr>
          <w:rFonts w:ascii="Arial" w:hAnsi="Arial" w:cs="Arial"/>
        </w:rPr>
        <w:t>VI.- Derecho a no ser discriminado;</w:t>
      </w:r>
    </w:p>
    <w:p w14:paraId="32D2E04F" w14:textId="77777777" w:rsidR="00AE4E18" w:rsidRPr="00AE4E18" w:rsidRDefault="00AE4E18" w:rsidP="00AE4E18">
      <w:pPr>
        <w:jc w:val="both"/>
        <w:rPr>
          <w:rFonts w:ascii="Arial" w:hAnsi="Arial" w:cs="Arial"/>
          <w:sz w:val="10"/>
        </w:rPr>
      </w:pPr>
    </w:p>
    <w:p w14:paraId="5EF40406" w14:textId="77777777" w:rsidR="00580306" w:rsidRDefault="00580306" w:rsidP="00AE4E18">
      <w:pPr>
        <w:jc w:val="both"/>
        <w:rPr>
          <w:rFonts w:ascii="Arial" w:hAnsi="Arial" w:cs="Arial"/>
        </w:rPr>
      </w:pPr>
      <w:r w:rsidRPr="00830FD9">
        <w:rPr>
          <w:rFonts w:ascii="Arial" w:hAnsi="Arial" w:cs="Arial"/>
        </w:rPr>
        <w:t>VII.- Derecho a vivir en condiciones de bienestar y a un sano desarrollo integral;</w:t>
      </w:r>
    </w:p>
    <w:p w14:paraId="524B4567" w14:textId="77777777" w:rsidR="00AE4E18" w:rsidRPr="00AE4E18" w:rsidRDefault="00AE4E18" w:rsidP="00AE4E18">
      <w:pPr>
        <w:jc w:val="both"/>
        <w:rPr>
          <w:rFonts w:ascii="Arial" w:hAnsi="Arial" w:cs="Arial"/>
          <w:sz w:val="10"/>
        </w:rPr>
      </w:pPr>
    </w:p>
    <w:p w14:paraId="2CB2577C" w14:textId="77777777" w:rsidR="00580306" w:rsidRDefault="00580306" w:rsidP="00AE4E18">
      <w:pPr>
        <w:jc w:val="both"/>
        <w:rPr>
          <w:rFonts w:ascii="Arial" w:hAnsi="Arial" w:cs="Arial"/>
        </w:rPr>
      </w:pPr>
      <w:r w:rsidRPr="00830FD9">
        <w:rPr>
          <w:rFonts w:ascii="Arial" w:hAnsi="Arial" w:cs="Arial"/>
        </w:rPr>
        <w:t>VIII.- Derecho a una vida libre de violencia y a la integridad personal;</w:t>
      </w:r>
    </w:p>
    <w:p w14:paraId="50D30C6F" w14:textId="77777777" w:rsidR="00AE4E18" w:rsidRPr="00AE4E18" w:rsidRDefault="00AE4E18" w:rsidP="00AE4E18">
      <w:pPr>
        <w:jc w:val="both"/>
        <w:rPr>
          <w:rFonts w:ascii="Arial" w:hAnsi="Arial" w:cs="Arial"/>
          <w:sz w:val="10"/>
        </w:rPr>
      </w:pPr>
    </w:p>
    <w:p w14:paraId="4B90D6BD" w14:textId="77777777" w:rsidR="00580306" w:rsidRDefault="00580306" w:rsidP="00AE4E18">
      <w:pPr>
        <w:jc w:val="both"/>
        <w:rPr>
          <w:rFonts w:ascii="Arial" w:hAnsi="Arial" w:cs="Arial"/>
        </w:rPr>
      </w:pPr>
      <w:r w:rsidRPr="00830FD9">
        <w:rPr>
          <w:rFonts w:ascii="Arial" w:hAnsi="Arial" w:cs="Arial"/>
        </w:rPr>
        <w:t>IX.- Derecho a la protección de la salud y a la seguridad social;</w:t>
      </w:r>
    </w:p>
    <w:p w14:paraId="0E8AF764" w14:textId="77777777" w:rsidR="00AE4E18" w:rsidRPr="00AE4E18" w:rsidRDefault="00AE4E18" w:rsidP="00AE4E18">
      <w:pPr>
        <w:jc w:val="both"/>
        <w:rPr>
          <w:rFonts w:ascii="Arial" w:hAnsi="Arial" w:cs="Arial"/>
          <w:sz w:val="10"/>
        </w:rPr>
      </w:pPr>
    </w:p>
    <w:p w14:paraId="04416BEF" w14:textId="77777777" w:rsidR="00580306" w:rsidRDefault="00580306" w:rsidP="00AE4E18">
      <w:pPr>
        <w:jc w:val="both"/>
        <w:rPr>
          <w:rFonts w:ascii="Arial" w:hAnsi="Arial" w:cs="Arial"/>
        </w:rPr>
      </w:pPr>
      <w:r w:rsidRPr="00830FD9">
        <w:rPr>
          <w:rFonts w:ascii="Arial" w:hAnsi="Arial" w:cs="Arial"/>
        </w:rPr>
        <w:t>X.- Derecho a la inclusión de niñas, niños y adolescentes con discapacidad;</w:t>
      </w:r>
    </w:p>
    <w:p w14:paraId="5CD65091" w14:textId="77777777" w:rsidR="00AE4E18" w:rsidRPr="00AE4E18" w:rsidRDefault="00AE4E18" w:rsidP="00AE4E18">
      <w:pPr>
        <w:jc w:val="both"/>
        <w:rPr>
          <w:rFonts w:ascii="Arial" w:hAnsi="Arial" w:cs="Arial"/>
          <w:sz w:val="10"/>
        </w:rPr>
      </w:pPr>
    </w:p>
    <w:p w14:paraId="24DDB2FA" w14:textId="77777777" w:rsidR="003E49A9" w:rsidRDefault="00580306" w:rsidP="00AE4E18">
      <w:pPr>
        <w:jc w:val="both"/>
        <w:rPr>
          <w:rFonts w:ascii="Arial" w:hAnsi="Arial" w:cs="Arial"/>
        </w:rPr>
      </w:pPr>
      <w:r w:rsidRPr="00830FD9">
        <w:rPr>
          <w:rFonts w:ascii="Arial" w:hAnsi="Arial" w:cs="Arial"/>
        </w:rPr>
        <w:t>XI.- Derecho a la educación;</w:t>
      </w:r>
    </w:p>
    <w:p w14:paraId="6827F4AA" w14:textId="77777777" w:rsidR="003E49A9" w:rsidRPr="00AE4E18" w:rsidRDefault="003E49A9" w:rsidP="00AE4E18">
      <w:pPr>
        <w:jc w:val="both"/>
        <w:rPr>
          <w:rFonts w:ascii="Arial" w:hAnsi="Arial" w:cs="Arial"/>
          <w:sz w:val="10"/>
        </w:rPr>
      </w:pPr>
    </w:p>
    <w:p w14:paraId="5FE20169" w14:textId="77777777" w:rsidR="00580306" w:rsidRDefault="00580306" w:rsidP="00AE4E18">
      <w:pPr>
        <w:jc w:val="both"/>
        <w:rPr>
          <w:rFonts w:ascii="Arial" w:hAnsi="Arial" w:cs="Arial"/>
        </w:rPr>
      </w:pPr>
      <w:r w:rsidRPr="00830FD9">
        <w:rPr>
          <w:rFonts w:ascii="Arial" w:hAnsi="Arial" w:cs="Arial"/>
        </w:rPr>
        <w:t xml:space="preserve">XII.- Derecho al descanso y al </w:t>
      </w:r>
      <w:r w:rsidRPr="003E49A9">
        <w:rPr>
          <w:rFonts w:ascii="Arial" w:hAnsi="Arial" w:cs="Arial"/>
        </w:rPr>
        <w:t>esparcimiento;</w:t>
      </w:r>
    </w:p>
    <w:p w14:paraId="7C5D094F" w14:textId="77777777" w:rsidR="00AE4E18" w:rsidRPr="00AE4E18" w:rsidRDefault="00AE4E18" w:rsidP="00AE4E18">
      <w:pPr>
        <w:jc w:val="both"/>
        <w:rPr>
          <w:rFonts w:ascii="Arial" w:hAnsi="Arial" w:cs="Arial"/>
          <w:sz w:val="10"/>
        </w:rPr>
      </w:pPr>
    </w:p>
    <w:p w14:paraId="183B18AF" w14:textId="77777777" w:rsidR="00580306" w:rsidRDefault="00580306" w:rsidP="00AE4E18">
      <w:pPr>
        <w:jc w:val="both"/>
        <w:rPr>
          <w:rFonts w:ascii="Arial" w:hAnsi="Arial" w:cs="Arial"/>
        </w:rPr>
      </w:pPr>
      <w:r w:rsidRPr="003E49A9">
        <w:rPr>
          <w:rFonts w:ascii="Arial" w:hAnsi="Arial" w:cs="Arial"/>
        </w:rPr>
        <w:t>XIII.- Derecho a la libertad de convicciones éticas, pensamiento, conciencia, religión y cultura;</w:t>
      </w:r>
    </w:p>
    <w:p w14:paraId="2E2EA427" w14:textId="77777777" w:rsidR="00AE4E18" w:rsidRPr="00AE4E18" w:rsidRDefault="00AE4E18" w:rsidP="00AE4E18">
      <w:pPr>
        <w:jc w:val="both"/>
        <w:rPr>
          <w:rFonts w:ascii="Arial" w:hAnsi="Arial" w:cs="Arial"/>
          <w:sz w:val="10"/>
        </w:rPr>
      </w:pPr>
    </w:p>
    <w:p w14:paraId="4E5C36F2" w14:textId="77777777" w:rsidR="00580306" w:rsidRDefault="00580306" w:rsidP="00AE4E18">
      <w:pPr>
        <w:jc w:val="both"/>
        <w:rPr>
          <w:rFonts w:ascii="Arial" w:hAnsi="Arial" w:cs="Arial"/>
        </w:rPr>
      </w:pPr>
      <w:r w:rsidRPr="003E49A9">
        <w:rPr>
          <w:rFonts w:ascii="Arial" w:hAnsi="Arial" w:cs="Arial"/>
        </w:rPr>
        <w:t>XIV.- Derecho a la libertad de expresión y de acceso a la información;</w:t>
      </w:r>
    </w:p>
    <w:p w14:paraId="42B4C665" w14:textId="77777777" w:rsidR="00AE4E18" w:rsidRPr="00AE4E18" w:rsidRDefault="00AE4E18" w:rsidP="00AE4E18">
      <w:pPr>
        <w:jc w:val="both"/>
        <w:rPr>
          <w:rFonts w:ascii="Arial" w:hAnsi="Arial" w:cs="Arial"/>
          <w:sz w:val="10"/>
        </w:rPr>
      </w:pPr>
    </w:p>
    <w:p w14:paraId="2C2BDA6C" w14:textId="77777777" w:rsidR="00580306" w:rsidRDefault="00580306" w:rsidP="00AE4E18">
      <w:pPr>
        <w:jc w:val="both"/>
        <w:rPr>
          <w:rFonts w:ascii="Arial" w:hAnsi="Arial" w:cs="Arial"/>
        </w:rPr>
      </w:pPr>
      <w:r w:rsidRPr="003E49A9">
        <w:rPr>
          <w:rFonts w:ascii="Arial" w:hAnsi="Arial" w:cs="Arial"/>
        </w:rPr>
        <w:t>XV.- Derecho de participación;</w:t>
      </w:r>
    </w:p>
    <w:p w14:paraId="296730E3" w14:textId="77777777" w:rsidR="00AE4E18" w:rsidRPr="00AE4E18" w:rsidRDefault="00AE4E18" w:rsidP="00AE4E18">
      <w:pPr>
        <w:jc w:val="both"/>
        <w:rPr>
          <w:rFonts w:ascii="Arial" w:hAnsi="Arial" w:cs="Arial"/>
          <w:sz w:val="10"/>
        </w:rPr>
      </w:pPr>
    </w:p>
    <w:p w14:paraId="76CB2B29" w14:textId="77777777" w:rsidR="00580306" w:rsidRDefault="00580306" w:rsidP="00AE4E18">
      <w:pPr>
        <w:jc w:val="both"/>
        <w:rPr>
          <w:rFonts w:ascii="Arial" w:hAnsi="Arial" w:cs="Arial"/>
        </w:rPr>
      </w:pPr>
      <w:r w:rsidRPr="003E49A9">
        <w:rPr>
          <w:rFonts w:ascii="Arial" w:hAnsi="Arial" w:cs="Arial"/>
        </w:rPr>
        <w:t>XVI.- Derecho de asociación y reunión;</w:t>
      </w:r>
    </w:p>
    <w:p w14:paraId="6B43B4A9" w14:textId="77777777" w:rsidR="00AE4E18" w:rsidRPr="00AE4E18" w:rsidRDefault="00AE4E18" w:rsidP="00AE4E18">
      <w:pPr>
        <w:jc w:val="both"/>
        <w:rPr>
          <w:rFonts w:ascii="Arial" w:hAnsi="Arial" w:cs="Arial"/>
          <w:sz w:val="10"/>
        </w:rPr>
      </w:pPr>
    </w:p>
    <w:p w14:paraId="1F769F79" w14:textId="77777777" w:rsidR="00580306" w:rsidRDefault="00580306" w:rsidP="00AE4E18">
      <w:pPr>
        <w:jc w:val="both"/>
        <w:rPr>
          <w:rFonts w:ascii="Arial" w:hAnsi="Arial" w:cs="Arial"/>
        </w:rPr>
      </w:pPr>
      <w:r w:rsidRPr="003E49A9">
        <w:rPr>
          <w:rFonts w:ascii="Arial" w:hAnsi="Arial" w:cs="Arial"/>
        </w:rPr>
        <w:t>XVII.- Derecho a la intimidad;</w:t>
      </w:r>
    </w:p>
    <w:p w14:paraId="24D0A3F9" w14:textId="77777777" w:rsidR="00AE4E18" w:rsidRPr="00AE4E18" w:rsidRDefault="00AE4E18" w:rsidP="00AE4E18">
      <w:pPr>
        <w:jc w:val="both"/>
        <w:rPr>
          <w:rFonts w:ascii="Arial" w:hAnsi="Arial" w:cs="Arial"/>
          <w:sz w:val="10"/>
        </w:rPr>
      </w:pPr>
    </w:p>
    <w:p w14:paraId="732F5814" w14:textId="77777777" w:rsidR="00580306" w:rsidRDefault="00580306" w:rsidP="00AE4E18">
      <w:pPr>
        <w:jc w:val="both"/>
        <w:rPr>
          <w:rFonts w:ascii="Arial" w:hAnsi="Arial" w:cs="Arial"/>
        </w:rPr>
      </w:pPr>
      <w:r w:rsidRPr="003E49A9">
        <w:rPr>
          <w:rFonts w:ascii="Arial" w:hAnsi="Arial" w:cs="Arial"/>
        </w:rPr>
        <w:t>XVIII.- Derecho a la seguridad jurídica y al debido proceso;</w:t>
      </w:r>
    </w:p>
    <w:p w14:paraId="7A52E22F" w14:textId="77777777" w:rsidR="00AE4E18" w:rsidRPr="00AE4E18" w:rsidRDefault="00AE4E18" w:rsidP="00AE4E18">
      <w:pPr>
        <w:jc w:val="both"/>
        <w:rPr>
          <w:rFonts w:ascii="Arial" w:hAnsi="Arial" w:cs="Arial"/>
          <w:sz w:val="10"/>
        </w:rPr>
      </w:pPr>
    </w:p>
    <w:p w14:paraId="58BC2D11" w14:textId="77777777" w:rsidR="00580306" w:rsidRDefault="00580306" w:rsidP="00AE4E18">
      <w:pPr>
        <w:jc w:val="both"/>
        <w:rPr>
          <w:rFonts w:ascii="Arial" w:hAnsi="Arial" w:cs="Arial"/>
        </w:rPr>
      </w:pPr>
      <w:r w:rsidRPr="003E49A9">
        <w:rPr>
          <w:rFonts w:ascii="Arial" w:hAnsi="Arial" w:cs="Arial"/>
        </w:rPr>
        <w:t>XIX.- Derechos de niñas, niños y adolescentes migrantes; y</w:t>
      </w:r>
    </w:p>
    <w:p w14:paraId="4619D917" w14:textId="77777777" w:rsidR="00AE4E18" w:rsidRPr="00AE4E18" w:rsidRDefault="00AE4E18" w:rsidP="00AE4E18">
      <w:pPr>
        <w:jc w:val="both"/>
        <w:rPr>
          <w:rFonts w:ascii="Arial" w:hAnsi="Arial" w:cs="Arial"/>
          <w:sz w:val="10"/>
        </w:rPr>
      </w:pPr>
    </w:p>
    <w:p w14:paraId="68AA211E" w14:textId="77777777" w:rsidR="003E49A9" w:rsidRPr="003E49A9" w:rsidRDefault="00580306" w:rsidP="00294652">
      <w:pPr>
        <w:spacing w:after="240"/>
        <w:jc w:val="both"/>
        <w:rPr>
          <w:rFonts w:ascii="Arial" w:hAnsi="Arial" w:cs="Arial"/>
        </w:rPr>
      </w:pPr>
      <w:r w:rsidRPr="003E49A9">
        <w:rPr>
          <w:rFonts w:ascii="Arial" w:hAnsi="Arial" w:cs="Arial"/>
          <w:lang w:val="es-MX"/>
        </w:rPr>
        <w:t>X</w:t>
      </w:r>
      <w:r w:rsidRPr="003E49A9">
        <w:rPr>
          <w:rFonts w:ascii="Arial" w:hAnsi="Arial" w:cs="Arial"/>
        </w:rPr>
        <w:t>X.- Derecho de acceso a las tecnologías de la información y comunicación, así como a los servicios de radiodifusión y telecomunicaciones, incluido el de banda ancha e Internet, en términos de lo previsto en la Ley Federal de Telecomunicaciones y Radiodifusión. Para tales efectos, el Estado establecerá condiciones de competencia efectiva en la prestación de dichos servicios.</w:t>
      </w:r>
    </w:p>
    <w:p w14:paraId="61C56CF7"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TERCERO</w:t>
      </w:r>
    </w:p>
    <w:p w14:paraId="6DF21D3D" w14:textId="77777777" w:rsidR="00580306" w:rsidRPr="003E49A9" w:rsidRDefault="00F61E40" w:rsidP="00D43F4F">
      <w:pPr>
        <w:jc w:val="center"/>
        <w:rPr>
          <w:rFonts w:ascii="Arial" w:hAnsi="Arial" w:cs="Arial"/>
          <w:b/>
        </w:rPr>
      </w:pPr>
      <w:r w:rsidRPr="003E49A9">
        <w:rPr>
          <w:rFonts w:ascii="Arial" w:hAnsi="Arial" w:cs="Arial"/>
          <w:b/>
        </w:rPr>
        <w:t>DEL DERECHO A LA VIDA, A LA PAZ, A LA SUPERVIVENCIA Y AL DESARROLLO</w:t>
      </w:r>
    </w:p>
    <w:p w14:paraId="7C58A15F" w14:textId="77777777" w:rsidR="00D43F4F" w:rsidRPr="003E49A9" w:rsidRDefault="00D43F4F" w:rsidP="00D43F4F">
      <w:pPr>
        <w:jc w:val="both"/>
        <w:rPr>
          <w:rFonts w:ascii="Arial" w:hAnsi="Arial" w:cs="Arial"/>
          <w:b/>
        </w:rPr>
      </w:pPr>
    </w:p>
    <w:p w14:paraId="6F33AF39"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3</w:t>
      </w:r>
      <w:r w:rsidRPr="003E49A9">
        <w:rPr>
          <w:rFonts w:ascii="Arial" w:hAnsi="Arial" w:cs="Arial"/>
          <w:b/>
        </w:rPr>
        <w:t xml:space="preserve">. </w:t>
      </w:r>
    </w:p>
    <w:p w14:paraId="2CD60556" w14:textId="77777777" w:rsidR="00580306" w:rsidRPr="003E49A9" w:rsidRDefault="00580306" w:rsidP="00D43F4F">
      <w:pPr>
        <w:jc w:val="both"/>
        <w:rPr>
          <w:rFonts w:ascii="Arial" w:hAnsi="Arial" w:cs="Arial"/>
        </w:rPr>
      </w:pPr>
      <w:r w:rsidRPr="003E49A9">
        <w:rPr>
          <w:rFonts w:ascii="Arial" w:hAnsi="Arial" w:cs="Arial"/>
        </w:rPr>
        <w:t>1. Niñas, niños y adolescentes tienen derecho a que se les preserve la vida, a la supervivencia y al desarrollo.</w:t>
      </w:r>
    </w:p>
    <w:p w14:paraId="29976FD0" w14:textId="77777777" w:rsidR="00580306" w:rsidRPr="003E49A9" w:rsidRDefault="00580306" w:rsidP="00D43F4F">
      <w:pPr>
        <w:jc w:val="both"/>
        <w:rPr>
          <w:rFonts w:ascii="Arial" w:hAnsi="Arial" w:cs="Arial"/>
        </w:rPr>
      </w:pPr>
    </w:p>
    <w:p w14:paraId="31A9418D" w14:textId="77777777" w:rsidR="00580306" w:rsidRPr="003E49A9" w:rsidRDefault="00580306" w:rsidP="00D43F4F">
      <w:pPr>
        <w:jc w:val="both"/>
        <w:rPr>
          <w:rFonts w:ascii="Arial" w:hAnsi="Arial" w:cs="Arial"/>
        </w:rPr>
      </w:pPr>
      <w:r w:rsidRPr="003E49A9">
        <w:rPr>
          <w:rFonts w:ascii="Arial" w:hAnsi="Arial" w:cs="Arial"/>
        </w:rPr>
        <w:t>2. Las autoridades deberán llevar a cabo las acciones necesarias para garantizar el desarrollo y prevenir cualquier conducta que atente contra su supervivencia, así como para investigar y sancionar efectivamente los actos de privación de la vida.</w:t>
      </w:r>
    </w:p>
    <w:p w14:paraId="45448089" w14:textId="77777777" w:rsidR="00580306" w:rsidRPr="003E49A9" w:rsidRDefault="00580306" w:rsidP="00D43F4F">
      <w:pPr>
        <w:jc w:val="both"/>
        <w:rPr>
          <w:rFonts w:ascii="Arial" w:hAnsi="Arial" w:cs="Arial"/>
        </w:rPr>
      </w:pPr>
    </w:p>
    <w:p w14:paraId="7003D817" w14:textId="77777777" w:rsidR="00580306" w:rsidRPr="003E49A9" w:rsidRDefault="00580306" w:rsidP="00D43F4F">
      <w:pPr>
        <w:jc w:val="both"/>
        <w:rPr>
          <w:rFonts w:ascii="Arial" w:hAnsi="Arial" w:cs="Arial"/>
        </w:rPr>
      </w:pPr>
      <w:r w:rsidRPr="003E49A9">
        <w:rPr>
          <w:rFonts w:ascii="Arial" w:hAnsi="Arial" w:cs="Arial"/>
        </w:rPr>
        <w:t>3. Niñas, niños y adolescentes deberán disfrutar de una vida plena en condiciones acordes a su dignidad y en condiciones que garanticen su desarrollo integral.</w:t>
      </w:r>
    </w:p>
    <w:p w14:paraId="5E85DFC4" w14:textId="77777777" w:rsidR="00D43F4F" w:rsidRPr="003E49A9" w:rsidRDefault="00D43F4F" w:rsidP="00D43F4F">
      <w:pPr>
        <w:jc w:val="both"/>
        <w:rPr>
          <w:rFonts w:ascii="Arial" w:hAnsi="Arial" w:cs="Arial"/>
          <w:b/>
        </w:rPr>
      </w:pPr>
    </w:p>
    <w:p w14:paraId="50E65451"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4</w:t>
      </w:r>
      <w:r w:rsidRPr="003E49A9">
        <w:rPr>
          <w:rFonts w:ascii="Arial" w:hAnsi="Arial" w:cs="Arial"/>
          <w:b/>
        </w:rPr>
        <w:t xml:space="preserve">. </w:t>
      </w:r>
    </w:p>
    <w:p w14:paraId="2F3D99C5" w14:textId="77777777" w:rsidR="00580306" w:rsidRPr="003E49A9" w:rsidRDefault="009F160D" w:rsidP="00D43F4F">
      <w:pPr>
        <w:jc w:val="both"/>
        <w:rPr>
          <w:rFonts w:ascii="Arial" w:hAnsi="Arial" w:cs="Arial"/>
        </w:rPr>
      </w:pPr>
      <w:r w:rsidRPr="003E49A9">
        <w:rPr>
          <w:rFonts w:ascii="Arial" w:hAnsi="Arial" w:cs="Arial"/>
        </w:rPr>
        <w:t>Niñas, niños y adolescentes tienen derecho a la paz, a no ser privados de la vida bajo ninguna circunstancia, ni ser utilizados en conflictos armados, violentos o en la comisión de conductas delictivas.</w:t>
      </w:r>
    </w:p>
    <w:p w14:paraId="6940D515" w14:textId="77777777" w:rsidR="003E49A9" w:rsidRPr="003E49A9" w:rsidRDefault="003E49A9" w:rsidP="00243602">
      <w:pPr>
        <w:rPr>
          <w:rFonts w:ascii="Arial" w:hAnsi="Arial" w:cs="Arial"/>
          <w:b/>
        </w:rPr>
      </w:pPr>
    </w:p>
    <w:p w14:paraId="773B8182"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CUARTO</w:t>
      </w:r>
    </w:p>
    <w:p w14:paraId="40E4543C" w14:textId="77777777" w:rsidR="003E49A9" w:rsidRPr="003E49A9" w:rsidRDefault="00580306" w:rsidP="00744E19">
      <w:pPr>
        <w:jc w:val="center"/>
        <w:rPr>
          <w:rFonts w:ascii="Arial" w:hAnsi="Arial" w:cs="Arial"/>
          <w:b/>
        </w:rPr>
      </w:pPr>
      <w:r w:rsidRPr="003E49A9">
        <w:rPr>
          <w:rFonts w:ascii="Arial" w:hAnsi="Arial" w:cs="Arial"/>
          <w:b/>
        </w:rPr>
        <w:t>DEL DERECHO DE PRIORIDAD</w:t>
      </w:r>
    </w:p>
    <w:p w14:paraId="12804CF4"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5</w:t>
      </w:r>
      <w:r w:rsidRPr="003E49A9">
        <w:rPr>
          <w:rFonts w:ascii="Arial" w:hAnsi="Arial" w:cs="Arial"/>
          <w:b/>
        </w:rPr>
        <w:t xml:space="preserve">. </w:t>
      </w:r>
    </w:p>
    <w:p w14:paraId="5F14E73C" w14:textId="77777777" w:rsidR="00580306" w:rsidRPr="003E49A9" w:rsidRDefault="00580306" w:rsidP="00D43F4F">
      <w:pPr>
        <w:jc w:val="both"/>
        <w:rPr>
          <w:rFonts w:ascii="Arial" w:hAnsi="Arial" w:cs="Arial"/>
        </w:rPr>
      </w:pPr>
      <w:r w:rsidRPr="003E49A9">
        <w:rPr>
          <w:rFonts w:ascii="Arial" w:hAnsi="Arial" w:cs="Arial"/>
        </w:rPr>
        <w:t>Niñas, niños y adolescentes tienen derecho a que se les asegure prioridad en el goce y ejercicio de todos sus derechos, de conformidad a lo contenido en la Ley General.</w:t>
      </w:r>
    </w:p>
    <w:p w14:paraId="3FF7C449" w14:textId="77777777" w:rsidR="00E90B05" w:rsidRPr="003E49A9" w:rsidRDefault="00E90B05" w:rsidP="00D43F4F">
      <w:pPr>
        <w:jc w:val="both"/>
        <w:rPr>
          <w:rFonts w:ascii="Arial" w:hAnsi="Arial" w:cs="Arial"/>
        </w:rPr>
      </w:pPr>
    </w:p>
    <w:p w14:paraId="1F31F60B" w14:textId="77777777" w:rsidR="00580306" w:rsidRPr="00830FD9" w:rsidRDefault="00580306" w:rsidP="00D43F4F">
      <w:pPr>
        <w:jc w:val="both"/>
        <w:rPr>
          <w:rFonts w:ascii="Arial" w:hAnsi="Arial" w:cs="Arial"/>
          <w:b/>
        </w:rPr>
      </w:pPr>
      <w:r w:rsidRPr="00830FD9">
        <w:rPr>
          <w:rFonts w:ascii="Arial" w:hAnsi="Arial" w:cs="Arial"/>
          <w:b/>
        </w:rPr>
        <w:t>ARTÍCULO 1</w:t>
      </w:r>
      <w:r w:rsidRPr="00830FD9">
        <w:rPr>
          <w:rFonts w:ascii="Arial" w:hAnsi="Arial" w:cs="Arial"/>
          <w:b/>
          <w:lang w:val="es-MX"/>
        </w:rPr>
        <w:t>6</w:t>
      </w:r>
      <w:r w:rsidRPr="00830FD9">
        <w:rPr>
          <w:rFonts w:ascii="Arial" w:hAnsi="Arial" w:cs="Arial"/>
          <w:b/>
        </w:rPr>
        <w:t xml:space="preserve">. </w:t>
      </w:r>
    </w:p>
    <w:p w14:paraId="5AB8CF73" w14:textId="77777777" w:rsidR="003E49A9" w:rsidRDefault="00580306" w:rsidP="00D43F4F">
      <w:pPr>
        <w:jc w:val="both"/>
        <w:rPr>
          <w:rFonts w:ascii="Arial" w:hAnsi="Arial" w:cs="Arial"/>
        </w:rPr>
      </w:pPr>
      <w:r w:rsidRPr="00830FD9">
        <w:rPr>
          <w:rFonts w:ascii="Arial" w:hAnsi="Arial" w:cs="Arial"/>
        </w:rPr>
        <w:t xml:space="preserve">En todas las medidas concernientes a niñas, niños y adolescentes que tomen los órganos jurisdiccionales, autoridades administrativas y órganos legislativos del Estado, se tomará en cuenta, como consideración </w:t>
      </w:r>
      <w:r w:rsidRPr="00830FD9">
        <w:rPr>
          <w:rFonts w:ascii="Arial" w:hAnsi="Arial" w:cs="Arial"/>
        </w:rPr>
        <w:lastRenderedPageBreak/>
        <w:t>primordial, el interés superior de la niñez. Dichas autoridades elaborarán los mecanismos necesarios para garantizar este principio.</w:t>
      </w:r>
    </w:p>
    <w:p w14:paraId="7EFB453E" w14:textId="77777777" w:rsidR="003E49A9" w:rsidRPr="003E49A9" w:rsidRDefault="003E49A9" w:rsidP="00D43F4F">
      <w:pPr>
        <w:jc w:val="both"/>
        <w:rPr>
          <w:rFonts w:ascii="Arial" w:hAnsi="Arial" w:cs="Arial"/>
        </w:rPr>
      </w:pPr>
    </w:p>
    <w:p w14:paraId="089C4CE5" w14:textId="77777777" w:rsidR="00580306" w:rsidRPr="00830FD9" w:rsidRDefault="00580306" w:rsidP="00D43F4F">
      <w:pPr>
        <w:jc w:val="both"/>
        <w:rPr>
          <w:rFonts w:ascii="Arial" w:hAnsi="Arial" w:cs="Arial"/>
          <w:b/>
        </w:rPr>
      </w:pPr>
      <w:r w:rsidRPr="00830FD9">
        <w:rPr>
          <w:rFonts w:ascii="Arial" w:hAnsi="Arial" w:cs="Arial"/>
          <w:b/>
        </w:rPr>
        <w:t xml:space="preserve">ARTÍCULO 17. </w:t>
      </w:r>
    </w:p>
    <w:p w14:paraId="6F3E99EC" w14:textId="77777777" w:rsidR="00580306" w:rsidRPr="00830FD9" w:rsidRDefault="00580306" w:rsidP="00D43F4F">
      <w:pPr>
        <w:jc w:val="both"/>
        <w:rPr>
          <w:rFonts w:ascii="Arial" w:hAnsi="Arial" w:cs="Arial"/>
        </w:rPr>
      </w:pPr>
      <w:r w:rsidRPr="00830FD9">
        <w:rPr>
          <w:rFonts w:ascii="Arial" w:hAnsi="Arial" w:cs="Arial"/>
          <w:bCs/>
        </w:rPr>
        <w:t>Las n</w:t>
      </w:r>
      <w:r w:rsidRPr="00830FD9">
        <w:rPr>
          <w:rFonts w:ascii="Arial" w:hAnsi="Arial" w:cs="Arial"/>
        </w:rPr>
        <w:t>iñas, los niños y los adolescentes tienen prioridad en el goce y ejercicio de todos sus derechos, especialmente a que:</w:t>
      </w:r>
    </w:p>
    <w:p w14:paraId="4FA3DD6E" w14:textId="77777777" w:rsidR="003E49A9" w:rsidRPr="000B406C" w:rsidRDefault="003E49A9" w:rsidP="00744E19">
      <w:pPr>
        <w:jc w:val="both"/>
        <w:rPr>
          <w:rFonts w:ascii="Arial" w:hAnsi="Arial" w:cs="Arial"/>
          <w:sz w:val="16"/>
        </w:rPr>
      </w:pPr>
    </w:p>
    <w:p w14:paraId="5C72B7F9" w14:textId="77777777" w:rsidR="00580306" w:rsidRPr="003E49A9" w:rsidRDefault="00580306" w:rsidP="00D43F4F">
      <w:pPr>
        <w:jc w:val="both"/>
        <w:rPr>
          <w:rFonts w:ascii="Arial" w:hAnsi="Arial" w:cs="Arial"/>
        </w:rPr>
      </w:pPr>
      <w:r w:rsidRPr="00830FD9">
        <w:rPr>
          <w:rFonts w:ascii="Arial" w:hAnsi="Arial" w:cs="Arial"/>
        </w:rPr>
        <w:t xml:space="preserve">I.- Se les atienda </w:t>
      </w:r>
      <w:r w:rsidRPr="003E49A9">
        <w:rPr>
          <w:rFonts w:ascii="Arial" w:hAnsi="Arial" w:cs="Arial"/>
        </w:rPr>
        <w:t xml:space="preserve">antes que a los adultos en todos los servicios, en igualdad de condiciones; haciendo hincapié en las denuncias de malos tratos y realizar las investigaciones respectivas en forma inmediata </w:t>
      </w:r>
      <w:proofErr w:type="spellStart"/>
      <w:r w:rsidRPr="003E49A9">
        <w:rPr>
          <w:rFonts w:ascii="Arial" w:hAnsi="Arial" w:cs="Arial"/>
        </w:rPr>
        <w:t>aún</w:t>
      </w:r>
      <w:proofErr w:type="spellEnd"/>
      <w:r w:rsidRPr="003E49A9">
        <w:rPr>
          <w:rFonts w:ascii="Arial" w:hAnsi="Arial" w:cs="Arial"/>
        </w:rPr>
        <w:t xml:space="preserve"> cuando no sean tipificados como delitos; y</w:t>
      </w:r>
    </w:p>
    <w:p w14:paraId="3808C4B1" w14:textId="77777777" w:rsidR="007A1191" w:rsidRPr="003E49A9" w:rsidRDefault="007A1191" w:rsidP="00D43F4F">
      <w:pPr>
        <w:jc w:val="both"/>
        <w:rPr>
          <w:rFonts w:ascii="Arial" w:hAnsi="Arial" w:cs="Arial"/>
        </w:rPr>
      </w:pPr>
    </w:p>
    <w:p w14:paraId="436E9018" w14:textId="77777777" w:rsidR="00580306" w:rsidRPr="003E49A9" w:rsidRDefault="00580306" w:rsidP="00D43F4F">
      <w:pPr>
        <w:jc w:val="both"/>
        <w:rPr>
          <w:rFonts w:ascii="Arial" w:hAnsi="Arial" w:cs="Arial"/>
        </w:rPr>
      </w:pPr>
      <w:r w:rsidRPr="003E49A9">
        <w:rPr>
          <w:rFonts w:ascii="Arial" w:hAnsi="Arial" w:cs="Arial"/>
        </w:rPr>
        <w:t>II.- El Ejecutivo del Estado, a través de la Secretaría de Finanzas, asigne recursos a las instituciones encargadas de proteger sus derechos, como lo son el Sistema DIF Tamaulipas y la Procuraduría de Protección.</w:t>
      </w:r>
    </w:p>
    <w:p w14:paraId="039AC1BD" w14:textId="77777777" w:rsidR="00580306" w:rsidRPr="003E49A9" w:rsidRDefault="00580306" w:rsidP="00D43F4F">
      <w:pPr>
        <w:jc w:val="center"/>
        <w:rPr>
          <w:rFonts w:ascii="Arial" w:hAnsi="Arial" w:cs="Arial"/>
          <w:b/>
          <w:lang w:val="es-MX"/>
        </w:rPr>
      </w:pPr>
      <w:r w:rsidRPr="003E49A9">
        <w:rPr>
          <w:rFonts w:ascii="Arial" w:hAnsi="Arial" w:cs="Arial"/>
          <w:b/>
        </w:rPr>
        <w:t xml:space="preserve">CAPÍTULO </w:t>
      </w:r>
      <w:r w:rsidRPr="003E49A9">
        <w:rPr>
          <w:rFonts w:ascii="Arial" w:hAnsi="Arial" w:cs="Arial"/>
          <w:b/>
          <w:lang w:val="es-MX"/>
        </w:rPr>
        <w:t>QUINTO</w:t>
      </w:r>
    </w:p>
    <w:p w14:paraId="63071B0B" w14:textId="77777777" w:rsidR="00580306" w:rsidRPr="003E49A9" w:rsidRDefault="00580306" w:rsidP="00D43F4F">
      <w:pPr>
        <w:jc w:val="center"/>
        <w:rPr>
          <w:rFonts w:ascii="Arial" w:hAnsi="Arial" w:cs="Arial"/>
          <w:b/>
        </w:rPr>
      </w:pPr>
      <w:r w:rsidRPr="003E49A9">
        <w:rPr>
          <w:rFonts w:ascii="Arial" w:hAnsi="Arial" w:cs="Arial"/>
          <w:b/>
        </w:rPr>
        <w:t>DEL DERECHO A LA IDENTIDAD</w:t>
      </w:r>
    </w:p>
    <w:p w14:paraId="22A5555B" w14:textId="77777777" w:rsidR="00D43F4F" w:rsidRPr="003E49A9" w:rsidRDefault="00D43F4F" w:rsidP="00D43F4F">
      <w:pPr>
        <w:jc w:val="both"/>
        <w:rPr>
          <w:rFonts w:ascii="Arial" w:hAnsi="Arial" w:cs="Arial"/>
          <w:b/>
        </w:rPr>
      </w:pPr>
    </w:p>
    <w:p w14:paraId="3BC84E2A" w14:textId="77777777" w:rsidR="00580306" w:rsidRPr="003E49A9" w:rsidRDefault="00580306" w:rsidP="00D43F4F">
      <w:pPr>
        <w:jc w:val="both"/>
        <w:rPr>
          <w:rFonts w:ascii="Arial" w:hAnsi="Arial" w:cs="Arial"/>
          <w:b/>
        </w:rPr>
      </w:pPr>
      <w:r w:rsidRPr="003E49A9">
        <w:rPr>
          <w:rFonts w:ascii="Arial" w:hAnsi="Arial" w:cs="Arial"/>
          <w:b/>
        </w:rPr>
        <w:t>ARTÍCULO 1</w:t>
      </w:r>
      <w:r w:rsidRPr="003E49A9">
        <w:rPr>
          <w:rFonts w:ascii="Arial" w:hAnsi="Arial" w:cs="Arial"/>
          <w:b/>
          <w:lang w:val="es-MX"/>
        </w:rPr>
        <w:t>8</w:t>
      </w:r>
      <w:r w:rsidRPr="003E49A9">
        <w:rPr>
          <w:rFonts w:ascii="Arial" w:hAnsi="Arial" w:cs="Arial"/>
          <w:b/>
        </w:rPr>
        <w:t xml:space="preserve">. </w:t>
      </w:r>
    </w:p>
    <w:p w14:paraId="0E6B6D63" w14:textId="77777777" w:rsidR="00580306" w:rsidRPr="003E49A9" w:rsidRDefault="00580306" w:rsidP="00D43F4F">
      <w:pPr>
        <w:jc w:val="both"/>
        <w:rPr>
          <w:rFonts w:ascii="Arial" w:hAnsi="Arial" w:cs="Arial"/>
        </w:rPr>
      </w:pPr>
      <w:r w:rsidRPr="003E49A9">
        <w:rPr>
          <w:rFonts w:ascii="Arial" w:hAnsi="Arial" w:cs="Arial"/>
        </w:rPr>
        <w:t>1. Niñas, niños y adolescentes, en términos de la legislación aplicable, desde su nacimiento, tienen derecho a:</w:t>
      </w:r>
    </w:p>
    <w:p w14:paraId="4A50376C" w14:textId="77777777" w:rsidR="00580306" w:rsidRPr="003E49A9" w:rsidRDefault="00580306" w:rsidP="00D43F4F">
      <w:pPr>
        <w:jc w:val="both"/>
        <w:rPr>
          <w:rFonts w:ascii="Arial" w:hAnsi="Arial" w:cs="Arial"/>
        </w:rPr>
      </w:pPr>
    </w:p>
    <w:p w14:paraId="026AF684" w14:textId="77777777" w:rsidR="00580306" w:rsidRPr="003E49A9" w:rsidRDefault="00580306" w:rsidP="00003842">
      <w:pPr>
        <w:spacing w:after="240"/>
        <w:jc w:val="both"/>
        <w:rPr>
          <w:rFonts w:ascii="Arial" w:hAnsi="Arial" w:cs="Arial"/>
        </w:rPr>
      </w:pPr>
      <w:r w:rsidRPr="003E49A9">
        <w:rPr>
          <w:rFonts w:ascii="Arial" w:hAnsi="Arial" w:cs="Arial"/>
        </w:rPr>
        <w:t>I.- Contar con nombre y los apellidos que les correspondan, así como a ser inscritos en el Registro Civil respectivo de forma inmediata y gratuita, y a que se les expida en forma ágil y sin costo la primera copia certificada del acta correspondiente, en los términos de las disposiciones aplicables;</w:t>
      </w:r>
    </w:p>
    <w:p w14:paraId="5C7FD5FB" w14:textId="77777777" w:rsidR="00580306" w:rsidRPr="003E49A9" w:rsidRDefault="00580306" w:rsidP="00003842">
      <w:pPr>
        <w:spacing w:after="240"/>
        <w:jc w:val="both"/>
        <w:rPr>
          <w:rFonts w:ascii="Arial" w:hAnsi="Arial" w:cs="Arial"/>
        </w:rPr>
      </w:pPr>
      <w:r w:rsidRPr="003E49A9">
        <w:rPr>
          <w:rFonts w:ascii="Arial" w:hAnsi="Arial" w:cs="Arial"/>
        </w:rPr>
        <w:t>II.- Contar con nacionalidad, de conformidad con lo dispuesto en la Constitución Política de los Estados Unidos Mexicanos y los tratados internacionales;</w:t>
      </w:r>
    </w:p>
    <w:p w14:paraId="2F40E896" w14:textId="77777777" w:rsidR="00580306" w:rsidRPr="003E49A9" w:rsidRDefault="00580306" w:rsidP="00003842">
      <w:pPr>
        <w:spacing w:after="240"/>
        <w:jc w:val="both"/>
        <w:rPr>
          <w:rFonts w:ascii="Arial" w:hAnsi="Arial" w:cs="Arial"/>
        </w:rPr>
      </w:pPr>
      <w:r w:rsidRPr="003E49A9">
        <w:rPr>
          <w:rFonts w:ascii="Arial" w:hAnsi="Arial" w:cs="Arial"/>
        </w:rPr>
        <w:t>III.- Conocer su filiación y su origen, en la medida de lo posible y siempre que ello sea acorde con el interés superior de la niñez</w:t>
      </w:r>
      <w:r w:rsidRPr="003E49A9">
        <w:rPr>
          <w:rFonts w:ascii="Arial" w:hAnsi="Arial" w:cs="Arial"/>
          <w:lang w:val="es-MX"/>
        </w:rPr>
        <w:t>;</w:t>
      </w:r>
      <w:r w:rsidRPr="003E49A9">
        <w:rPr>
          <w:rFonts w:ascii="Arial" w:hAnsi="Arial" w:cs="Arial"/>
        </w:rPr>
        <w:t xml:space="preserve"> y</w:t>
      </w:r>
    </w:p>
    <w:p w14:paraId="68278A45" w14:textId="77777777" w:rsidR="00580306" w:rsidRPr="003E49A9" w:rsidRDefault="00580306" w:rsidP="00003842">
      <w:pPr>
        <w:spacing w:after="240"/>
        <w:jc w:val="both"/>
        <w:rPr>
          <w:rFonts w:ascii="Arial" w:hAnsi="Arial" w:cs="Arial"/>
        </w:rPr>
      </w:pPr>
      <w:r w:rsidRPr="003E49A9">
        <w:rPr>
          <w:rFonts w:ascii="Arial" w:hAnsi="Arial" w:cs="Arial"/>
        </w:rPr>
        <w:t>IV.- Preservar su identidad, incluidos el nombre, la nacionalidad y su pertenencia cultural, así como sus relaciones familiares.</w:t>
      </w:r>
    </w:p>
    <w:p w14:paraId="4FF079B8" w14:textId="77777777" w:rsidR="00580306" w:rsidRPr="003E49A9" w:rsidRDefault="00580306" w:rsidP="00D43F4F">
      <w:pPr>
        <w:jc w:val="both"/>
        <w:rPr>
          <w:rFonts w:ascii="Arial" w:hAnsi="Arial" w:cs="Arial"/>
        </w:rPr>
      </w:pPr>
      <w:r w:rsidRPr="003E49A9">
        <w:rPr>
          <w:rFonts w:ascii="Arial" w:hAnsi="Arial" w:cs="Arial"/>
        </w:rPr>
        <w:t>2. Las autoridades estatales y municipales, deberán colaborar en la búsqueda, localización y obtención de la información necesaria para acreditar o restablecer la identidad de niñas, niños y adolescentes.</w:t>
      </w:r>
    </w:p>
    <w:p w14:paraId="577A5CF6" w14:textId="77777777" w:rsidR="00580306" w:rsidRPr="003E49A9" w:rsidRDefault="00580306" w:rsidP="00D43F4F">
      <w:pPr>
        <w:jc w:val="both"/>
        <w:rPr>
          <w:rFonts w:ascii="Arial" w:hAnsi="Arial" w:cs="Arial"/>
        </w:rPr>
      </w:pPr>
    </w:p>
    <w:p w14:paraId="0C4D3066" w14:textId="77777777" w:rsidR="009A78E2" w:rsidRPr="003E49A9" w:rsidRDefault="00580306" w:rsidP="00A82259">
      <w:pPr>
        <w:pStyle w:val="Textoindependiente"/>
        <w:tabs>
          <w:tab w:val="left" w:pos="9639"/>
        </w:tabs>
        <w:jc w:val="both"/>
        <w:rPr>
          <w:spacing w:val="-4"/>
          <w:sz w:val="20"/>
        </w:rPr>
      </w:pPr>
      <w:r w:rsidRPr="003E49A9">
        <w:rPr>
          <w:rFonts w:cs="Arial"/>
          <w:sz w:val="20"/>
        </w:rPr>
        <w:t>3.</w:t>
      </w:r>
      <w:r w:rsidR="009A78E2" w:rsidRPr="003E49A9">
        <w:rPr>
          <w:sz w:val="20"/>
        </w:rPr>
        <w:t xml:space="preserve"> </w:t>
      </w:r>
      <w:r w:rsidR="009A78E2" w:rsidRPr="003E49A9">
        <w:rPr>
          <w:spacing w:val="-4"/>
          <w:sz w:val="20"/>
        </w:rPr>
        <w:t xml:space="preserve">Cuando </w:t>
      </w:r>
      <w:r w:rsidR="009A78E2" w:rsidRPr="003E49A9">
        <w:rPr>
          <w:spacing w:val="-3"/>
          <w:sz w:val="20"/>
        </w:rPr>
        <w:t xml:space="preserve">en </w:t>
      </w:r>
      <w:r w:rsidR="009A78E2" w:rsidRPr="003E49A9">
        <w:rPr>
          <w:sz w:val="20"/>
        </w:rPr>
        <w:t xml:space="preserve">el </w:t>
      </w:r>
      <w:r w:rsidR="009A78E2" w:rsidRPr="003E49A9">
        <w:rPr>
          <w:spacing w:val="-4"/>
          <w:sz w:val="20"/>
        </w:rPr>
        <w:t xml:space="preserve">ejercicio </w:t>
      </w:r>
      <w:r w:rsidR="009A78E2" w:rsidRPr="003E49A9">
        <w:rPr>
          <w:spacing w:val="-3"/>
          <w:sz w:val="20"/>
        </w:rPr>
        <w:t xml:space="preserve">de sus </w:t>
      </w:r>
      <w:r w:rsidR="009A78E2" w:rsidRPr="003E49A9">
        <w:rPr>
          <w:spacing w:val="-4"/>
          <w:sz w:val="20"/>
        </w:rPr>
        <w:t xml:space="preserve">atribuciones </w:t>
      </w:r>
      <w:r w:rsidR="009A78E2" w:rsidRPr="003E49A9">
        <w:rPr>
          <w:spacing w:val="-3"/>
          <w:sz w:val="20"/>
        </w:rPr>
        <w:t xml:space="preserve">la </w:t>
      </w:r>
      <w:r w:rsidR="009A78E2" w:rsidRPr="003E49A9">
        <w:rPr>
          <w:spacing w:val="-4"/>
          <w:sz w:val="20"/>
        </w:rPr>
        <w:t xml:space="preserve">Procuraduría </w:t>
      </w:r>
      <w:r w:rsidR="009A78E2" w:rsidRPr="003E49A9">
        <w:rPr>
          <w:sz w:val="20"/>
        </w:rPr>
        <w:t xml:space="preserve">de </w:t>
      </w:r>
      <w:r w:rsidR="009A78E2" w:rsidRPr="003E49A9">
        <w:rPr>
          <w:spacing w:val="-4"/>
          <w:sz w:val="20"/>
        </w:rPr>
        <w:t xml:space="preserve">Protección, detecte </w:t>
      </w:r>
      <w:r w:rsidR="009A78E2" w:rsidRPr="003E49A9">
        <w:rPr>
          <w:sz w:val="20"/>
        </w:rPr>
        <w:t xml:space="preserve">la </w:t>
      </w:r>
      <w:r w:rsidR="009A78E2" w:rsidRPr="003E49A9">
        <w:rPr>
          <w:spacing w:val="-4"/>
          <w:sz w:val="20"/>
        </w:rPr>
        <w:t xml:space="preserve">falta </w:t>
      </w:r>
      <w:r w:rsidR="009A78E2" w:rsidRPr="003E49A9">
        <w:rPr>
          <w:sz w:val="20"/>
        </w:rPr>
        <w:t xml:space="preserve">de </w:t>
      </w:r>
      <w:r w:rsidR="009A78E2" w:rsidRPr="003E49A9">
        <w:rPr>
          <w:spacing w:val="-4"/>
          <w:sz w:val="20"/>
        </w:rPr>
        <w:t xml:space="preserve">registro del </w:t>
      </w:r>
      <w:r w:rsidR="009A78E2" w:rsidRPr="003E49A9">
        <w:rPr>
          <w:spacing w:val="-5"/>
          <w:sz w:val="20"/>
        </w:rPr>
        <w:t xml:space="preserve">nacimiento </w:t>
      </w:r>
      <w:r w:rsidR="009A78E2" w:rsidRPr="003E49A9">
        <w:rPr>
          <w:spacing w:val="-3"/>
          <w:sz w:val="20"/>
        </w:rPr>
        <w:t xml:space="preserve">de </w:t>
      </w:r>
      <w:r w:rsidR="009A78E2" w:rsidRPr="003E49A9">
        <w:rPr>
          <w:spacing w:val="-4"/>
          <w:sz w:val="20"/>
        </w:rPr>
        <w:t xml:space="preserve">una niña, niño </w:t>
      </w:r>
      <w:r w:rsidR="009A78E2" w:rsidRPr="003E49A9">
        <w:rPr>
          <w:sz w:val="20"/>
        </w:rPr>
        <w:t xml:space="preserve">o </w:t>
      </w:r>
      <w:r w:rsidR="009A78E2" w:rsidRPr="003E49A9">
        <w:rPr>
          <w:spacing w:val="-5"/>
          <w:sz w:val="20"/>
        </w:rPr>
        <w:t xml:space="preserve">adolescente, deberá realizar </w:t>
      </w:r>
      <w:r w:rsidR="009A78E2" w:rsidRPr="003E49A9">
        <w:rPr>
          <w:spacing w:val="-4"/>
          <w:sz w:val="20"/>
        </w:rPr>
        <w:t>las acciones necesarias ante las Oficinas  del Registro</w:t>
      </w:r>
      <w:r w:rsidR="009A78E2" w:rsidRPr="003E49A9">
        <w:rPr>
          <w:spacing w:val="-9"/>
          <w:sz w:val="20"/>
        </w:rPr>
        <w:t xml:space="preserve"> </w:t>
      </w:r>
      <w:r w:rsidR="009A78E2" w:rsidRPr="003E49A9">
        <w:rPr>
          <w:spacing w:val="-4"/>
          <w:sz w:val="20"/>
        </w:rPr>
        <w:t>Civil</w:t>
      </w:r>
      <w:r w:rsidR="009A78E2" w:rsidRPr="003E49A9">
        <w:rPr>
          <w:spacing w:val="-9"/>
          <w:sz w:val="20"/>
        </w:rPr>
        <w:t xml:space="preserve"> </w:t>
      </w:r>
      <w:r w:rsidR="009A78E2" w:rsidRPr="003E49A9">
        <w:rPr>
          <w:spacing w:val="-3"/>
          <w:sz w:val="20"/>
        </w:rPr>
        <w:t>en</w:t>
      </w:r>
      <w:r w:rsidR="009A78E2" w:rsidRPr="003E49A9">
        <w:rPr>
          <w:spacing w:val="-8"/>
          <w:sz w:val="20"/>
        </w:rPr>
        <w:t xml:space="preserve"> </w:t>
      </w:r>
      <w:r w:rsidR="009A78E2" w:rsidRPr="003E49A9">
        <w:rPr>
          <w:sz w:val="20"/>
        </w:rPr>
        <w:t>el</w:t>
      </w:r>
      <w:r w:rsidR="009A78E2" w:rsidRPr="003E49A9">
        <w:rPr>
          <w:spacing w:val="-8"/>
          <w:sz w:val="20"/>
        </w:rPr>
        <w:t xml:space="preserve"> </w:t>
      </w:r>
      <w:r w:rsidR="009A78E2" w:rsidRPr="003E49A9">
        <w:rPr>
          <w:spacing w:val="-4"/>
          <w:sz w:val="20"/>
        </w:rPr>
        <w:t>Estado,</w:t>
      </w:r>
      <w:r w:rsidR="009A78E2" w:rsidRPr="003E49A9">
        <w:rPr>
          <w:spacing w:val="-8"/>
          <w:sz w:val="20"/>
        </w:rPr>
        <w:t xml:space="preserve"> </w:t>
      </w:r>
      <w:r w:rsidR="009A78E2" w:rsidRPr="003E49A9">
        <w:rPr>
          <w:sz w:val="20"/>
        </w:rPr>
        <w:t>a</w:t>
      </w:r>
      <w:r w:rsidR="009A78E2" w:rsidRPr="003E49A9">
        <w:rPr>
          <w:spacing w:val="-9"/>
          <w:sz w:val="20"/>
        </w:rPr>
        <w:t xml:space="preserve"> </w:t>
      </w:r>
      <w:r w:rsidR="009A78E2" w:rsidRPr="003E49A9">
        <w:rPr>
          <w:spacing w:val="-4"/>
          <w:sz w:val="20"/>
        </w:rPr>
        <w:t>efecto</w:t>
      </w:r>
      <w:r w:rsidR="009A78E2" w:rsidRPr="003E49A9">
        <w:rPr>
          <w:spacing w:val="-8"/>
          <w:sz w:val="20"/>
        </w:rPr>
        <w:t xml:space="preserve"> </w:t>
      </w:r>
      <w:r w:rsidR="009A78E2" w:rsidRPr="003E49A9">
        <w:rPr>
          <w:sz w:val="20"/>
        </w:rPr>
        <w:t>de</w:t>
      </w:r>
      <w:r w:rsidR="009A78E2" w:rsidRPr="003E49A9">
        <w:rPr>
          <w:spacing w:val="-10"/>
          <w:sz w:val="20"/>
        </w:rPr>
        <w:t xml:space="preserve"> </w:t>
      </w:r>
      <w:r w:rsidR="009A78E2" w:rsidRPr="003E49A9">
        <w:rPr>
          <w:spacing w:val="-3"/>
          <w:sz w:val="20"/>
        </w:rPr>
        <w:t>que</w:t>
      </w:r>
      <w:r w:rsidR="009A78E2" w:rsidRPr="003E49A9">
        <w:rPr>
          <w:spacing w:val="-8"/>
          <w:sz w:val="20"/>
        </w:rPr>
        <w:t xml:space="preserve"> </w:t>
      </w:r>
      <w:r w:rsidR="009A78E2" w:rsidRPr="003E49A9">
        <w:rPr>
          <w:spacing w:val="-3"/>
          <w:sz w:val="20"/>
        </w:rPr>
        <w:t>ésta</w:t>
      </w:r>
      <w:r w:rsidR="009A78E2" w:rsidRPr="003E49A9">
        <w:rPr>
          <w:spacing w:val="-7"/>
          <w:sz w:val="20"/>
        </w:rPr>
        <w:t xml:space="preserve"> </w:t>
      </w:r>
      <w:r w:rsidR="009A78E2" w:rsidRPr="003E49A9">
        <w:rPr>
          <w:spacing w:val="-4"/>
          <w:sz w:val="20"/>
        </w:rPr>
        <w:t>emita</w:t>
      </w:r>
      <w:r w:rsidR="009A78E2" w:rsidRPr="003E49A9">
        <w:rPr>
          <w:spacing w:val="-8"/>
          <w:sz w:val="20"/>
        </w:rPr>
        <w:t xml:space="preserve"> </w:t>
      </w:r>
      <w:r w:rsidR="009A78E2" w:rsidRPr="003E49A9">
        <w:rPr>
          <w:sz w:val="20"/>
        </w:rPr>
        <w:t>el</w:t>
      </w:r>
      <w:r w:rsidR="009A78E2" w:rsidRPr="003E49A9">
        <w:rPr>
          <w:spacing w:val="-9"/>
          <w:sz w:val="20"/>
        </w:rPr>
        <w:t xml:space="preserve"> </w:t>
      </w:r>
      <w:r w:rsidR="009A78E2" w:rsidRPr="003E49A9">
        <w:rPr>
          <w:spacing w:val="-3"/>
          <w:sz w:val="20"/>
        </w:rPr>
        <w:t>acta</w:t>
      </w:r>
      <w:r w:rsidR="009A78E2" w:rsidRPr="003E49A9">
        <w:rPr>
          <w:spacing w:val="-9"/>
          <w:sz w:val="20"/>
        </w:rPr>
        <w:t xml:space="preserve"> </w:t>
      </w:r>
      <w:r w:rsidR="009A78E2" w:rsidRPr="003E49A9">
        <w:rPr>
          <w:spacing w:val="-4"/>
          <w:sz w:val="20"/>
        </w:rPr>
        <w:t>nacimiento</w:t>
      </w:r>
      <w:r w:rsidR="009A78E2" w:rsidRPr="003E49A9">
        <w:rPr>
          <w:spacing w:val="-9"/>
          <w:sz w:val="20"/>
        </w:rPr>
        <w:t xml:space="preserve"> </w:t>
      </w:r>
      <w:r w:rsidR="009A78E2" w:rsidRPr="003E49A9">
        <w:rPr>
          <w:spacing w:val="-4"/>
          <w:sz w:val="20"/>
        </w:rPr>
        <w:t>respectiva.</w:t>
      </w:r>
    </w:p>
    <w:p w14:paraId="0846632B" w14:textId="77777777" w:rsidR="009A78E2" w:rsidRPr="003E49A9" w:rsidRDefault="009A78E2" w:rsidP="009A78E2">
      <w:pPr>
        <w:pStyle w:val="Textoindependiente"/>
        <w:ind w:right="588"/>
        <w:jc w:val="both"/>
        <w:rPr>
          <w:sz w:val="20"/>
        </w:rPr>
      </w:pPr>
    </w:p>
    <w:p w14:paraId="0F571F3F" w14:textId="77777777" w:rsidR="009A78E2" w:rsidRPr="003E49A9" w:rsidRDefault="009A78E2" w:rsidP="00A82259">
      <w:pPr>
        <w:pStyle w:val="Textoindependiente"/>
        <w:jc w:val="both"/>
        <w:rPr>
          <w:sz w:val="20"/>
        </w:rPr>
      </w:pPr>
      <w:r w:rsidRPr="003E49A9">
        <w:rPr>
          <w:spacing w:val="-3"/>
          <w:sz w:val="20"/>
        </w:rPr>
        <w:t xml:space="preserve">Así </w:t>
      </w:r>
      <w:r w:rsidRPr="003E49A9">
        <w:rPr>
          <w:spacing w:val="-4"/>
          <w:sz w:val="20"/>
        </w:rPr>
        <w:t xml:space="preserve">mismo, orientará </w:t>
      </w:r>
      <w:r w:rsidRPr="003E49A9">
        <w:rPr>
          <w:sz w:val="20"/>
        </w:rPr>
        <w:t xml:space="preserve">a </w:t>
      </w:r>
      <w:r w:rsidRPr="003E49A9">
        <w:rPr>
          <w:spacing w:val="-3"/>
          <w:sz w:val="20"/>
        </w:rPr>
        <w:t xml:space="preserve">las </w:t>
      </w:r>
      <w:r w:rsidRPr="003E49A9">
        <w:rPr>
          <w:spacing w:val="-4"/>
          <w:sz w:val="20"/>
        </w:rPr>
        <w:t xml:space="preserve">autoridades estatales </w:t>
      </w:r>
      <w:r w:rsidRPr="003E49A9">
        <w:rPr>
          <w:sz w:val="20"/>
        </w:rPr>
        <w:t xml:space="preserve">y </w:t>
      </w:r>
      <w:r w:rsidRPr="003E49A9">
        <w:rPr>
          <w:spacing w:val="-4"/>
          <w:sz w:val="20"/>
        </w:rPr>
        <w:t xml:space="preserve">municipales </w:t>
      </w:r>
      <w:r w:rsidRPr="003E49A9">
        <w:rPr>
          <w:spacing w:val="-3"/>
          <w:sz w:val="20"/>
        </w:rPr>
        <w:t xml:space="preserve">para </w:t>
      </w:r>
      <w:r w:rsidRPr="003E49A9">
        <w:rPr>
          <w:spacing w:val="-4"/>
          <w:sz w:val="20"/>
        </w:rPr>
        <w:t xml:space="preserve">que den </w:t>
      </w:r>
      <w:r w:rsidRPr="003E49A9">
        <w:rPr>
          <w:spacing w:val="-5"/>
          <w:sz w:val="20"/>
        </w:rPr>
        <w:t xml:space="preserve">debido cumplimiento </w:t>
      </w:r>
      <w:r w:rsidRPr="003E49A9">
        <w:rPr>
          <w:spacing w:val="-3"/>
          <w:sz w:val="20"/>
        </w:rPr>
        <w:t xml:space="preserve">al </w:t>
      </w:r>
      <w:r w:rsidRPr="003E49A9">
        <w:rPr>
          <w:spacing w:val="-5"/>
          <w:sz w:val="20"/>
        </w:rPr>
        <w:t xml:space="preserve">presente </w:t>
      </w:r>
      <w:r w:rsidRPr="003E49A9">
        <w:rPr>
          <w:spacing w:val="-4"/>
          <w:sz w:val="20"/>
        </w:rPr>
        <w:t xml:space="preserve">artículo, </w:t>
      </w:r>
      <w:r w:rsidRPr="003E49A9">
        <w:rPr>
          <w:spacing w:val="-3"/>
          <w:sz w:val="20"/>
        </w:rPr>
        <w:t xml:space="preserve">con </w:t>
      </w:r>
      <w:r w:rsidRPr="003E49A9">
        <w:rPr>
          <w:sz w:val="20"/>
        </w:rPr>
        <w:t xml:space="preserve">el </w:t>
      </w:r>
      <w:r w:rsidRPr="003E49A9">
        <w:rPr>
          <w:spacing w:val="-3"/>
          <w:sz w:val="20"/>
        </w:rPr>
        <w:t xml:space="preserve">fin </w:t>
      </w:r>
      <w:r w:rsidRPr="003E49A9">
        <w:rPr>
          <w:sz w:val="20"/>
        </w:rPr>
        <w:t xml:space="preserve">de </w:t>
      </w:r>
      <w:r w:rsidRPr="003E49A9">
        <w:rPr>
          <w:spacing w:val="-4"/>
          <w:sz w:val="20"/>
        </w:rPr>
        <w:t xml:space="preserve">contribuir </w:t>
      </w:r>
      <w:r w:rsidRPr="003E49A9">
        <w:rPr>
          <w:sz w:val="20"/>
        </w:rPr>
        <w:t xml:space="preserve">a </w:t>
      </w:r>
      <w:r w:rsidRPr="003E49A9">
        <w:rPr>
          <w:spacing w:val="-4"/>
          <w:sz w:val="20"/>
        </w:rPr>
        <w:t xml:space="preserve">garantizar </w:t>
      </w:r>
      <w:r w:rsidRPr="003E49A9">
        <w:rPr>
          <w:sz w:val="20"/>
        </w:rPr>
        <w:t xml:space="preserve">el </w:t>
      </w:r>
      <w:r w:rsidRPr="003E49A9">
        <w:rPr>
          <w:spacing w:val="-4"/>
          <w:sz w:val="20"/>
        </w:rPr>
        <w:t xml:space="preserve">derecho </w:t>
      </w:r>
      <w:r w:rsidRPr="003E49A9">
        <w:rPr>
          <w:sz w:val="20"/>
        </w:rPr>
        <w:t xml:space="preserve">a la </w:t>
      </w:r>
      <w:r w:rsidRPr="003E49A9">
        <w:rPr>
          <w:spacing w:val="-4"/>
          <w:sz w:val="20"/>
        </w:rPr>
        <w:t xml:space="preserve">identidad </w:t>
      </w:r>
      <w:r w:rsidRPr="003E49A9">
        <w:rPr>
          <w:sz w:val="20"/>
        </w:rPr>
        <w:t xml:space="preserve">de </w:t>
      </w:r>
      <w:r w:rsidRPr="003E49A9">
        <w:rPr>
          <w:spacing w:val="-4"/>
          <w:sz w:val="20"/>
        </w:rPr>
        <w:t xml:space="preserve">niñas, niños </w:t>
      </w:r>
      <w:r w:rsidRPr="003E49A9">
        <w:rPr>
          <w:sz w:val="20"/>
        </w:rPr>
        <w:t xml:space="preserve">y </w:t>
      </w:r>
      <w:r w:rsidRPr="003E49A9">
        <w:rPr>
          <w:spacing w:val="-5"/>
          <w:sz w:val="20"/>
        </w:rPr>
        <w:t>adolescentes.</w:t>
      </w:r>
    </w:p>
    <w:p w14:paraId="1C567753" w14:textId="77777777" w:rsidR="00580306" w:rsidRPr="003E49A9" w:rsidRDefault="00580306" w:rsidP="00D43F4F">
      <w:pPr>
        <w:jc w:val="both"/>
        <w:rPr>
          <w:rFonts w:ascii="Arial" w:hAnsi="Arial" w:cs="Arial"/>
        </w:rPr>
      </w:pPr>
    </w:p>
    <w:p w14:paraId="3C2C70E9" w14:textId="77777777" w:rsidR="00580306" w:rsidRPr="003E49A9" w:rsidRDefault="00580306" w:rsidP="00D43F4F">
      <w:pPr>
        <w:jc w:val="both"/>
        <w:rPr>
          <w:rFonts w:ascii="Arial" w:hAnsi="Arial" w:cs="Arial"/>
        </w:rPr>
      </w:pPr>
      <w:r w:rsidRPr="003E49A9">
        <w:rPr>
          <w:rFonts w:ascii="Arial" w:hAnsi="Arial" w:cs="Arial"/>
        </w:rPr>
        <w:t>4. Cuando haya procesos o procedimientos que deriven en cambio de apellidos de niñas, niños y adolescentes, éstos tendrán el derecho a opinar y a ser tomados en cuenta, conforme a su edad, desarrollo evolutivo, cognoscitivo y madurez.</w:t>
      </w:r>
    </w:p>
    <w:p w14:paraId="0FF4789C" w14:textId="77777777" w:rsidR="00580306" w:rsidRPr="003E49A9" w:rsidRDefault="00580306" w:rsidP="00D43F4F">
      <w:pPr>
        <w:jc w:val="both"/>
        <w:rPr>
          <w:rFonts w:ascii="Arial" w:hAnsi="Arial" w:cs="Arial"/>
        </w:rPr>
      </w:pPr>
    </w:p>
    <w:p w14:paraId="30C3A39B" w14:textId="77777777" w:rsidR="00933C61" w:rsidRPr="003E49A9" w:rsidRDefault="00580306" w:rsidP="00D43F4F">
      <w:pPr>
        <w:jc w:val="both"/>
        <w:rPr>
          <w:rFonts w:ascii="Arial" w:hAnsi="Arial" w:cs="Arial"/>
        </w:rPr>
      </w:pPr>
      <w:r w:rsidRPr="003E49A9">
        <w:rPr>
          <w:rFonts w:ascii="Arial" w:hAnsi="Arial" w:cs="Arial"/>
        </w:rPr>
        <w:t>5. La falta de documentación para acreditar la identidad de niñas, niños y adolescentes no será obstáculo para garantizar sus derechos.</w:t>
      </w:r>
    </w:p>
    <w:p w14:paraId="5C684E38" w14:textId="77777777" w:rsidR="00230EDC" w:rsidRPr="00AF3D1A" w:rsidRDefault="00230EDC" w:rsidP="00D43F4F">
      <w:pPr>
        <w:jc w:val="both"/>
        <w:rPr>
          <w:rFonts w:ascii="Arial" w:hAnsi="Arial" w:cs="Arial"/>
        </w:rPr>
      </w:pPr>
    </w:p>
    <w:p w14:paraId="288D9D2D" w14:textId="77777777" w:rsidR="00580306" w:rsidRPr="00AF3D1A" w:rsidRDefault="00580306" w:rsidP="00D43F4F">
      <w:pPr>
        <w:jc w:val="both"/>
        <w:rPr>
          <w:rFonts w:ascii="Arial" w:hAnsi="Arial" w:cs="Arial"/>
          <w:b/>
        </w:rPr>
      </w:pPr>
      <w:r w:rsidRPr="00AF3D1A">
        <w:rPr>
          <w:rFonts w:ascii="Arial" w:hAnsi="Arial" w:cs="Arial"/>
          <w:b/>
        </w:rPr>
        <w:t>ARTÍCULO 1</w:t>
      </w:r>
      <w:r w:rsidRPr="00AF3D1A">
        <w:rPr>
          <w:rFonts w:ascii="Arial" w:hAnsi="Arial" w:cs="Arial"/>
          <w:b/>
          <w:lang w:val="es-MX"/>
        </w:rPr>
        <w:t>9</w:t>
      </w:r>
      <w:r w:rsidRPr="00AF3D1A">
        <w:rPr>
          <w:rFonts w:ascii="Arial" w:hAnsi="Arial" w:cs="Arial"/>
          <w:b/>
        </w:rPr>
        <w:t xml:space="preserve">. </w:t>
      </w:r>
    </w:p>
    <w:p w14:paraId="088C384C" w14:textId="14B494AE" w:rsidR="00EB299F" w:rsidRPr="009A74CD" w:rsidRDefault="00580306" w:rsidP="009A74CD">
      <w:pPr>
        <w:jc w:val="both"/>
        <w:rPr>
          <w:rFonts w:ascii="Arial" w:hAnsi="Arial" w:cs="Arial"/>
        </w:rPr>
      </w:pPr>
      <w:r w:rsidRPr="00AF3D1A">
        <w:rPr>
          <w:rFonts w:ascii="Arial" w:hAnsi="Arial" w:cs="Arial"/>
        </w:rPr>
        <w:t xml:space="preserve">Para efectos del reconocimiento de maternidad y paternidad de niñas, niños y adolescentes, así como en relación con los derechos y obligaciones derivados de la filiación y parentesco, se estará a lo dispuesto por el Código Civil </w:t>
      </w:r>
      <w:r w:rsidRPr="00AF3D1A">
        <w:rPr>
          <w:rFonts w:ascii="Arial" w:hAnsi="Arial" w:cs="Arial"/>
          <w:lang w:val="es-MX"/>
        </w:rPr>
        <w:t>para</w:t>
      </w:r>
      <w:r w:rsidRPr="00AF3D1A">
        <w:rPr>
          <w:rFonts w:ascii="Arial" w:hAnsi="Arial" w:cs="Arial"/>
        </w:rPr>
        <w:t xml:space="preserve"> Estado y Ley de Paternidad y Maternidad Responsable del Estado. Ante la negativa de la prueba de paternidad o maternidad, la autoridad competente, salvo prueba en contrario, presumirá que es el padre o la madre respectivamente.</w:t>
      </w:r>
    </w:p>
    <w:p w14:paraId="5E773BA7" w14:textId="2B0C0E45" w:rsidR="00580306" w:rsidRPr="00AF3D1A" w:rsidRDefault="00580306" w:rsidP="00D43F4F">
      <w:pPr>
        <w:jc w:val="center"/>
        <w:rPr>
          <w:rFonts w:ascii="Arial" w:hAnsi="Arial" w:cs="Arial"/>
          <w:b/>
          <w:lang w:val="es-MX"/>
        </w:rPr>
      </w:pPr>
      <w:r w:rsidRPr="00AF3D1A">
        <w:rPr>
          <w:rFonts w:ascii="Arial" w:hAnsi="Arial" w:cs="Arial"/>
          <w:b/>
        </w:rPr>
        <w:lastRenderedPageBreak/>
        <w:t xml:space="preserve">CAPÍTULO </w:t>
      </w:r>
      <w:r w:rsidRPr="00AF3D1A">
        <w:rPr>
          <w:rFonts w:ascii="Arial" w:hAnsi="Arial" w:cs="Arial"/>
          <w:b/>
          <w:lang w:val="es-MX"/>
        </w:rPr>
        <w:t>SEXTO</w:t>
      </w:r>
    </w:p>
    <w:p w14:paraId="1F3870DA" w14:textId="77777777" w:rsidR="00580306" w:rsidRPr="00AF3D1A" w:rsidRDefault="00580306" w:rsidP="00D43F4F">
      <w:pPr>
        <w:jc w:val="center"/>
        <w:rPr>
          <w:rFonts w:ascii="Arial" w:hAnsi="Arial" w:cs="Arial"/>
          <w:b/>
        </w:rPr>
      </w:pPr>
      <w:r w:rsidRPr="00AF3D1A">
        <w:rPr>
          <w:rFonts w:ascii="Arial" w:hAnsi="Arial" w:cs="Arial"/>
          <w:b/>
        </w:rPr>
        <w:t>DEL DERECHO A VIVIR EN FAMILIA</w:t>
      </w:r>
    </w:p>
    <w:p w14:paraId="534E2659" w14:textId="77777777" w:rsidR="00580306" w:rsidRPr="003E49A9" w:rsidRDefault="00580306" w:rsidP="00D43F4F">
      <w:pPr>
        <w:jc w:val="center"/>
        <w:rPr>
          <w:rFonts w:ascii="Arial" w:hAnsi="Arial" w:cs="Arial"/>
          <w:b/>
          <w:sz w:val="16"/>
        </w:rPr>
      </w:pPr>
    </w:p>
    <w:p w14:paraId="7822054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20</w:t>
      </w:r>
      <w:r w:rsidRPr="00AF3D1A">
        <w:rPr>
          <w:rFonts w:ascii="Arial" w:hAnsi="Arial" w:cs="Arial"/>
          <w:b/>
        </w:rPr>
        <w:t xml:space="preserve">. </w:t>
      </w:r>
    </w:p>
    <w:p w14:paraId="4C31C35F" w14:textId="77777777" w:rsidR="00580306" w:rsidRPr="00AF3D1A" w:rsidRDefault="00580306" w:rsidP="00D43F4F">
      <w:pPr>
        <w:jc w:val="both"/>
        <w:rPr>
          <w:rFonts w:ascii="Arial" w:hAnsi="Arial" w:cs="Arial"/>
        </w:rPr>
      </w:pPr>
      <w:r w:rsidRPr="00AF3D1A">
        <w:rPr>
          <w:rFonts w:ascii="Arial" w:hAnsi="Arial" w:cs="Arial"/>
        </w:rPr>
        <w:t>1. Niñas, niños y adolescentes tienen derecho a vivir en familia. La falta de recursos no podrá considerarse motivo suficiente para separarlos de su familia de origen o de los familiares con los que convivan, ni causa para la pérdida de la patria potestad.</w:t>
      </w:r>
    </w:p>
    <w:p w14:paraId="2C20E51C" w14:textId="77777777" w:rsidR="00580306" w:rsidRPr="00AF3D1A" w:rsidRDefault="00580306" w:rsidP="00D43F4F">
      <w:pPr>
        <w:jc w:val="both"/>
        <w:rPr>
          <w:rFonts w:ascii="Arial" w:hAnsi="Arial" w:cs="Arial"/>
        </w:rPr>
      </w:pPr>
    </w:p>
    <w:p w14:paraId="05023599" w14:textId="77777777" w:rsidR="00580306" w:rsidRPr="00AF3D1A" w:rsidRDefault="00580306" w:rsidP="00D43F4F">
      <w:pPr>
        <w:jc w:val="both"/>
        <w:rPr>
          <w:rFonts w:ascii="Arial" w:hAnsi="Arial" w:cs="Arial"/>
        </w:rPr>
      </w:pPr>
      <w:r w:rsidRPr="00AF3D1A">
        <w:rPr>
          <w:rFonts w:ascii="Arial" w:hAnsi="Arial" w:cs="Arial"/>
        </w:rPr>
        <w:t>2. Niñas, niños y adolescentes no podrán ser separados de las personas que ejerzan la patria potestad o de sus tutores y, en términos de las disposiciones aplicables, de las personas que los tengan bajo su guarda y custodia, salvo que medie orden de autoridad competente, en la que se determine la procedencia de la separación, en cumplimiento a la preservación del interés superior de la niñez, de conformidad con las causas previstas en las leyes y mediante el debido proceso en el que se garantice el derecho de audiencia de todas las partes involucradas. En todos los casos, se tendrá en cuenta la opinión de niñas, niños y adolescentes conforme a su edad, desarrollo evolutivo, cognoscitivo y madurez.</w:t>
      </w:r>
    </w:p>
    <w:p w14:paraId="40CEDA91" w14:textId="77777777" w:rsidR="00580306" w:rsidRPr="003E49A9" w:rsidRDefault="00580306" w:rsidP="00D43F4F">
      <w:pPr>
        <w:jc w:val="both"/>
        <w:rPr>
          <w:rFonts w:ascii="Arial" w:hAnsi="Arial" w:cs="Arial"/>
          <w:sz w:val="16"/>
        </w:rPr>
      </w:pPr>
    </w:p>
    <w:p w14:paraId="5AA3B80D" w14:textId="77777777" w:rsidR="00580306" w:rsidRPr="00AF3D1A" w:rsidRDefault="00580306" w:rsidP="00D43F4F">
      <w:pPr>
        <w:jc w:val="both"/>
        <w:rPr>
          <w:rFonts w:ascii="Arial" w:hAnsi="Arial" w:cs="Arial"/>
        </w:rPr>
      </w:pPr>
      <w:r w:rsidRPr="00AF3D1A">
        <w:rPr>
          <w:rFonts w:ascii="Arial" w:hAnsi="Arial" w:cs="Arial"/>
        </w:rPr>
        <w:t>3. Los casos en que las personas que ejerzan la patria potestad, por extrema pobreza o por necesidad de ganarse el sustento lejos del lugar de residencia, tengan dificultades para atender a niñas, niños y adolescentes de manera permanente, no serán considerados como supuestos de exposición o estado de abandono, siempre que los mantengan al cuidado de otras personas, libres de violencia y provean su subsistencia.</w:t>
      </w:r>
    </w:p>
    <w:p w14:paraId="55D8C095" w14:textId="77777777" w:rsidR="00580306" w:rsidRPr="003E49A9" w:rsidRDefault="00580306" w:rsidP="00D43F4F">
      <w:pPr>
        <w:jc w:val="both"/>
        <w:rPr>
          <w:rFonts w:ascii="Arial" w:hAnsi="Arial" w:cs="Arial"/>
          <w:sz w:val="16"/>
        </w:rPr>
      </w:pPr>
    </w:p>
    <w:p w14:paraId="7761099D" w14:textId="77777777" w:rsidR="00580306" w:rsidRDefault="00580306" w:rsidP="00D43F4F">
      <w:pPr>
        <w:jc w:val="both"/>
        <w:rPr>
          <w:rFonts w:ascii="Arial" w:hAnsi="Arial" w:cs="Arial"/>
        </w:rPr>
      </w:pPr>
      <w:r w:rsidRPr="00AF3D1A">
        <w:rPr>
          <w:rFonts w:ascii="Arial" w:hAnsi="Arial" w:cs="Arial"/>
        </w:rPr>
        <w:t xml:space="preserve">4. </w:t>
      </w:r>
      <w:r w:rsidR="00926753" w:rsidRPr="00926753">
        <w:rPr>
          <w:rFonts w:ascii="Arial" w:hAnsi="Arial" w:cs="Arial"/>
        </w:rPr>
        <w:t>Las autoridades estatales y municipales, en el ámbito de sus respectivas competencias, están obligadas a instaurar políticas de fortalecimiento familiar con la finalidad de evitar la separación de niñas, niños y adolescentes de quienes ejerzan la patria potestad tutela o guarda y custodia y en su caso, sean atendidos a través de las medidas especiales de protección que dispone el artículo 23 de esta Ley.</w:t>
      </w:r>
    </w:p>
    <w:p w14:paraId="60BAC50B" w14:textId="77777777" w:rsidR="00926753" w:rsidRDefault="00926753" w:rsidP="00926753">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78261E52" w14:textId="77777777" w:rsidR="00580306" w:rsidRDefault="00926753" w:rsidP="00926753">
      <w:pPr>
        <w:pStyle w:val="Prrafodelista"/>
        <w:autoSpaceDE w:val="0"/>
        <w:autoSpaceDN w:val="0"/>
        <w:adjustRightInd w:val="0"/>
        <w:ind w:left="1004"/>
        <w:jc w:val="right"/>
        <w:rPr>
          <w:b/>
          <w:i/>
          <w:sz w:val="16"/>
          <w:szCs w:val="16"/>
        </w:rPr>
      </w:pPr>
      <w:hyperlink r:id="rId22" w:history="1">
        <w:r>
          <w:rPr>
            <w:rStyle w:val="Hipervnculo"/>
            <w:b/>
            <w:i/>
            <w:sz w:val="16"/>
            <w:szCs w:val="16"/>
          </w:rPr>
          <w:t>https://po.tamaulipas.gob.mx/wp-content/uploads/2023/02/cxlviii-14-010223.pdf</w:t>
        </w:r>
      </w:hyperlink>
    </w:p>
    <w:p w14:paraId="69661C22" w14:textId="77777777" w:rsidR="00926753" w:rsidRPr="003E49A9" w:rsidRDefault="00926753" w:rsidP="00926753">
      <w:pPr>
        <w:pStyle w:val="Prrafodelista"/>
        <w:autoSpaceDE w:val="0"/>
        <w:autoSpaceDN w:val="0"/>
        <w:adjustRightInd w:val="0"/>
        <w:ind w:left="1004"/>
        <w:jc w:val="right"/>
        <w:rPr>
          <w:b/>
          <w:i/>
          <w:sz w:val="14"/>
          <w:szCs w:val="16"/>
        </w:rPr>
      </w:pPr>
    </w:p>
    <w:p w14:paraId="0D52375F"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21</w:t>
      </w:r>
      <w:r w:rsidRPr="00AF3D1A">
        <w:rPr>
          <w:rFonts w:ascii="Arial" w:hAnsi="Arial" w:cs="Arial"/>
          <w:b/>
        </w:rPr>
        <w:t xml:space="preserve">. </w:t>
      </w:r>
    </w:p>
    <w:p w14:paraId="2622E405" w14:textId="77777777" w:rsidR="00580306" w:rsidRPr="00AF3D1A" w:rsidRDefault="00580306" w:rsidP="00D43F4F">
      <w:pPr>
        <w:jc w:val="both"/>
        <w:rPr>
          <w:rFonts w:ascii="Arial" w:hAnsi="Arial" w:cs="Arial"/>
        </w:rPr>
      </w:pPr>
      <w:r w:rsidRPr="00AF3D1A">
        <w:rPr>
          <w:rFonts w:ascii="Arial" w:hAnsi="Arial" w:cs="Arial"/>
        </w:rPr>
        <w:t>1. Niñas, niños y adolescentes cuyas familias estén separadas, tendrán derecho a convivir o mantener relaciones personales y contacto directo con sus familiares de modo regular, excepto en los casos en que el órgano jurisdiccional competente determine que ello es contrario al interés superior de la niñez, sin perjuicio de las medidas cautelares y de protección que se dicten por las autoridades competentes en los procedimientos respectivos, en los que se deberá garantizar el derecho de audiencia de todas las partes involucradas, en especial de niñas, niños y adolescentes.</w:t>
      </w:r>
    </w:p>
    <w:p w14:paraId="2392699D" w14:textId="77777777" w:rsidR="00580306" w:rsidRPr="00AF3D1A" w:rsidRDefault="00580306" w:rsidP="00D43F4F">
      <w:pPr>
        <w:jc w:val="both"/>
        <w:rPr>
          <w:rFonts w:ascii="Arial" w:hAnsi="Arial" w:cs="Arial"/>
        </w:rPr>
      </w:pPr>
    </w:p>
    <w:p w14:paraId="42EA5EB0" w14:textId="77777777" w:rsidR="00580306" w:rsidRPr="00AF3D1A" w:rsidRDefault="00580306" w:rsidP="00D43F4F">
      <w:pPr>
        <w:jc w:val="both"/>
        <w:rPr>
          <w:rFonts w:ascii="Arial" w:hAnsi="Arial" w:cs="Arial"/>
        </w:rPr>
      </w:pPr>
      <w:r w:rsidRPr="00AF3D1A">
        <w:rPr>
          <w:rFonts w:ascii="Arial" w:hAnsi="Arial" w:cs="Arial"/>
        </w:rPr>
        <w:t>2. Asimismo, niñas, niños y adolescentes tienen derecho a convivir con sus familiares cuando éstos se encuentren privados de su libertad.</w:t>
      </w:r>
    </w:p>
    <w:p w14:paraId="343F57AF" w14:textId="77777777" w:rsidR="00D80414" w:rsidRPr="00926753" w:rsidRDefault="00D80414" w:rsidP="00D43F4F">
      <w:pPr>
        <w:jc w:val="both"/>
        <w:rPr>
          <w:rFonts w:ascii="Arial" w:hAnsi="Arial" w:cs="Arial"/>
          <w:sz w:val="18"/>
        </w:rPr>
      </w:pPr>
    </w:p>
    <w:p w14:paraId="7D13B4EE"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22</w:t>
      </w:r>
      <w:r w:rsidRPr="00AF3D1A">
        <w:rPr>
          <w:rFonts w:ascii="Arial" w:hAnsi="Arial" w:cs="Arial"/>
          <w:b/>
        </w:rPr>
        <w:t xml:space="preserve">. </w:t>
      </w:r>
    </w:p>
    <w:p w14:paraId="7810FEED" w14:textId="77777777" w:rsidR="00580306" w:rsidRDefault="00580306" w:rsidP="00D43F4F">
      <w:pPr>
        <w:jc w:val="both"/>
        <w:rPr>
          <w:rFonts w:ascii="Arial" w:hAnsi="Arial" w:cs="Arial"/>
        </w:rPr>
      </w:pPr>
      <w:r w:rsidRPr="00AF3D1A">
        <w:rPr>
          <w:rFonts w:ascii="Arial" w:hAnsi="Arial" w:cs="Arial"/>
        </w:rPr>
        <w:t>1. Las autoridades estatales y municipales, establecerán las normas y los mecanismos necesarios para facilitar la localización y reunificación de la familia de niñas, niños y adolescentes, cuando hayan sido privados de ella, siempre y cuando no sea contrario a su interés superior.</w:t>
      </w:r>
    </w:p>
    <w:p w14:paraId="3F10BCAA" w14:textId="77777777" w:rsidR="00A82259" w:rsidRPr="00AF3D1A" w:rsidRDefault="00A82259" w:rsidP="00D43F4F">
      <w:pPr>
        <w:jc w:val="both"/>
        <w:rPr>
          <w:rFonts w:ascii="Arial" w:hAnsi="Arial" w:cs="Arial"/>
        </w:rPr>
      </w:pPr>
    </w:p>
    <w:p w14:paraId="00229543" w14:textId="77777777" w:rsidR="00580306" w:rsidRPr="00AF3D1A" w:rsidRDefault="00580306" w:rsidP="00D43F4F">
      <w:pPr>
        <w:jc w:val="both"/>
        <w:rPr>
          <w:rFonts w:ascii="Arial" w:hAnsi="Arial" w:cs="Arial"/>
        </w:rPr>
      </w:pPr>
      <w:r w:rsidRPr="00AF3D1A">
        <w:rPr>
          <w:rFonts w:ascii="Arial" w:hAnsi="Arial" w:cs="Arial"/>
        </w:rPr>
        <w:t>2. Durante la localización de la familia, niñas, niños y adolescentes tienen derecho a acceder a las modalidades de cuidados alternativos de carácter temporal, en tanto se incorporan a su familia.</w:t>
      </w:r>
    </w:p>
    <w:p w14:paraId="49C4D41A" w14:textId="77777777" w:rsidR="00580306" w:rsidRPr="00AF3D1A" w:rsidRDefault="00580306" w:rsidP="00D43F4F">
      <w:pPr>
        <w:jc w:val="both"/>
        <w:rPr>
          <w:rFonts w:ascii="Arial" w:hAnsi="Arial" w:cs="Arial"/>
        </w:rPr>
      </w:pPr>
    </w:p>
    <w:p w14:paraId="1F09BC18" w14:textId="77777777" w:rsidR="00580306" w:rsidRPr="00AF3D1A" w:rsidRDefault="00580306" w:rsidP="00D43F4F">
      <w:pPr>
        <w:jc w:val="both"/>
        <w:rPr>
          <w:rFonts w:ascii="Arial" w:hAnsi="Arial" w:cs="Arial"/>
        </w:rPr>
      </w:pPr>
      <w:r w:rsidRPr="00AF3D1A">
        <w:rPr>
          <w:rFonts w:ascii="Arial" w:hAnsi="Arial" w:cs="Arial"/>
        </w:rPr>
        <w:t>3. Para efectos del párrafo anterior, el Sistema DIF</w:t>
      </w:r>
      <w:r w:rsidRPr="00AF3D1A">
        <w:rPr>
          <w:rFonts w:ascii="Arial" w:hAnsi="Arial" w:cs="Arial"/>
          <w:lang w:val="es-MX"/>
        </w:rPr>
        <w:t xml:space="preserve"> Tamaulipas</w:t>
      </w:r>
      <w:r w:rsidRPr="00AF3D1A">
        <w:rPr>
          <w:rFonts w:ascii="Arial" w:hAnsi="Arial" w:cs="Arial"/>
        </w:rPr>
        <w:t xml:space="preserve"> y los Sistemas </w:t>
      </w:r>
      <w:r w:rsidRPr="00AF3D1A">
        <w:rPr>
          <w:rFonts w:ascii="Arial" w:hAnsi="Arial" w:cs="Arial"/>
          <w:lang w:val="es-MX"/>
        </w:rPr>
        <w:t xml:space="preserve">DIF </w:t>
      </w:r>
      <w:r w:rsidRPr="00AF3D1A">
        <w:rPr>
          <w:rFonts w:ascii="Arial" w:hAnsi="Arial" w:cs="Arial"/>
        </w:rPr>
        <w:t>Municipales deberán otorgar acogimiento correspondiente de conformidad con lo previsto en el Título Cuarto, Capítulo Primero de esta Ley y demás disposiciones aplicables.</w:t>
      </w:r>
    </w:p>
    <w:p w14:paraId="5381B3FE" w14:textId="77777777" w:rsidR="00933C61" w:rsidRPr="00AF3D1A" w:rsidRDefault="00933C61" w:rsidP="00D43F4F">
      <w:pPr>
        <w:jc w:val="both"/>
        <w:rPr>
          <w:rFonts w:ascii="Arial" w:hAnsi="Arial" w:cs="Arial"/>
          <w:b/>
        </w:rPr>
      </w:pPr>
    </w:p>
    <w:p w14:paraId="31E2F7DB"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3</w:t>
      </w:r>
      <w:r w:rsidRPr="00AF3D1A">
        <w:rPr>
          <w:rFonts w:ascii="Arial" w:hAnsi="Arial" w:cs="Arial"/>
          <w:b/>
        </w:rPr>
        <w:t xml:space="preserve">. </w:t>
      </w:r>
    </w:p>
    <w:p w14:paraId="6B4B6B91" w14:textId="77777777" w:rsidR="00F47DA9" w:rsidRDefault="00F47DA9" w:rsidP="00F47DA9">
      <w:pPr>
        <w:jc w:val="both"/>
        <w:rPr>
          <w:rFonts w:ascii="Arial" w:hAnsi="Arial" w:cs="Arial"/>
        </w:rPr>
      </w:pPr>
      <w:r w:rsidRPr="00F47DA9">
        <w:rPr>
          <w:rFonts w:ascii="Arial" w:hAnsi="Arial" w:cs="Arial"/>
        </w:rPr>
        <w:t xml:space="preserve">1. El Sistema DIF Tamaulipas y los Sistemas DIF Municipales, a través de la Procuraduría de Protección, deberán otorgar medidas especiales de protección de niñas, niños y adolescentes que hayan sido separados de su familia de origen por resolución judicial o se encuentren expósitos o en estado de abandono. </w:t>
      </w:r>
    </w:p>
    <w:p w14:paraId="476A7FCE"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BB5CB7D" w14:textId="77777777" w:rsidR="00F47DA9" w:rsidRDefault="00F47DA9" w:rsidP="00F47DA9">
      <w:pPr>
        <w:pStyle w:val="Prrafodelista"/>
        <w:autoSpaceDE w:val="0"/>
        <w:autoSpaceDN w:val="0"/>
        <w:adjustRightInd w:val="0"/>
        <w:ind w:left="1004"/>
        <w:jc w:val="right"/>
        <w:rPr>
          <w:b/>
          <w:i/>
          <w:sz w:val="16"/>
          <w:szCs w:val="16"/>
        </w:rPr>
      </w:pPr>
      <w:hyperlink r:id="rId23" w:history="1">
        <w:r>
          <w:rPr>
            <w:rStyle w:val="Hipervnculo"/>
            <w:b/>
            <w:i/>
            <w:sz w:val="16"/>
            <w:szCs w:val="16"/>
          </w:rPr>
          <w:t>https://po.tamaulipas.gob.mx/wp-content/uploads/2023/02/cxlviii-14-010223.pdf</w:t>
        </w:r>
      </w:hyperlink>
    </w:p>
    <w:p w14:paraId="684C6974" w14:textId="77777777" w:rsidR="00F47DA9" w:rsidRPr="00F47DA9" w:rsidRDefault="00F47DA9" w:rsidP="00F47DA9">
      <w:pPr>
        <w:jc w:val="both"/>
        <w:rPr>
          <w:rFonts w:ascii="Arial" w:hAnsi="Arial" w:cs="Arial"/>
          <w:sz w:val="12"/>
        </w:rPr>
      </w:pPr>
    </w:p>
    <w:p w14:paraId="56766852" w14:textId="77777777" w:rsidR="00F47DA9" w:rsidRDefault="00F47DA9" w:rsidP="00F47DA9">
      <w:pPr>
        <w:jc w:val="both"/>
        <w:rPr>
          <w:rFonts w:ascii="Arial" w:hAnsi="Arial" w:cs="Arial"/>
        </w:rPr>
      </w:pPr>
      <w:r w:rsidRPr="00F47DA9">
        <w:rPr>
          <w:rFonts w:ascii="Arial" w:hAnsi="Arial" w:cs="Arial"/>
        </w:rPr>
        <w:lastRenderedPageBreak/>
        <w:t xml:space="preserve">2. Las autoridades competentes garantizarán que reciban todos los cuidados que se requieran por su situación de desamparo familiar privilegiando el derecho a vivir en su familia de origen, considerando en su caso, el acogimiento familiar a efecto de que la adopción sea el último recurso. En estos casos, de conformidad con la legislación civil aplicable, el Sistema DIF Tamaulipas o los Sistemas DIF Municipales, así como las autoridades involucradas, según sea el caso, se asegurarán de que niñas, niños y adolescentes: </w:t>
      </w:r>
    </w:p>
    <w:p w14:paraId="178D022F"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17998A3C" w14:textId="77777777" w:rsidR="00F47DA9" w:rsidRDefault="00F47DA9" w:rsidP="00744E19">
      <w:pPr>
        <w:pStyle w:val="Prrafodelista"/>
        <w:autoSpaceDE w:val="0"/>
        <w:autoSpaceDN w:val="0"/>
        <w:adjustRightInd w:val="0"/>
        <w:ind w:left="1004"/>
        <w:jc w:val="right"/>
      </w:pPr>
      <w:hyperlink r:id="rId24" w:history="1">
        <w:r>
          <w:rPr>
            <w:rStyle w:val="Hipervnculo"/>
            <w:b/>
            <w:i/>
            <w:sz w:val="16"/>
            <w:szCs w:val="16"/>
          </w:rPr>
          <w:t>https://po.tamaulipas.gob.mx/wp-content/uploads/2023/02/cxlviii-14-010223.pdf</w:t>
        </w:r>
      </w:hyperlink>
    </w:p>
    <w:p w14:paraId="389EF442" w14:textId="77777777" w:rsidR="009A74CD" w:rsidRPr="00744E19" w:rsidRDefault="009A74CD" w:rsidP="00744E19">
      <w:pPr>
        <w:pStyle w:val="Prrafodelista"/>
        <w:autoSpaceDE w:val="0"/>
        <w:autoSpaceDN w:val="0"/>
        <w:adjustRightInd w:val="0"/>
        <w:ind w:left="1004"/>
        <w:jc w:val="right"/>
        <w:rPr>
          <w:b/>
          <w:i/>
          <w:sz w:val="16"/>
          <w:szCs w:val="16"/>
        </w:rPr>
      </w:pPr>
    </w:p>
    <w:p w14:paraId="7858EC5F" w14:textId="77777777" w:rsidR="00F47DA9" w:rsidRDefault="00F47DA9" w:rsidP="00F47DA9">
      <w:pPr>
        <w:jc w:val="both"/>
        <w:rPr>
          <w:rFonts w:ascii="Arial" w:hAnsi="Arial" w:cs="Arial"/>
        </w:rPr>
      </w:pPr>
      <w:r w:rsidRPr="00F47DA9">
        <w:rPr>
          <w:rFonts w:ascii="Arial" w:hAnsi="Arial" w:cs="Arial"/>
        </w:rPr>
        <w:t>I.- Sean ubicados con su familia de origen, extensa, ampliada para su cuidado, siempre que ello sea posible y no sea contrario a su interés superior, y tengan con prontitud resuelta su situación jurídica para acceder a un proceso de adopción expedito, ágil, simple y guiado por su interés superior, aplicándose dicho proceso incluso cuando los adoptantes sean miembros de la familia de origen, siempre que ello sea posible y no sea contrario a su interés superior;</w:t>
      </w:r>
    </w:p>
    <w:p w14:paraId="0670EAC8" w14:textId="77777777" w:rsidR="00F47DA9" w:rsidRDefault="00F47DA9" w:rsidP="00F47DA9">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34EBAE48" w14:textId="77777777" w:rsidR="00F47DA9" w:rsidRDefault="00F47DA9" w:rsidP="00F47DA9">
      <w:pPr>
        <w:pStyle w:val="Prrafodelista"/>
        <w:autoSpaceDE w:val="0"/>
        <w:autoSpaceDN w:val="0"/>
        <w:adjustRightInd w:val="0"/>
        <w:ind w:left="1004"/>
        <w:jc w:val="right"/>
        <w:rPr>
          <w:b/>
          <w:i/>
          <w:sz w:val="16"/>
          <w:szCs w:val="16"/>
        </w:rPr>
      </w:pPr>
      <w:hyperlink r:id="rId25" w:history="1">
        <w:r>
          <w:rPr>
            <w:rStyle w:val="Hipervnculo"/>
            <w:b/>
            <w:i/>
            <w:sz w:val="16"/>
            <w:szCs w:val="16"/>
          </w:rPr>
          <w:t>https://po.tamaulipas.gob.mx/wp-content/uploads/2023/02/cxlviii-14-010223.pdf</w:t>
        </w:r>
      </w:hyperlink>
    </w:p>
    <w:p w14:paraId="5089DFC4" w14:textId="77777777" w:rsidR="00F47DA9" w:rsidRPr="003E49A9" w:rsidRDefault="00F47DA9" w:rsidP="00F47DA9">
      <w:pPr>
        <w:jc w:val="both"/>
        <w:rPr>
          <w:rFonts w:ascii="Arial" w:hAnsi="Arial" w:cs="Arial"/>
        </w:rPr>
      </w:pPr>
    </w:p>
    <w:p w14:paraId="545A3359" w14:textId="77777777" w:rsidR="00580306" w:rsidRPr="003E49A9" w:rsidRDefault="00580306" w:rsidP="00DF3CEB">
      <w:pPr>
        <w:jc w:val="both"/>
        <w:rPr>
          <w:rFonts w:ascii="Arial" w:hAnsi="Arial" w:cs="Arial"/>
        </w:rPr>
      </w:pPr>
      <w:r w:rsidRPr="003E49A9">
        <w:rPr>
          <w:rFonts w:ascii="Arial" w:hAnsi="Arial" w:cs="Arial"/>
        </w:rPr>
        <w:t>II.- Sean recibidos por una familia de acogida como medida de protección, de carácter temporal, en los casos en los cuales ni los progenitores, ni la familia extensa de niñas, niños y adolescentes pudieran hacerse cargo;</w:t>
      </w:r>
    </w:p>
    <w:p w14:paraId="2370D2AC" w14:textId="77777777" w:rsidR="00DF3CEB" w:rsidRPr="003E49A9" w:rsidRDefault="00DF3CEB" w:rsidP="00DF3CEB">
      <w:pPr>
        <w:jc w:val="both"/>
        <w:rPr>
          <w:rFonts w:ascii="Arial" w:hAnsi="Arial" w:cs="Arial"/>
        </w:rPr>
      </w:pPr>
    </w:p>
    <w:p w14:paraId="3A4ED532" w14:textId="77777777" w:rsidR="00580306" w:rsidRPr="003E49A9" w:rsidRDefault="00580306" w:rsidP="00DF3CEB">
      <w:pPr>
        <w:jc w:val="both"/>
        <w:rPr>
          <w:rFonts w:ascii="Arial" w:hAnsi="Arial" w:cs="Arial"/>
        </w:rPr>
      </w:pPr>
      <w:r w:rsidRPr="003E49A9">
        <w:rPr>
          <w:rFonts w:ascii="Arial" w:hAnsi="Arial" w:cs="Arial"/>
        </w:rPr>
        <w:t>III.- Sean sujetos del acogimiento pre-adoptivo como una fase dentro del procedimiento de adopción, que supone la vinculación de niñas, niños y adolescentes, respecto del cual ya se ha declarado la condición de adoptabilidad, con su nuevo entorno y determinar la idoneidad de la familia para convertirse en familia adoptiva;</w:t>
      </w:r>
    </w:p>
    <w:p w14:paraId="7D55A84A" w14:textId="77777777" w:rsidR="00DF3CEB" w:rsidRPr="003E49A9" w:rsidRDefault="00DF3CEB" w:rsidP="00DF3CEB">
      <w:pPr>
        <w:jc w:val="both"/>
        <w:rPr>
          <w:rFonts w:ascii="Arial" w:hAnsi="Arial" w:cs="Arial"/>
        </w:rPr>
      </w:pPr>
    </w:p>
    <w:p w14:paraId="5A2629E0" w14:textId="77777777" w:rsidR="00580306" w:rsidRPr="003E49A9" w:rsidRDefault="00580306" w:rsidP="00003842">
      <w:pPr>
        <w:spacing w:after="240"/>
        <w:jc w:val="both"/>
        <w:rPr>
          <w:rFonts w:ascii="Arial" w:hAnsi="Arial" w:cs="Arial"/>
        </w:rPr>
      </w:pPr>
      <w:r w:rsidRPr="003E49A9">
        <w:rPr>
          <w:rFonts w:ascii="Arial" w:hAnsi="Arial" w:cs="Arial"/>
        </w:rPr>
        <w:t xml:space="preserve">IV.- En el Sistema </w:t>
      </w:r>
      <w:r w:rsidRPr="003E49A9">
        <w:rPr>
          <w:rFonts w:ascii="Arial" w:hAnsi="Arial" w:cs="Arial"/>
          <w:lang w:val="es-MX"/>
        </w:rPr>
        <w:t>DIF Tamaulipas</w:t>
      </w:r>
      <w:r w:rsidRPr="003E49A9">
        <w:rPr>
          <w:rFonts w:ascii="Arial" w:hAnsi="Arial" w:cs="Arial"/>
        </w:rPr>
        <w:t xml:space="preserve"> deberá registrar, capacitar, evaluar y certificar a las familias que resulten idóneas, considerando los requisitos señalados para el acogimiento pre-adoptivo, o</w:t>
      </w:r>
    </w:p>
    <w:p w14:paraId="05214E1F" w14:textId="77777777" w:rsidR="00580306" w:rsidRPr="003E49A9" w:rsidRDefault="00580306" w:rsidP="00DF3CEB">
      <w:pPr>
        <w:jc w:val="both"/>
        <w:rPr>
          <w:rFonts w:ascii="Arial" w:hAnsi="Arial" w:cs="Arial"/>
        </w:rPr>
      </w:pPr>
      <w:r w:rsidRPr="003E49A9">
        <w:rPr>
          <w:rFonts w:ascii="Arial" w:hAnsi="Arial" w:cs="Arial"/>
        </w:rPr>
        <w:t>V.- Sean colocados, dadas las características específicas de cada caso, en acogimiento residencial brindado por centros de asistencia social el menor tiempo posible.</w:t>
      </w:r>
    </w:p>
    <w:p w14:paraId="69BEA345" w14:textId="77777777" w:rsidR="00DF3CEB" w:rsidRPr="003E49A9" w:rsidRDefault="00DF3CEB" w:rsidP="00DF3CEB">
      <w:pPr>
        <w:jc w:val="both"/>
        <w:rPr>
          <w:rFonts w:ascii="Arial" w:hAnsi="Arial" w:cs="Arial"/>
        </w:rPr>
      </w:pPr>
    </w:p>
    <w:p w14:paraId="518A8E1E" w14:textId="77777777" w:rsidR="00DF3CEB" w:rsidRPr="003E49A9" w:rsidRDefault="00F47DA9" w:rsidP="00DF3CEB">
      <w:pPr>
        <w:jc w:val="both"/>
        <w:rPr>
          <w:rFonts w:ascii="Arial" w:hAnsi="Arial" w:cs="Arial"/>
        </w:rPr>
      </w:pPr>
      <w:r w:rsidRPr="003E49A9">
        <w:rPr>
          <w:rFonts w:ascii="Arial" w:hAnsi="Arial" w:cs="Arial"/>
        </w:rPr>
        <w:t xml:space="preserve">3. Estas medidas especiales de protección tendrán carácter subsidiario, priorizando las opciones de cuidado en un entorno familiar definitivo. </w:t>
      </w:r>
    </w:p>
    <w:p w14:paraId="4B7AFEFF"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48955E45" w14:textId="77777777" w:rsidR="00F47DA9" w:rsidRDefault="00DF3CEB" w:rsidP="00DF3CEB">
      <w:pPr>
        <w:jc w:val="right"/>
        <w:rPr>
          <w:rFonts w:ascii="Arial" w:hAnsi="Arial" w:cs="Arial"/>
          <w:b/>
          <w:i/>
          <w:sz w:val="16"/>
          <w:szCs w:val="16"/>
          <w:lang w:val="es-MX"/>
        </w:rPr>
      </w:pPr>
      <w:hyperlink r:id="rId26" w:history="1">
        <w:r>
          <w:rPr>
            <w:rStyle w:val="Hipervnculo"/>
            <w:b/>
            <w:i/>
            <w:sz w:val="16"/>
            <w:szCs w:val="16"/>
            <w:lang w:val="es-MX"/>
          </w:rPr>
          <w:t>https://po.tamaulipas.gob.mx/wp-content/uploads/2023/02/cxlviii-14-010223.pdf</w:t>
        </w:r>
      </w:hyperlink>
    </w:p>
    <w:p w14:paraId="254E4A8B" w14:textId="77777777" w:rsidR="00DF3CEB" w:rsidRPr="00142A81" w:rsidRDefault="00DF3CEB" w:rsidP="00DF3CEB">
      <w:pPr>
        <w:jc w:val="both"/>
        <w:rPr>
          <w:rFonts w:ascii="Arial" w:hAnsi="Arial" w:cs="Arial"/>
        </w:rPr>
      </w:pPr>
    </w:p>
    <w:p w14:paraId="478E894B" w14:textId="77777777" w:rsidR="00F47DA9" w:rsidRDefault="00F47DA9" w:rsidP="00D43F4F">
      <w:pPr>
        <w:jc w:val="both"/>
        <w:rPr>
          <w:rFonts w:ascii="Arial" w:hAnsi="Arial" w:cs="Arial"/>
        </w:rPr>
      </w:pPr>
      <w:r w:rsidRPr="00F47DA9">
        <w:rPr>
          <w:rFonts w:ascii="Arial" w:hAnsi="Arial" w:cs="Arial"/>
        </w:rPr>
        <w:t xml:space="preserve">4. El Sistema DIF Tamaulipas y la Procuraduría de Protección deberán mantener estrecha comunicación entre sí, intercambiando información, a efecto de garantizar adecuadamente el interés superior de la niñez y el desarrollo evolutivo de formación de su personalidad, así como materializar su derecho a vivir en familia. </w:t>
      </w:r>
    </w:p>
    <w:p w14:paraId="4235D112" w14:textId="77777777" w:rsidR="00DF3CEB" w:rsidRDefault="00DF3CEB" w:rsidP="00DF3CEB">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25A27CAD" w14:textId="77777777" w:rsidR="00DF3CEB" w:rsidRDefault="00DF3CEB" w:rsidP="00DF3CEB">
      <w:pPr>
        <w:jc w:val="right"/>
        <w:rPr>
          <w:rFonts w:ascii="Arial" w:hAnsi="Arial" w:cs="Arial"/>
          <w:b/>
          <w:i/>
          <w:sz w:val="16"/>
          <w:szCs w:val="16"/>
          <w:lang w:val="es-MX"/>
        </w:rPr>
      </w:pPr>
      <w:hyperlink r:id="rId27" w:history="1">
        <w:r>
          <w:rPr>
            <w:rStyle w:val="Hipervnculo"/>
            <w:b/>
            <w:i/>
            <w:sz w:val="16"/>
            <w:szCs w:val="16"/>
            <w:lang w:val="es-MX"/>
          </w:rPr>
          <w:t>https://po.tamaulipas.gob.mx/wp-content/uploads/2023/02/cxlviii-14-010223.pdf</w:t>
        </w:r>
      </w:hyperlink>
    </w:p>
    <w:p w14:paraId="6595CA38" w14:textId="77777777" w:rsidR="00F47DA9" w:rsidRPr="00142A81" w:rsidRDefault="00F47DA9" w:rsidP="00D43F4F">
      <w:pPr>
        <w:jc w:val="both"/>
        <w:rPr>
          <w:rFonts w:ascii="Arial" w:hAnsi="Arial" w:cs="Arial"/>
        </w:rPr>
      </w:pPr>
    </w:p>
    <w:p w14:paraId="3E7BAA39" w14:textId="77777777" w:rsidR="00F47DA9" w:rsidRDefault="00F47DA9" w:rsidP="00D43F4F">
      <w:pPr>
        <w:jc w:val="both"/>
        <w:rPr>
          <w:rFonts w:ascii="Arial" w:hAnsi="Arial" w:cs="Arial"/>
        </w:rPr>
      </w:pPr>
      <w:r w:rsidRPr="00F47DA9">
        <w:rPr>
          <w:rFonts w:ascii="Arial" w:hAnsi="Arial" w:cs="Arial"/>
        </w:rPr>
        <w:t xml:space="preserve">5. Las autoridades administrativas y jurisdiccionales en el ámbito de sus respectivas competencias, dispondrán lo conducente a efecto de que niñas, niños y adolescentes vean restituido su derecho a vivir en familia y su derecho a recibir formación y protección de quien ejerce la patria potestad, la tutela, guardia o custodia, interpretando de manera sistemática y funcional la normatividad correspondiente, conforme al principio del interés superior de la niñez. </w:t>
      </w:r>
    </w:p>
    <w:p w14:paraId="293E2B6B" w14:textId="77777777" w:rsidR="00294D6C" w:rsidRDefault="00294D6C" w:rsidP="00294D6C">
      <w:pPr>
        <w:pStyle w:val="Prrafodelista"/>
        <w:autoSpaceDE w:val="0"/>
        <w:autoSpaceDN w:val="0"/>
        <w:adjustRightInd w:val="0"/>
        <w:ind w:left="1004"/>
        <w:jc w:val="right"/>
        <w:rPr>
          <w:b/>
          <w:i/>
          <w:sz w:val="16"/>
          <w:szCs w:val="16"/>
        </w:rPr>
      </w:pPr>
      <w:r>
        <w:rPr>
          <w:b/>
          <w:i/>
          <w:sz w:val="16"/>
          <w:szCs w:val="16"/>
        </w:rPr>
        <w:t>Párrafo Reformado,  P.O.  No. 14, del 1 de febrero de 2023</w:t>
      </w:r>
    </w:p>
    <w:p w14:paraId="51147220" w14:textId="77777777" w:rsidR="00294D6C" w:rsidRDefault="00294D6C" w:rsidP="00294D6C">
      <w:pPr>
        <w:jc w:val="right"/>
        <w:rPr>
          <w:rFonts w:ascii="Arial" w:hAnsi="Arial" w:cs="Arial"/>
          <w:b/>
          <w:i/>
          <w:sz w:val="16"/>
          <w:szCs w:val="16"/>
          <w:lang w:val="es-MX"/>
        </w:rPr>
      </w:pPr>
      <w:hyperlink r:id="rId28" w:history="1">
        <w:r>
          <w:rPr>
            <w:rStyle w:val="Hipervnculo"/>
            <w:b/>
            <w:i/>
            <w:sz w:val="16"/>
            <w:szCs w:val="16"/>
            <w:lang w:val="es-MX"/>
          </w:rPr>
          <w:t>https://po.tamaulipas.gob.mx/wp-content/uploads/2023/02/cxlviii-14-010223.pdf</w:t>
        </w:r>
      </w:hyperlink>
    </w:p>
    <w:p w14:paraId="186B0FB1" w14:textId="77777777" w:rsidR="00294D6C" w:rsidRPr="003E49A9" w:rsidRDefault="00294D6C" w:rsidP="00294D6C">
      <w:pPr>
        <w:jc w:val="right"/>
        <w:rPr>
          <w:rFonts w:ascii="Arial" w:hAnsi="Arial" w:cs="Arial"/>
        </w:rPr>
      </w:pPr>
    </w:p>
    <w:p w14:paraId="5E45B983" w14:textId="77777777" w:rsidR="00DF3CEB" w:rsidRPr="003E49A9" w:rsidRDefault="00F47DA9" w:rsidP="00D43F4F">
      <w:pPr>
        <w:jc w:val="both"/>
        <w:rPr>
          <w:rFonts w:ascii="Arial" w:hAnsi="Arial" w:cs="Arial"/>
        </w:rPr>
      </w:pPr>
      <w:r w:rsidRPr="003E49A9">
        <w:rPr>
          <w:rFonts w:ascii="Arial" w:hAnsi="Arial" w:cs="Arial"/>
        </w:rPr>
        <w:t xml:space="preserve">6. El Sistema DIF Tamaulipas a través de la Procuraduría de Protección, podrá capacitar y evaluar a las Instituciones Asistenciales que operen programas de adopciones y formen parte del el Consejo Técnico de Adopciones y a los Sistemas DIF Municipales, así como al personal que en éstas labore, para llevar a cabo los procedimientos de adopción y/o acogimiento familiar de acuerdo con el Código Civil para el Estado. </w:t>
      </w:r>
    </w:p>
    <w:p w14:paraId="33EAC9FB" w14:textId="77777777" w:rsidR="00294D6C" w:rsidRPr="003E49A9" w:rsidRDefault="00294D6C" w:rsidP="00294D6C">
      <w:pPr>
        <w:jc w:val="right"/>
        <w:rPr>
          <w:rFonts w:ascii="Arial" w:hAnsi="Arial" w:cs="Arial"/>
        </w:rPr>
      </w:pPr>
    </w:p>
    <w:p w14:paraId="51537188" w14:textId="77777777" w:rsidR="00DF3CEB" w:rsidRPr="00142A81" w:rsidRDefault="00F47DA9" w:rsidP="00D43F4F">
      <w:pPr>
        <w:jc w:val="both"/>
        <w:rPr>
          <w:rFonts w:ascii="Arial" w:hAnsi="Arial" w:cs="Arial"/>
        </w:rPr>
      </w:pPr>
      <w:r w:rsidRPr="003E49A9">
        <w:rPr>
          <w:rFonts w:ascii="Arial" w:hAnsi="Arial" w:cs="Arial"/>
        </w:rPr>
        <w:t xml:space="preserve">7. De </w:t>
      </w:r>
      <w:r w:rsidRPr="00142A81">
        <w:rPr>
          <w:rFonts w:ascii="Arial" w:hAnsi="Arial" w:cs="Arial"/>
        </w:rPr>
        <w:t xml:space="preserve">acuerdo con lo anterior, el Sistema DIF Tamaulipas, por conducto de la Procuraduría de Protección deberá registrar, capacitar, evaluar, certificar y dar seguimiento a las familias que deseen adquirir la calidad de familia de acogida o familia de acogimiento pre-adoptivo, así como de adopción. </w:t>
      </w:r>
    </w:p>
    <w:p w14:paraId="093755F6" w14:textId="77777777" w:rsidR="00294D6C" w:rsidRPr="00142A81" w:rsidRDefault="00294D6C" w:rsidP="00294D6C">
      <w:pPr>
        <w:jc w:val="right"/>
        <w:rPr>
          <w:rFonts w:ascii="Arial" w:hAnsi="Arial" w:cs="Arial"/>
        </w:rPr>
      </w:pPr>
    </w:p>
    <w:p w14:paraId="2AE972E5" w14:textId="77777777" w:rsidR="00DF3CEB" w:rsidRPr="00142A81" w:rsidRDefault="00F47DA9" w:rsidP="00D43F4F">
      <w:pPr>
        <w:jc w:val="both"/>
        <w:rPr>
          <w:rFonts w:ascii="Arial" w:hAnsi="Arial" w:cs="Arial"/>
        </w:rPr>
      </w:pPr>
      <w:r w:rsidRPr="00142A81">
        <w:rPr>
          <w:rFonts w:ascii="Arial" w:hAnsi="Arial" w:cs="Arial"/>
        </w:rPr>
        <w:lastRenderedPageBreak/>
        <w:t xml:space="preserve">8. Los Sistemas DIF Municipales, así como las Instituciones Asistenciales que operen programas de adopciones y formen parte del Consejo Técnico de Adopciones debidamente certificados podrán realizar lo anterior, con la limitante de certificar; para lo anterior es que tendrán que recurrir a la Procuraduría de Protección con las evaluaciones hechas para que ésta, mediante la valoración previa de las evaluaciones y del procedimiento, otorgue la certificación de idoneidad para acogimiento familiar. </w:t>
      </w:r>
    </w:p>
    <w:p w14:paraId="58E97B54" w14:textId="77777777" w:rsidR="00294D6C" w:rsidRPr="00142A81" w:rsidRDefault="00294D6C" w:rsidP="00294D6C">
      <w:pPr>
        <w:jc w:val="right"/>
        <w:rPr>
          <w:rFonts w:ascii="Arial" w:hAnsi="Arial" w:cs="Arial"/>
        </w:rPr>
      </w:pPr>
    </w:p>
    <w:p w14:paraId="102D31F1" w14:textId="77777777" w:rsidR="00DF3CEB" w:rsidRDefault="00F47DA9" w:rsidP="00D43F4F">
      <w:pPr>
        <w:jc w:val="both"/>
        <w:rPr>
          <w:rFonts w:ascii="Arial" w:hAnsi="Arial" w:cs="Arial"/>
        </w:rPr>
      </w:pPr>
      <w:r w:rsidRPr="00142A81">
        <w:rPr>
          <w:rFonts w:ascii="Arial" w:hAnsi="Arial" w:cs="Arial"/>
        </w:rPr>
        <w:t xml:space="preserve">9. Los certificados de idoneidad deberán ser expedidos, previa valoración técnica, por la Procuraduría de Protección y serán válidos para iniciar el proceso de adopción en cualquier entidad federativa, independientemente de dónde hayan sido expedidos. En todo caso, la Procuraduría de Protección deberá actualizar, confirmar o descartar la información proporcionada en el certificado de idoneidad, atendiendo a los principios y disposiciones establecidos en la presente Ley. </w:t>
      </w:r>
    </w:p>
    <w:p w14:paraId="30E197A9" w14:textId="77777777" w:rsidR="00DF3CEB" w:rsidRDefault="00F47DA9" w:rsidP="00D43F4F">
      <w:pPr>
        <w:jc w:val="both"/>
        <w:rPr>
          <w:rFonts w:ascii="Arial" w:hAnsi="Arial" w:cs="Arial"/>
        </w:rPr>
      </w:pPr>
      <w:r w:rsidRPr="00142A81">
        <w:rPr>
          <w:rFonts w:ascii="Arial" w:hAnsi="Arial" w:cs="Arial"/>
        </w:rPr>
        <w:t xml:space="preserve">10. El proceso administrativo y jurisdiccional de adopción podrá realizarse en cualquier entidad federativa, con independencia de la ubicación física de la niña, niño o adolescente susceptible de ser adoptado, observando las reglas de competencias previstas en la legislación civil aplicable. </w:t>
      </w:r>
    </w:p>
    <w:p w14:paraId="0FDD7D27" w14:textId="77777777" w:rsidR="00EB299F" w:rsidRPr="00142A81" w:rsidRDefault="00EB299F" w:rsidP="00D43F4F">
      <w:pPr>
        <w:jc w:val="both"/>
        <w:rPr>
          <w:rFonts w:ascii="Arial" w:hAnsi="Arial" w:cs="Arial"/>
        </w:rPr>
      </w:pPr>
    </w:p>
    <w:p w14:paraId="5983EF35" w14:textId="77777777" w:rsidR="00DF3CEB" w:rsidRPr="00142A81" w:rsidRDefault="00F47DA9" w:rsidP="00D43F4F">
      <w:pPr>
        <w:jc w:val="both"/>
        <w:rPr>
          <w:rFonts w:ascii="Arial" w:hAnsi="Arial" w:cs="Arial"/>
        </w:rPr>
      </w:pPr>
      <w:r w:rsidRPr="00142A81">
        <w:rPr>
          <w:rFonts w:ascii="Arial" w:hAnsi="Arial" w:cs="Arial"/>
        </w:rPr>
        <w:t xml:space="preserve">11. Las autoridades competentes deberán tener en consideración el interés superior de la niñez al determinar la opción que sea más adecuada para restituir su derecho a vivir en familia. </w:t>
      </w:r>
    </w:p>
    <w:p w14:paraId="357CA2AA" w14:textId="77777777" w:rsidR="004B635B" w:rsidRPr="00142A81" w:rsidRDefault="004B635B" w:rsidP="004B635B">
      <w:pPr>
        <w:pStyle w:val="Prrafodelista"/>
        <w:autoSpaceDE w:val="0"/>
        <w:autoSpaceDN w:val="0"/>
        <w:adjustRightInd w:val="0"/>
        <w:ind w:left="1004"/>
        <w:jc w:val="right"/>
        <w:rPr>
          <w:b/>
          <w:i/>
          <w:sz w:val="20"/>
          <w:szCs w:val="20"/>
        </w:rPr>
      </w:pPr>
    </w:p>
    <w:p w14:paraId="09792881" w14:textId="77777777" w:rsidR="00580306" w:rsidRDefault="00F47DA9" w:rsidP="00D43F4F">
      <w:pPr>
        <w:jc w:val="both"/>
        <w:rPr>
          <w:rFonts w:ascii="Arial" w:hAnsi="Arial" w:cs="Arial"/>
        </w:rPr>
      </w:pPr>
      <w:r w:rsidRPr="00142A81">
        <w:rPr>
          <w:rFonts w:ascii="Arial" w:hAnsi="Arial" w:cs="Arial"/>
        </w:rPr>
        <w:t>12. El Sistema DIF Tamaulipas, a través de la Procuraduría de Protección, será la responsable del seguimiento de la</w:t>
      </w:r>
      <w:r w:rsidRPr="00F47DA9">
        <w:rPr>
          <w:rFonts w:ascii="Arial" w:hAnsi="Arial" w:cs="Arial"/>
        </w:rPr>
        <w:t xml:space="preserve"> situación en la que se encuentren niñas, niños y adolescentes una vez que haya concluido el proceso de adopción, sujetándose a lo establecido en el artículo 25 de esta Ley.</w:t>
      </w:r>
    </w:p>
    <w:p w14:paraId="0813A10D" w14:textId="77777777" w:rsidR="004B635B" w:rsidRDefault="004B635B" w:rsidP="004B635B">
      <w:pPr>
        <w:pStyle w:val="Prrafodelista"/>
        <w:autoSpaceDE w:val="0"/>
        <w:autoSpaceDN w:val="0"/>
        <w:adjustRightInd w:val="0"/>
        <w:ind w:left="1004"/>
        <w:jc w:val="right"/>
        <w:rPr>
          <w:b/>
          <w:i/>
          <w:sz w:val="16"/>
          <w:szCs w:val="16"/>
        </w:rPr>
      </w:pPr>
      <w:r>
        <w:rPr>
          <w:b/>
          <w:i/>
          <w:sz w:val="16"/>
          <w:szCs w:val="16"/>
        </w:rPr>
        <w:t>Párrafo</w:t>
      </w:r>
      <w:r w:rsidR="00294D6C">
        <w:rPr>
          <w:b/>
          <w:i/>
          <w:sz w:val="16"/>
          <w:szCs w:val="16"/>
        </w:rPr>
        <w:t>s 6</w:t>
      </w:r>
      <w:r w:rsidR="00B435EB">
        <w:rPr>
          <w:b/>
          <w:i/>
          <w:sz w:val="16"/>
          <w:szCs w:val="16"/>
        </w:rPr>
        <w:t>, 7, 8, 9, 10,11</w:t>
      </w:r>
      <w:r w:rsidR="00294D6C">
        <w:rPr>
          <w:b/>
          <w:i/>
          <w:sz w:val="16"/>
          <w:szCs w:val="16"/>
        </w:rPr>
        <w:t xml:space="preserve"> y 12</w:t>
      </w:r>
      <w:r>
        <w:rPr>
          <w:b/>
          <w:i/>
          <w:sz w:val="16"/>
          <w:szCs w:val="16"/>
        </w:rPr>
        <w:t xml:space="preserve"> Adicionado</w:t>
      </w:r>
      <w:r w:rsidR="00294D6C">
        <w:rPr>
          <w:b/>
          <w:i/>
          <w:sz w:val="16"/>
          <w:szCs w:val="16"/>
        </w:rPr>
        <w:t>s</w:t>
      </w:r>
      <w:r>
        <w:rPr>
          <w:b/>
          <w:i/>
          <w:sz w:val="16"/>
          <w:szCs w:val="16"/>
        </w:rPr>
        <w:t>,  P.O.  No. 14, del 1 de febrero de 2023</w:t>
      </w:r>
    </w:p>
    <w:p w14:paraId="74162E6F" w14:textId="77777777" w:rsidR="004B635B" w:rsidRDefault="004B635B" w:rsidP="004B635B">
      <w:pPr>
        <w:pStyle w:val="Prrafodelista"/>
        <w:autoSpaceDE w:val="0"/>
        <w:autoSpaceDN w:val="0"/>
        <w:adjustRightInd w:val="0"/>
        <w:ind w:left="1004"/>
        <w:jc w:val="right"/>
        <w:rPr>
          <w:b/>
          <w:i/>
          <w:sz w:val="16"/>
          <w:szCs w:val="16"/>
        </w:rPr>
      </w:pPr>
      <w:hyperlink r:id="rId29" w:history="1">
        <w:r>
          <w:rPr>
            <w:rStyle w:val="Hipervnculo"/>
            <w:b/>
            <w:i/>
            <w:sz w:val="16"/>
            <w:szCs w:val="16"/>
          </w:rPr>
          <w:t>https://po.tamaulipas.gob.mx/wp-content/uploads/2023/02/cxlviii-14-010223.pdf</w:t>
        </w:r>
      </w:hyperlink>
    </w:p>
    <w:p w14:paraId="120059CE" w14:textId="77777777" w:rsidR="004B635B" w:rsidRPr="003E49A9" w:rsidRDefault="004B635B" w:rsidP="00D43F4F">
      <w:pPr>
        <w:jc w:val="both"/>
        <w:rPr>
          <w:rFonts w:ascii="Arial" w:hAnsi="Arial" w:cs="Arial"/>
        </w:rPr>
      </w:pPr>
    </w:p>
    <w:p w14:paraId="3281E284" w14:textId="77777777" w:rsidR="00580306" w:rsidRPr="003E49A9" w:rsidRDefault="00580306" w:rsidP="00D43F4F">
      <w:pPr>
        <w:jc w:val="both"/>
        <w:rPr>
          <w:rFonts w:ascii="Arial" w:hAnsi="Arial" w:cs="Arial"/>
          <w:b/>
        </w:rPr>
      </w:pPr>
      <w:r w:rsidRPr="00AF3D1A">
        <w:rPr>
          <w:rFonts w:ascii="Arial" w:hAnsi="Arial" w:cs="Arial"/>
          <w:b/>
        </w:rPr>
        <w:t xml:space="preserve">ARTÍCULO </w:t>
      </w:r>
      <w:r w:rsidRPr="003E49A9">
        <w:rPr>
          <w:rFonts w:ascii="Arial" w:hAnsi="Arial" w:cs="Arial"/>
          <w:b/>
        </w:rPr>
        <w:t>2</w:t>
      </w:r>
      <w:r w:rsidRPr="003E49A9">
        <w:rPr>
          <w:rFonts w:ascii="Arial" w:hAnsi="Arial" w:cs="Arial"/>
          <w:b/>
          <w:lang w:val="es-MX"/>
        </w:rPr>
        <w:t>4</w:t>
      </w:r>
      <w:r w:rsidRPr="003E49A9">
        <w:rPr>
          <w:rFonts w:ascii="Arial" w:hAnsi="Arial" w:cs="Arial"/>
          <w:b/>
        </w:rPr>
        <w:t xml:space="preserve">. </w:t>
      </w:r>
    </w:p>
    <w:p w14:paraId="3BDBC203" w14:textId="77777777" w:rsidR="00580306" w:rsidRPr="003E49A9" w:rsidRDefault="00580306" w:rsidP="00D43F4F">
      <w:pPr>
        <w:jc w:val="both"/>
        <w:rPr>
          <w:rFonts w:ascii="Arial" w:hAnsi="Arial" w:cs="Arial"/>
        </w:rPr>
      </w:pPr>
      <w:r w:rsidRPr="003E49A9">
        <w:rPr>
          <w:rFonts w:ascii="Arial" w:hAnsi="Arial" w:cs="Arial"/>
        </w:rPr>
        <w:t>Corresponde al Sistema DIF</w:t>
      </w:r>
      <w:r w:rsidRPr="003E49A9">
        <w:rPr>
          <w:rFonts w:ascii="Arial" w:hAnsi="Arial" w:cs="Arial"/>
          <w:lang w:val="es-MX"/>
        </w:rPr>
        <w:t xml:space="preserve"> Tamaulipas</w:t>
      </w:r>
      <w:r w:rsidRPr="003E49A9">
        <w:rPr>
          <w:rFonts w:ascii="Arial" w:hAnsi="Arial" w:cs="Arial"/>
        </w:rPr>
        <w:t>:</w:t>
      </w:r>
    </w:p>
    <w:p w14:paraId="78AEC1AE" w14:textId="77777777" w:rsidR="00580306" w:rsidRPr="003E49A9" w:rsidRDefault="00580306" w:rsidP="00D43F4F">
      <w:pPr>
        <w:jc w:val="both"/>
        <w:rPr>
          <w:rFonts w:ascii="Arial" w:hAnsi="Arial" w:cs="Arial"/>
        </w:rPr>
      </w:pPr>
    </w:p>
    <w:p w14:paraId="6349332F" w14:textId="77777777" w:rsidR="00580306" w:rsidRPr="003E49A9" w:rsidRDefault="00580306" w:rsidP="00003842">
      <w:pPr>
        <w:spacing w:after="240"/>
        <w:jc w:val="both"/>
        <w:rPr>
          <w:rFonts w:ascii="Arial" w:hAnsi="Arial" w:cs="Arial"/>
        </w:rPr>
      </w:pPr>
      <w:r w:rsidRPr="003E49A9">
        <w:rPr>
          <w:rFonts w:ascii="Arial" w:hAnsi="Arial" w:cs="Arial"/>
        </w:rPr>
        <w:t>I.- Prestar servicios de asesoría y asistencia jurídica a las personas que deseen asumir el carácter de familia de acogimiento pre-adoptivo de niñas, niños o adolescentes, así como su capacitación;</w:t>
      </w:r>
    </w:p>
    <w:p w14:paraId="0A3D7F66" w14:textId="77777777" w:rsidR="00580306" w:rsidRPr="003E49A9" w:rsidRDefault="00580306" w:rsidP="00003842">
      <w:pPr>
        <w:spacing w:after="240"/>
        <w:jc w:val="both"/>
        <w:rPr>
          <w:rFonts w:ascii="Arial" w:hAnsi="Arial" w:cs="Arial"/>
        </w:rPr>
      </w:pPr>
      <w:r w:rsidRPr="003E49A9">
        <w:rPr>
          <w:rFonts w:ascii="Arial" w:hAnsi="Arial" w:cs="Arial"/>
        </w:rPr>
        <w:t>II.- Realizar evaluaciones sobre la idoneidad de las condiciones de quienes pretendan adoptar, y emitir los dictámenes correspondientes, así como formular las recomendaciones pertinentes al órgano jurisdiccional; y</w:t>
      </w:r>
    </w:p>
    <w:p w14:paraId="744D200D" w14:textId="77777777" w:rsidR="00B435EB" w:rsidRDefault="00B435EB" w:rsidP="00D80414">
      <w:pPr>
        <w:jc w:val="both"/>
        <w:rPr>
          <w:rFonts w:ascii="Arial" w:hAnsi="Arial" w:cs="Arial"/>
        </w:rPr>
      </w:pPr>
      <w:r w:rsidRPr="003E49A9">
        <w:rPr>
          <w:rFonts w:ascii="Arial" w:hAnsi="Arial" w:cs="Arial"/>
        </w:rPr>
        <w:t>III.- Contar con un sistema de información y registro, permanentemente actualizado, que incluya niñas, niños y adolescentes cuya situación jurídica o familiar permita que sean susceptibles de adopción, solicitantes de adopción y aquellos que cuenten con certificado de idoneidad, adopciones concluidas desagregadas en nacionales e internacionales, así como niñas, niños y adolescentes adoptados, informando de cada actualización a la Procuraduría de Protección Federal. También se llevará un registro de las familias de acogida y de las niñas</w:t>
      </w:r>
      <w:r w:rsidRPr="00B435EB">
        <w:rPr>
          <w:rFonts w:ascii="Arial" w:hAnsi="Arial" w:cs="Arial"/>
        </w:rPr>
        <w:t xml:space="preserve">, niños y adolescentes acogidos por éstas. </w:t>
      </w:r>
    </w:p>
    <w:p w14:paraId="4DD3952C"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Fracción Reformada,  P.O.  No. 14, del 1 de febrero de 2023</w:t>
      </w:r>
    </w:p>
    <w:p w14:paraId="490E9BF7" w14:textId="77777777" w:rsidR="00B435EB" w:rsidRDefault="00B435EB" w:rsidP="00B435EB">
      <w:pPr>
        <w:pStyle w:val="Prrafodelista"/>
        <w:autoSpaceDE w:val="0"/>
        <w:autoSpaceDN w:val="0"/>
        <w:adjustRightInd w:val="0"/>
        <w:ind w:left="1004"/>
        <w:jc w:val="right"/>
        <w:rPr>
          <w:b/>
          <w:i/>
          <w:sz w:val="16"/>
          <w:szCs w:val="16"/>
        </w:rPr>
      </w:pPr>
      <w:hyperlink r:id="rId30" w:history="1">
        <w:r>
          <w:rPr>
            <w:rStyle w:val="Hipervnculo"/>
            <w:b/>
            <w:i/>
            <w:sz w:val="16"/>
            <w:szCs w:val="16"/>
          </w:rPr>
          <w:t>https://po.tamaulipas.gob.mx/wp-content/uploads/2023/02/cxlviii-14-010223.pdf</w:t>
        </w:r>
      </w:hyperlink>
    </w:p>
    <w:p w14:paraId="50822A8C" w14:textId="77777777" w:rsidR="00B435EB" w:rsidRPr="003E49A9" w:rsidRDefault="00B435EB" w:rsidP="00D80414">
      <w:pPr>
        <w:jc w:val="both"/>
        <w:rPr>
          <w:rFonts w:ascii="Arial" w:hAnsi="Arial" w:cs="Arial"/>
        </w:rPr>
      </w:pPr>
    </w:p>
    <w:p w14:paraId="2CA71234" w14:textId="77777777" w:rsidR="00B435EB" w:rsidRDefault="00B435EB" w:rsidP="00D80414">
      <w:pPr>
        <w:jc w:val="both"/>
        <w:rPr>
          <w:rFonts w:ascii="Arial" w:hAnsi="Arial" w:cs="Arial"/>
        </w:rPr>
      </w:pPr>
      <w:r w:rsidRPr="00B435EB">
        <w:rPr>
          <w:rFonts w:ascii="Arial" w:hAnsi="Arial" w:cs="Arial"/>
        </w:rPr>
        <w:t>Las instituciones Asistenciales certificadas por la Procuraduría de Protección, podrán realizar lo anterior, con la limitante de emitir el certificado de idoneidad para acogimiento familiar.</w:t>
      </w:r>
    </w:p>
    <w:p w14:paraId="20722A76"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Párrafo Adicionado,  P.O.  No. 14, del 1 de febrero de 2023</w:t>
      </w:r>
    </w:p>
    <w:p w14:paraId="56D3B4FA" w14:textId="77777777" w:rsidR="00B435EB" w:rsidRDefault="00B435EB" w:rsidP="00B435EB">
      <w:pPr>
        <w:pStyle w:val="Prrafodelista"/>
        <w:autoSpaceDE w:val="0"/>
        <w:autoSpaceDN w:val="0"/>
        <w:adjustRightInd w:val="0"/>
        <w:ind w:left="1004"/>
        <w:jc w:val="right"/>
        <w:rPr>
          <w:b/>
          <w:i/>
          <w:sz w:val="16"/>
          <w:szCs w:val="16"/>
        </w:rPr>
      </w:pPr>
      <w:hyperlink r:id="rId31" w:history="1">
        <w:r>
          <w:rPr>
            <w:rStyle w:val="Hipervnculo"/>
            <w:b/>
            <w:i/>
            <w:sz w:val="16"/>
            <w:szCs w:val="16"/>
          </w:rPr>
          <w:t>https://po.tamaulipas.gob.mx/wp-content/uploads/2023/02/cxlviii-14-010223.pdf</w:t>
        </w:r>
      </w:hyperlink>
    </w:p>
    <w:p w14:paraId="12D2B8EF" w14:textId="77777777" w:rsidR="00B435EB" w:rsidRPr="003E49A9" w:rsidRDefault="00B435EB" w:rsidP="00D80414">
      <w:pPr>
        <w:jc w:val="both"/>
        <w:rPr>
          <w:rFonts w:ascii="Arial" w:hAnsi="Arial" w:cs="Arial"/>
        </w:rPr>
      </w:pPr>
    </w:p>
    <w:p w14:paraId="390D61B2" w14:textId="77777777" w:rsidR="00580306" w:rsidRPr="00142A81" w:rsidRDefault="00580306" w:rsidP="00933C61">
      <w:pPr>
        <w:jc w:val="both"/>
        <w:rPr>
          <w:rFonts w:ascii="Arial" w:hAnsi="Arial" w:cs="Arial"/>
          <w:b/>
        </w:rPr>
      </w:pPr>
      <w:r w:rsidRPr="00142A81">
        <w:rPr>
          <w:rFonts w:ascii="Arial" w:hAnsi="Arial" w:cs="Arial"/>
          <w:b/>
        </w:rPr>
        <w:t xml:space="preserve">ARTÍCULO </w:t>
      </w:r>
      <w:r w:rsidRPr="00142A81">
        <w:rPr>
          <w:rFonts w:ascii="Arial" w:hAnsi="Arial" w:cs="Arial"/>
          <w:b/>
          <w:lang w:val="es-MX"/>
        </w:rPr>
        <w:t>25</w:t>
      </w:r>
      <w:r w:rsidRPr="00142A81">
        <w:rPr>
          <w:rFonts w:ascii="Arial" w:hAnsi="Arial" w:cs="Arial"/>
          <w:b/>
        </w:rPr>
        <w:t xml:space="preserve">. </w:t>
      </w:r>
    </w:p>
    <w:p w14:paraId="5169BE55" w14:textId="77777777" w:rsidR="00B435EB" w:rsidRPr="00142A81" w:rsidRDefault="00B435EB" w:rsidP="00D43F4F">
      <w:pPr>
        <w:jc w:val="both"/>
        <w:rPr>
          <w:rFonts w:ascii="Arial" w:hAnsi="Arial" w:cs="Arial"/>
        </w:rPr>
      </w:pPr>
      <w:r w:rsidRPr="00142A81">
        <w:rPr>
          <w:rFonts w:ascii="Arial" w:hAnsi="Arial" w:cs="Arial"/>
        </w:rPr>
        <w:t>En materia de adopción, todas las autoridades deberán observar lo siguiente:</w:t>
      </w:r>
    </w:p>
    <w:p w14:paraId="60B7A675" w14:textId="77777777" w:rsidR="00B435EB" w:rsidRPr="00142A81" w:rsidRDefault="00B435EB" w:rsidP="00D43F4F">
      <w:pPr>
        <w:jc w:val="both"/>
        <w:rPr>
          <w:rFonts w:ascii="Arial" w:hAnsi="Arial" w:cs="Arial"/>
        </w:rPr>
      </w:pPr>
    </w:p>
    <w:p w14:paraId="0079BFB5" w14:textId="77777777" w:rsidR="00B435EB" w:rsidRPr="00142A81" w:rsidRDefault="00B435EB" w:rsidP="00D43F4F">
      <w:pPr>
        <w:jc w:val="both"/>
        <w:rPr>
          <w:rFonts w:ascii="Arial" w:hAnsi="Arial" w:cs="Arial"/>
        </w:rPr>
      </w:pPr>
      <w:r w:rsidRPr="00142A81">
        <w:rPr>
          <w:rFonts w:ascii="Arial" w:hAnsi="Arial" w:cs="Arial"/>
        </w:rPr>
        <w:t xml:space="preserve">I.- Garantizar que niñas, niños y adolescentes sean adoptados con pleno respeto de sus derechos, de conformidad con el principio de interés superior de la niñez, y no mediando intereses particulares o colectivos que se contrapongan al mismo; </w:t>
      </w:r>
    </w:p>
    <w:p w14:paraId="59BC3721" w14:textId="77777777" w:rsidR="00B435EB" w:rsidRPr="00142A81" w:rsidRDefault="00B435EB" w:rsidP="00D43F4F">
      <w:pPr>
        <w:jc w:val="both"/>
        <w:rPr>
          <w:rFonts w:ascii="Arial" w:hAnsi="Arial" w:cs="Arial"/>
        </w:rPr>
      </w:pPr>
    </w:p>
    <w:p w14:paraId="249BC58F" w14:textId="77777777" w:rsidR="00B435EB" w:rsidRPr="00142A81" w:rsidRDefault="00B435EB" w:rsidP="00D43F4F">
      <w:pPr>
        <w:jc w:val="both"/>
        <w:rPr>
          <w:rFonts w:ascii="Arial" w:hAnsi="Arial" w:cs="Arial"/>
        </w:rPr>
      </w:pPr>
      <w:r w:rsidRPr="00142A81">
        <w:rPr>
          <w:rFonts w:ascii="Arial" w:hAnsi="Arial" w:cs="Arial"/>
        </w:rPr>
        <w:t xml:space="preserve">II.- Asegurar que se escuche y tome en cuenta la opinión de niñas, niños y adolescentes de acuerdo con su edad, desarrollo de su autonomía evolutiva, cognitiva y grado de madurez, en términos de la presente Ley; </w:t>
      </w:r>
    </w:p>
    <w:p w14:paraId="06F6B25B" w14:textId="77777777" w:rsidR="00B435EB" w:rsidRPr="00142A81" w:rsidRDefault="00B435EB" w:rsidP="00D43F4F">
      <w:pPr>
        <w:jc w:val="both"/>
        <w:rPr>
          <w:rFonts w:ascii="Arial" w:hAnsi="Arial" w:cs="Arial"/>
        </w:rPr>
      </w:pPr>
    </w:p>
    <w:p w14:paraId="4124F166" w14:textId="77777777" w:rsidR="00580306" w:rsidRPr="00142A81" w:rsidRDefault="00B435EB" w:rsidP="00D43F4F">
      <w:pPr>
        <w:jc w:val="both"/>
        <w:rPr>
          <w:rFonts w:ascii="Arial" w:hAnsi="Arial" w:cs="Arial"/>
        </w:rPr>
      </w:pPr>
      <w:r w:rsidRPr="00142A81">
        <w:rPr>
          <w:rFonts w:ascii="Arial" w:hAnsi="Arial" w:cs="Arial"/>
        </w:rPr>
        <w:lastRenderedPageBreak/>
        <w:t>III.- Garantizar que se asesore jurídicamente, tanto a quienes consientan la adopción, como a quienes la acepten, a fin de que conozcan los alcances jurídicos, familiares y sociales de la misma;</w:t>
      </w:r>
    </w:p>
    <w:p w14:paraId="414DB391" w14:textId="77777777" w:rsidR="00B435EB" w:rsidRPr="00142A81" w:rsidRDefault="00B435EB" w:rsidP="00D43F4F">
      <w:pPr>
        <w:jc w:val="both"/>
        <w:rPr>
          <w:rFonts w:ascii="Arial" w:hAnsi="Arial" w:cs="Arial"/>
        </w:rPr>
      </w:pPr>
    </w:p>
    <w:p w14:paraId="5CEE8F86" w14:textId="77777777" w:rsidR="00B435EB" w:rsidRPr="00142A81" w:rsidRDefault="00B435EB" w:rsidP="00B435EB">
      <w:pPr>
        <w:jc w:val="both"/>
        <w:rPr>
          <w:rFonts w:ascii="Arial" w:hAnsi="Arial" w:cs="Arial"/>
        </w:rPr>
      </w:pPr>
      <w:r w:rsidRPr="00142A81">
        <w:rPr>
          <w:rFonts w:ascii="Arial" w:hAnsi="Arial" w:cs="Arial"/>
        </w:rPr>
        <w:t xml:space="preserve">IV.- Disponer las acciones necesarias para verificar que </w:t>
      </w:r>
      <w:proofErr w:type="spellStart"/>
      <w:r w:rsidRPr="00142A81">
        <w:rPr>
          <w:rFonts w:ascii="Arial" w:hAnsi="Arial" w:cs="Arial"/>
        </w:rPr>
        <w:t>Ia</w:t>
      </w:r>
      <w:proofErr w:type="spellEnd"/>
      <w:r w:rsidRPr="00142A81">
        <w:rPr>
          <w:rFonts w:ascii="Arial" w:hAnsi="Arial" w:cs="Arial"/>
        </w:rPr>
        <w:t xml:space="preserve"> adopción no sea motivada por beneficios económicos para quienes participen en ella;</w:t>
      </w:r>
    </w:p>
    <w:p w14:paraId="4704FD51" w14:textId="77777777" w:rsidR="00B435EB" w:rsidRPr="00142A81" w:rsidRDefault="00B435EB" w:rsidP="00B435EB">
      <w:pPr>
        <w:jc w:val="both"/>
        <w:rPr>
          <w:rFonts w:ascii="Arial" w:hAnsi="Arial" w:cs="Arial"/>
        </w:rPr>
      </w:pPr>
    </w:p>
    <w:p w14:paraId="2576ED03" w14:textId="77777777" w:rsidR="00B435EB" w:rsidRPr="00142A81" w:rsidRDefault="00B435EB" w:rsidP="00B435EB">
      <w:pPr>
        <w:jc w:val="both"/>
        <w:rPr>
          <w:rFonts w:ascii="Arial" w:hAnsi="Arial" w:cs="Arial"/>
        </w:rPr>
      </w:pPr>
      <w:r w:rsidRPr="00142A81">
        <w:rPr>
          <w:rFonts w:ascii="Arial" w:hAnsi="Arial" w:cs="Arial"/>
        </w:rPr>
        <w:t>V.- Garantizar que en los procesos de adopción se respeten las normas que los rijan de conformidad con lo</w:t>
      </w:r>
    </w:p>
    <w:p w14:paraId="5E6F44BC" w14:textId="77777777" w:rsidR="00B435EB" w:rsidRPr="00142A81" w:rsidRDefault="00B435EB" w:rsidP="00B435EB">
      <w:pPr>
        <w:jc w:val="both"/>
        <w:rPr>
          <w:rFonts w:ascii="Arial" w:hAnsi="Arial" w:cs="Arial"/>
        </w:rPr>
      </w:pPr>
      <w:r w:rsidRPr="00142A81">
        <w:rPr>
          <w:rFonts w:ascii="Arial" w:hAnsi="Arial" w:cs="Arial"/>
        </w:rPr>
        <w:t>dispuesto en esta ley;</w:t>
      </w:r>
    </w:p>
    <w:p w14:paraId="6DACC66C" w14:textId="77777777" w:rsidR="00B435EB" w:rsidRPr="00142A81" w:rsidRDefault="00B435EB" w:rsidP="00B435EB">
      <w:pPr>
        <w:jc w:val="both"/>
        <w:rPr>
          <w:rFonts w:ascii="Arial" w:hAnsi="Arial" w:cs="Arial"/>
        </w:rPr>
      </w:pPr>
    </w:p>
    <w:p w14:paraId="18450D2E" w14:textId="77777777" w:rsidR="00B435EB" w:rsidRPr="00142A81" w:rsidRDefault="00B435EB" w:rsidP="00B435EB">
      <w:pPr>
        <w:jc w:val="both"/>
        <w:rPr>
          <w:rFonts w:ascii="Arial" w:hAnsi="Arial" w:cs="Arial"/>
        </w:rPr>
      </w:pPr>
      <w:r w:rsidRPr="00142A81">
        <w:rPr>
          <w:rFonts w:ascii="Arial" w:hAnsi="Arial" w:cs="Arial"/>
        </w:rPr>
        <w:t>VI.- Establecer medidas de protección a fin de evitar presiones indebidas y coacción a las familias de origen para renunciar a la niña, el niño o el adolescente; y</w:t>
      </w:r>
    </w:p>
    <w:p w14:paraId="2C175F93" w14:textId="77777777" w:rsidR="00B435EB" w:rsidRPr="00142A81" w:rsidRDefault="00B435EB" w:rsidP="00B435EB">
      <w:pPr>
        <w:jc w:val="both"/>
        <w:rPr>
          <w:rFonts w:ascii="Arial" w:hAnsi="Arial" w:cs="Arial"/>
        </w:rPr>
      </w:pPr>
    </w:p>
    <w:p w14:paraId="17BA5748" w14:textId="77777777" w:rsidR="00B435EB" w:rsidRDefault="00B435EB" w:rsidP="00B435EB">
      <w:pPr>
        <w:jc w:val="both"/>
        <w:rPr>
          <w:rFonts w:ascii="Arial" w:hAnsi="Arial" w:cs="Arial"/>
        </w:rPr>
      </w:pPr>
      <w:r w:rsidRPr="00142A81">
        <w:rPr>
          <w:rFonts w:ascii="Arial" w:hAnsi="Arial" w:cs="Arial"/>
        </w:rPr>
        <w:t>VII.- El Poder</w:t>
      </w:r>
      <w:r w:rsidRPr="00B435EB">
        <w:rPr>
          <w:rFonts w:ascii="Arial" w:hAnsi="Arial" w:cs="Arial"/>
        </w:rPr>
        <w:t xml:space="preserve"> Judicial, garantizará que los procedimientos de adopción se lleven de conformidad con esta Ley, la</w:t>
      </w:r>
      <w:r>
        <w:rPr>
          <w:rFonts w:ascii="Arial" w:hAnsi="Arial" w:cs="Arial"/>
        </w:rPr>
        <w:t xml:space="preserve"> </w:t>
      </w:r>
      <w:r w:rsidRPr="00B435EB">
        <w:rPr>
          <w:rFonts w:ascii="Arial" w:hAnsi="Arial" w:cs="Arial"/>
        </w:rPr>
        <w:t>legislación civil y demás aplicable.</w:t>
      </w:r>
    </w:p>
    <w:p w14:paraId="62B32691" w14:textId="77777777" w:rsidR="00B435EB" w:rsidRDefault="00B435EB" w:rsidP="00B435EB">
      <w:pPr>
        <w:pStyle w:val="Prrafodelista"/>
        <w:autoSpaceDE w:val="0"/>
        <w:autoSpaceDN w:val="0"/>
        <w:adjustRightInd w:val="0"/>
        <w:ind w:left="1004"/>
        <w:jc w:val="right"/>
        <w:rPr>
          <w:b/>
          <w:i/>
          <w:sz w:val="16"/>
          <w:szCs w:val="16"/>
        </w:rPr>
      </w:pPr>
      <w:r>
        <w:rPr>
          <w:b/>
          <w:i/>
          <w:sz w:val="16"/>
          <w:szCs w:val="16"/>
        </w:rPr>
        <w:t>Artículo Reformado,  P.O.  No. 14, del 1 de febrero de 2023</w:t>
      </w:r>
    </w:p>
    <w:p w14:paraId="0DDB7879" w14:textId="77777777" w:rsidR="00B435EB" w:rsidRDefault="00B435EB" w:rsidP="00B435EB">
      <w:pPr>
        <w:pStyle w:val="Prrafodelista"/>
        <w:autoSpaceDE w:val="0"/>
        <w:autoSpaceDN w:val="0"/>
        <w:adjustRightInd w:val="0"/>
        <w:ind w:left="1004"/>
        <w:jc w:val="right"/>
        <w:rPr>
          <w:b/>
          <w:i/>
          <w:sz w:val="16"/>
          <w:szCs w:val="16"/>
        </w:rPr>
      </w:pPr>
      <w:hyperlink r:id="rId32" w:history="1">
        <w:r>
          <w:rPr>
            <w:rStyle w:val="Hipervnculo"/>
            <w:b/>
            <w:i/>
            <w:sz w:val="16"/>
            <w:szCs w:val="16"/>
          </w:rPr>
          <w:t>https://po.tamaulipas.gob.mx/wp-content/uploads/2023/02/cxlviii-14-010223.pdf</w:t>
        </w:r>
      </w:hyperlink>
    </w:p>
    <w:p w14:paraId="37A96DBC" w14:textId="77777777" w:rsidR="00F86966" w:rsidRPr="00F86966"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ARTÍCULO 25 Bis.</w:t>
      </w:r>
    </w:p>
    <w:p w14:paraId="79E38C7A"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F86966">
        <w:rPr>
          <w:rFonts w:eastAsia="Times New Roman"/>
          <w:sz w:val="20"/>
          <w:szCs w:val="20"/>
          <w:lang w:val="es-ES" w:eastAsia="es-MX"/>
        </w:rPr>
        <w:t>Toda persona que encontrare una niña, niño o adolescente en estado de indefensión o que hubiere sido puesto</w:t>
      </w:r>
      <w:r>
        <w:rPr>
          <w:rFonts w:eastAsia="Times New Roman"/>
          <w:sz w:val="20"/>
          <w:szCs w:val="20"/>
          <w:lang w:val="es-ES" w:eastAsia="es-MX"/>
        </w:rPr>
        <w:t xml:space="preserve"> </w:t>
      </w:r>
      <w:r w:rsidRPr="00F86966">
        <w:rPr>
          <w:rFonts w:eastAsia="Times New Roman"/>
          <w:sz w:val="20"/>
          <w:szCs w:val="20"/>
          <w:lang w:val="es-ES" w:eastAsia="es-MX"/>
        </w:rPr>
        <w:t>en situación de desamparo familiar, deberá presentarlo ante las Procuradurías de Protección, ante el Sistema</w:t>
      </w:r>
      <w:r>
        <w:rPr>
          <w:rFonts w:eastAsia="Times New Roman"/>
          <w:sz w:val="20"/>
          <w:szCs w:val="20"/>
          <w:lang w:val="es-ES" w:eastAsia="es-MX"/>
        </w:rPr>
        <w:t xml:space="preserve"> </w:t>
      </w:r>
      <w:r w:rsidRPr="00F86966">
        <w:rPr>
          <w:rFonts w:eastAsia="Times New Roman"/>
          <w:sz w:val="20"/>
          <w:szCs w:val="20"/>
          <w:lang w:val="es-ES" w:eastAsia="es-MX"/>
        </w:rPr>
        <w:t>Nacional DIF o ante el Sistema DIF Tamaulipas, con las prendas, valores o cualesquiera otros objetos</w:t>
      </w:r>
      <w:r>
        <w:rPr>
          <w:rFonts w:eastAsia="Times New Roman"/>
          <w:sz w:val="20"/>
          <w:szCs w:val="20"/>
          <w:lang w:val="es-ES" w:eastAsia="es-MX"/>
        </w:rPr>
        <w:t xml:space="preserve"> </w:t>
      </w:r>
      <w:r w:rsidRPr="00F86966">
        <w:rPr>
          <w:rFonts w:eastAsia="Times New Roman"/>
          <w:sz w:val="20"/>
          <w:szCs w:val="20"/>
          <w:lang w:val="es-ES" w:eastAsia="es-MX"/>
        </w:rPr>
        <w:t>encontrados en su persona, y declarará el día, lugar y circunstancias en que lo hubiere hallado.</w:t>
      </w:r>
    </w:p>
    <w:p w14:paraId="2991139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DA957A8" w14:textId="77777777" w:rsidR="00F86966" w:rsidRPr="00744E19" w:rsidRDefault="005505F2" w:rsidP="00744E19">
      <w:pPr>
        <w:pStyle w:val="Prrafodelista"/>
        <w:autoSpaceDE w:val="0"/>
        <w:autoSpaceDN w:val="0"/>
        <w:adjustRightInd w:val="0"/>
        <w:ind w:left="1004"/>
        <w:jc w:val="right"/>
        <w:rPr>
          <w:b/>
          <w:i/>
          <w:sz w:val="16"/>
          <w:szCs w:val="16"/>
        </w:rPr>
      </w:pPr>
      <w:hyperlink r:id="rId33" w:history="1">
        <w:r>
          <w:rPr>
            <w:rStyle w:val="Hipervnculo"/>
            <w:b/>
            <w:i/>
            <w:sz w:val="16"/>
            <w:szCs w:val="16"/>
          </w:rPr>
          <w:t>https://po.tamaulipas.gob.mx/wp-content/uploads/2023/02/cxlviii-14-010223.pdf</w:t>
        </w:r>
      </w:hyperlink>
    </w:p>
    <w:p w14:paraId="24948CAB"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F86966">
        <w:rPr>
          <w:rFonts w:eastAsia="Times New Roman"/>
          <w:b/>
          <w:sz w:val="20"/>
          <w:szCs w:val="20"/>
          <w:lang w:val="es-ES" w:eastAsia="es-MX"/>
        </w:rPr>
        <w:t xml:space="preserve">ARTÍCULO </w:t>
      </w:r>
      <w:r w:rsidRPr="00142A81">
        <w:rPr>
          <w:rFonts w:eastAsia="Times New Roman"/>
          <w:b/>
          <w:sz w:val="20"/>
          <w:szCs w:val="20"/>
          <w:lang w:val="es-ES" w:eastAsia="es-MX"/>
        </w:rPr>
        <w:t>25 Ter.</w:t>
      </w:r>
    </w:p>
    <w:p w14:paraId="71E53E4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Los Centros de Asistencia Social que reciban niñas, niños y adolescentes en situación de indefensión o</w:t>
      </w:r>
    </w:p>
    <w:p w14:paraId="029338E9"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familiar sólo lo podrán hacer por disposición de la Procuraduría de Protección correspondiente o de autoridad competente.</w:t>
      </w:r>
    </w:p>
    <w:p w14:paraId="64FAF3B8"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p>
    <w:p w14:paraId="0A64D91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Serán considerados expósitos las niñas, niños o adolescentes abandonados en cualquier lugar y de quienes se desconoce su identidad y la de sus progenitores; se determinará el carácter de expósito una vez que se agotaron las investigaciones correspondientes por parte de las instituciones que intervengan y hubieren ingresado en cualquier Centro de Asistencia Social; no habiendo logrado su reintegración al seno familiar, la Procuraduría de Protección levantará el acta del menor de edad en condición de expósito para que pueda ser susceptible de adopción, el cual correrá a partir de la fecha en que la niña, niño o adolescente haya sido acogido en un Centro de Asistencia Social y concluirá cuando el Sistema DIF Tamaulipas a través de la Procuraduría de Protección, levante la certificación de haber realizado todas las investigaciones necesarias para conocer su origen, la cual deberá publicarse en los estrados de la dependencia y en los medios públicos con que se cuente.</w:t>
      </w:r>
    </w:p>
    <w:p w14:paraId="59E888B7"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48D1B404"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Se investigará el origen de niñas, niños y adolescentes y se realizarán las acciones conducentes que les</w:t>
      </w:r>
    </w:p>
    <w:p w14:paraId="2FF3C7A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permitan reintegrarse al núcleo de su familia de origen o extensa, siempre que dicha reintegración no represente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un riesgo al interés superior de la niñez. Lo anterior, en coordinación con los Centros de Asistencia Social y con el</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auxilio de cualquier autoridad que se considere necesaria, sin exponer, exhibir o poner en riego a la niña, niño 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w:t>
      </w:r>
    </w:p>
    <w:p w14:paraId="363E64F3"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2B3829D"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Se considera expósito el menor de edad cuyo origen se conoce y que es colocado en una situación de</w:t>
      </w:r>
    </w:p>
    <w:p w14:paraId="0BA68DB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desamparo por quienes conforme a la Ley estén obligados a su custodia, protección y cuidado; así como, cuando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esta circunstancia no le represente un riesgo sin importar el lugar donde ocurra, una vez que hayan transcurrido</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sesenta días naturales sin que se reclamen derechos sobre ellos.</w:t>
      </w:r>
    </w:p>
    <w:p w14:paraId="0F966BD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8B2B9FF" w14:textId="77777777" w:rsidR="00F86966" w:rsidRP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5. También serán considerados</w:t>
      </w:r>
      <w:r w:rsidRPr="00F86966">
        <w:rPr>
          <w:rFonts w:eastAsia="Times New Roman"/>
          <w:sz w:val="20"/>
          <w:szCs w:val="20"/>
          <w:lang w:val="es-ES" w:eastAsia="es-MX"/>
        </w:rPr>
        <w:t xml:space="preserve"> abandonados las niñas, niños y adolescentes acogidos en Centros de Asistencia</w:t>
      </w:r>
      <w:r w:rsidR="00437ACA">
        <w:rPr>
          <w:rFonts w:eastAsia="Times New Roman"/>
          <w:sz w:val="20"/>
          <w:szCs w:val="20"/>
          <w:lang w:val="es-ES" w:eastAsia="es-MX"/>
        </w:rPr>
        <w:t xml:space="preserve"> </w:t>
      </w:r>
      <w:r w:rsidRPr="00F86966">
        <w:rPr>
          <w:rFonts w:eastAsia="Times New Roman"/>
          <w:sz w:val="20"/>
          <w:szCs w:val="20"/>
          <w:lang w:val="es-ES" w:eastAsia="es-MX"/>
        </w:rPr>
        <w:t>Social una vez que hayan transcurrido sesenta días naturales sin que se reclamen derechos sobre ellos.</w:t>
      </w:r>
    </w:p>
    <w:p w14:paraId="1B961E4A"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914CEA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6. El lapso a que hace referencia el párrafo anterior correrá a partir de la fecha en que la niña, niño o adolescente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haya sido acogido en un Centro de Asistencia Social y concluirá cuando el Sistema DIF Tamaulipas a través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 xml:space="preserve">la Procuraduría de Protección, levante la certificación de haber realizado todas las </w:t>
      </w:r>
      <w:r w:rsidRPr="00142A81">
        <w:rPr>
          <w:rFonts w:eastAsia="Times New Roman"/>
          <w:sz w:val="20"/>
          <w:szCs w:val="20"/>
          <w:lang w:val="es-ES" w:eastAsia="es-MX"/>
        </w:rPr>
        <w:lastRenderedPageBreak/>
        <w:t>investigaciones necesarias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para conocer su origen, la cual deberá publicarse en los estrados de la dependencia y en los medios públicos con</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que se cuente.</w:t>
      </w:r>
    </w:p>
    <w:p w14:paraId="5E47D6D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50A0CF1"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7. Una vez transcurrido dicho término sin obtener información respecto del origen de niñas, niños o adolescentes,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o no habiendo logrado su reintegración al seno familiar, la Procuraduría de Protección levantará un acta</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circunstanciada publicando la certificación referida en el presente artícul</w:t>
      </w:r>
      <w:r w:rsidR="00437ACA" w:rsidRPr="00142A81">
        <w:rPr>
          <w:rFonts w:eastAsia="Times New Roman"/>
          <w:sz w:val="20"/>
          <w:szCs w:val="20"/>
          <w:lang w:val="es-ES" w:eastAsia="es-MX"/>
        </w:rPr>
        <w:t xml:space="preserve">o y a partir de ese momento las </w:t>
      </w:r>
      <w:r w:rsidRPr="00142A81">
        <w:rPr>
          <w:rFonts w:eastAsia="Times New Roman"/>
          <w:sz w:val="20"/>
          <w:szCs w:val="20"/>
          <w:lang w:val="es-ES" w:eastAsia="es-MX"/>
        </w:rPr>
        <w:t>niñas,</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niños o adolescentes serán susceptibles de adopción.</w:t>
      </w:r>
    </w:p>
    <w:p w14:paraId="6D9F1F50"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0C812EE3"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8. A excepción de los ingresos voluntarios, los Centros de Asistencia Social que reciban niñas, niños y</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adolescentes en situación de desamparo familiar sólo podrán recibirlos por disposición de la Procuraduría de</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Protección o de autoridad competente.</w:t>
      </w:r>
    </w:p>
    <w:p w14:paraId="52F06074"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6AB11F80" w14:textId="77777777" w:rsidR="00F86966"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9. Se entenderá como ingreso voluntario del menor de edad, el realizado por quienes ejerzan la patria potestad,</w:t>
      </w:r>
      <w:r w:rsidR="00437ACA" w:rsidRPr="00142A81">
        <w:rPr>
          <w:rFonts w:eastAsia="Times New Roman"/>
          <w:sz w:val="20"/>
          <w:szCs w:val="20"/>
          <w:lang w:val="es-ES" w:eastAsia="es-MX"/>
        </w:rPr>
        <w:t xml:space="preserve"> </w:t>
      </w:r>
      <w:r w:rsidRPr="00142A81">
        <w:rPr>
          <w:rFonts w:eastAsia="Times New Roman"/>
          <w:sz w:val="20"/>
          <w:szCs w:val="20"/>
          <w:lang w:val="es-ES" w:eastAsia="es-MX"/>
        </w:rPr>
        <w:t>tutela, guarda</w:t>
      </w:r>
      <w:r w:rsidRPr="00F86966">
        <w:rPr>
          <w:rFonts w:eastAsia="Times New Roman"/>
          <w:sz w:val="20"/>
          <w:szCs w:val="20"/>
          <w:lang w:val="es-ES" w:eastAsia="es-MX"/>
        </w:rPr>
        <w:t xml:space="preserve"> o custodia de niñas, niños y adolescentes.</w:t>
      </w:r>
    </w:p>
    <w:p w14:paraId="281257C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2BE44CF" w14:textId="77777777" w:rsidR="005505F2" w:rsidRDefault="005505F2" w:rsidP="005505F2">
      <w:pPr>
        <w:pStyle w:val="Prrafodelista"/>
        <w:autoSpaceDE w:val="0"/>
        <w:autoSpaceDN w:val="0"/>
        <w:adjustRightInd w:val="0"/>
        <w:ind w:left="1004"/>
        <w:jc w:val="right"/>
        <w:rPr>
          <w:b/>
          <w:i/>
          <w:sz w:val="16"/>
          <w:szCs w:val="16"/>
        </w:rPr>
      </w:pPr>
      <w:hyperlink r:id="rId34" w:history="1">
        <w:r>
          <w:rPr>
            <w:rStyle w:val="Hipervnculo"/>
            <w:b/>
            <w:i/>
            <w:sz w:val="16"/>
            <w:szCs w:val="16"/>
          </w:rPr>
          <w:t>https://po.tamaulipas.gob.mx/wp-content/uploads/2023/02/cxlviii-14-010223.pdf</w:t>
        </w:r>
      </w:hyperlink>
    </w:p>
    <w:p w14:paraId="38629909"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995ADF6" w14:textId="77777777" w:rsidR="00F86966" w:rsidRPr="00142A81" w:rsidRDefault="00F86966"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Quater.</w:t>
      </w:r>
    </w:p>
    <w:p w14:paraId="3E3F78F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los fines de esta ley se prohíbe:</w:t>
      </w:r>
    </w:p>
    <w:p w14:paraId="2410FB05"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3A7AAD6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 La promesa de adopción durante el proceso de gestación;</w:t>
      </w:r>
    </w:p>
    <w:p w14:paraId="0F5A55C8" w14:textId="77777777" w:rsidR="00437ACA" w:rsidRPr="00142A81" w:rsidRDefault="00437ACA" w:rsidP="00F86966">
      <w:pPr>
        <w:pStyle w:val="Prrafodelista"/>
        <w:autoSpaceDE w:val="0"/>
        <w:autoSpaceDN w:val="0"/>
        <w:adjustRightInd w:val="0"/>
        <w:ind w:left="0"/>
        <w:jc w:val="both"/>
        <w:rPr>
          <w:rFonts w:eastAsia="Times New Roman"/>
          <w:sz w:val="20"/>
          <w:szCs w:val="20"/>
          <w:lang w:val="es-ES" w:eastAsia="es-MX"/>
        </w:rPr>
      </w:pPr>
    </w:p>
    <w:p w14:paraId="17999095"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La adopción privada, entendida como el acto mediante el cual quienes ejercen la patria potestad, tutela o</w:t>
      </w:r>
    </w:p>
    <w:p w14:paraId="794C5D12"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guarda y custodia, o sus representantes legales, pacten dar en adopción de manera directa a niñas, niños o</w:t>
      </w:r>
    </w:p>
    <w:p w14:paraId="019B7D8B" w14:textId="77777777" w:rsidR="00F86966" w:rsidRPr="00142A81" w:rsidRDefault="00F86966"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adolescentes, sin que intervengan las autoridades competentes de conformidad con esta ley;</w:t>
      </w:r>
    </w:p>
    <w:p w14:paraId="452BF6A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2A2C84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III.- Que la adopción se realice para fines de venta, sustracción, retención u ocultación ilícita, tráfico, trata de personas, explotación, trabajo infantil o cualquier ilícito. Si una vez concluida judicialmente la adopción se presentare cualquiera de los supuestos referidos, la Procuraduría de Protección deberá presentar denuncia ante el Ministerio Público a fin de que éste promueva la revocación de la adopción y tomará las medidas necesarias para asegurar el bienestar integral de niñas, niños y adolescentes;</w:t>
      </w:r>
    </w:p>
    <w:p w14:paraId="79EB108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9E6141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El contacto de los padres biológicos que entregaron en adopción a una niña, un niño o un adolescente, con el adoptante, el adoptado o con cualquier persona involucrada en la adopción; con excepción de los casos en que los adoptantes sean familiares biológicos, de la familia extensa o cuando el adoptado desee conocer sus antecedentes familiares y sea mayor de edad. Las niñas, niños y adolescentes que deseen conocer sus antecedentes familiares deberán contar con el consentimiento de los adoptantes, y siempre que ello atienda al interés superior de la niñez; </w:t>
      </w:r>
    </w:p>
    <w:p w14:paraId="1A9D72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539934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 La inducción a través de cualquier forma de compensación o pago para influenciar o favorecer la decisión de otorgar a la niña, el niño o el adolescente en adopción; </w:t>
      </w:r>
    </w:p>
    <w:p w14:paraId="2CD50DA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4796BE1"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 La obtención directa o indirecta de beneficios indebidos, materiales o de cualquier índole, por la familia de origen o extensa del adoptado, o por cualquier persona, así como por funcionarios o trabajadores de instituciones públicas o privadas y autoridades involucradas en el proceso de adopción; </w:t>
      </w:r>
    </w:p>
    <w:p w14:paraId="412C50A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C1F2687" w14:textId="77777777" w:rsidR="005505F2"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 La obtención de lucro o beneficio personal ilícito como resultado de la adopción; </w:t>
      </w:r>
    </w:p>
    <w:p w14:paraId="3215FFA8" w14:textId="77777777" w:rsidR="00A82259" w:rsidRPr="00142A81" w:rsidRDefault="00A82259" w:rsidP="00F86966">
      <w:pPr>
        <w:pStyle w:val="Prrafodelista"/>
        <w:autoSpaceDE w:val="0"/>
        <w:autoSpaceDN w:val="0"/>
        <w:adjustRightInd w:val="0"/>
        <w:ind w:left="0"/>
        <w:jc w:val="both"/>
        <w:rPr>
          <w:rFonts w:eastAsia="Times New Roman"/>
          <w:sz w:val="20"/>
          <w:szCs w:val="20"/>
          <w:lang w:val="es-ES" w:eastAsia="es-MX"/>
        </w:rPr>
      </w:pPr>
    </w:p>
    <w:p w14:paraId="10FD981E"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VIII.- El matrimonio o concubinato entre el adoptante y el adoptado o sus descendientes, así como el matrimonio o concubinato entre el adoptado con los familiares del adoptante o sus descendientes; </w:t>
      </w:r>
    </w:p>
    <w:p w14:paraId="6BC1605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749987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IX.- Ser adoptado por más de una persona, salvo en caso de que los adoptantes sean cónyuges o concubinos, en cuyo caso se</w:t>
      </w:r>
      <w:r w:rsidRPr="00AD5D3B">
        <w:rPr>
          <w:rFonts w:eastAsia="Times New Roman"/>
          <w:sz w:val="20"/>
          <w:szCs w:val="20"/>
          <w:lang w:val="es-ES" w:eastAsia="es-MX"/>
        </w:rPr>
        <w:t xml:space="preserve"> requerirá el consentimiento de ambos; </w:t>
      </w:r>
    </w:p>
    <w:p w14:paraId="40FE84E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p>
    <w:p w14:paraId="7F3D546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X.- La adopción por discriminación, entendida como aquella donde se considera a la niña, niño o </w:t>
      </w:r>
      <w:r w:rsidRPr="00142A81">
        <w:rPr>
          <w:rFonts w:eastAsia="Times New Roman"/>
          <w:sz w:val="20"/>
          <w:szCs w:val="20"/>
          <w:lang w:val="es-ES" w:eastAsia="es-MX"/>
        </w:rPr>
        <w:t xml:space="preserve">adolescente como valor supletorio o reivindicatorio; y </w:t>
      </w:r>
    </w:p>
    <w:p w14:paraId="6EDAEB7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F89547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lastRenderedPageBreak/>
        <w:t xml:space="preserve">XI.- Toda adopción contraria a las disposiciones constitucionales, tratados internacionales ratificados por el Estado mexicano o al interés superior de la niñez y el adecuado desarrollo de su autonomía evolutiva de la personalidad. </w:t>
      </w:r>
    </w:p>
    <w:p w14:paraId="3279E6F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099D8E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autoridades vigilarán el desarrollo del proceso de adaptación a través del seguimiento que realice la Procuraduría de Protección, mediante los reportes subsecuentes, respetando el derecho de la familia a vivir conforme a sus estándares, costumbres y valores. Las autoridades podrán suspender el proceso de adopción cuando tengan razones para creer que se realiza en contravención de lo establecido por la presente ley.</w:t>
      </w:r>
    </w:p>
    <w:p w14:paraId="7C74AF17"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236DFCF1"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3. En caso de que el proceso de adopción haya concluido judicialmente, la Procuraduría de Protección tomará las</w:t>
      </w:r>
      <w:r w:rsidRPr="00AD5D3B">
        <w:rPr>
          <w:rFonts w:eastAsia="Times New Roman"/>
          <w:sz w:val="20"/>
          <w:szCs w:val="20"/>
          <w:lang w:val="es-ES" w:eastAsia="es-MX"/>
        </w:rPr>
        <w:t xml:space="preserve"> medidas necesarias para asegurar el bienestar integral de niñas, niños y adolescentes en los términos que disponga la ley para los hijos consanguíneos. </w:t>
      </w:r>
    </w:p>
    <w:p w14:paraId="4D8D7F7E"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860EBBA" w14:textId="77777777" w:rsidR="005505F2" w:rsidRDefault="005505F2" w:rsidP="005505F2">
      <w:pPr>
        <w:pStyle w:val="Prrafodelista"/>
        <w:autoSpaceDE w:val="0"/>
        <w:autoSpaceDN w:val="0"/>
        <w:adjustRightInd w:val="0"/>
        <w:ind w:left="1004"/>
        <w:jc w:val="right"/>
        <w:rPr>
          <w:b/>
          <w:i/>
          <w:sz w:val="16"/>
          <w:szCs w:val="16"/>
        </w:rPr>
      </w:pPr>
      <w:hyperlink r:id="rId35" w:history="1">
        <w:r>
          <w:rPr>
            <w:rStyle w:val="Hipervnculo"/>
            <w:b/>
            <w:i/>
            <w:sz w:val="16"/>
            <w:szCs w:val="16"/>
          </w:rPr>
          <w:t>https://po.tamaulipas.gob.mx/wp-content/uploads/2023/02/cxlviii-14-010223.pdf</w:t>
        </w:r>
      </w:hyperlink>
    </w:p>
    <w:p w14:paraId="4940081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882A20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Quinques</w:t>
      </w:r>
      <w:r w:rsidRPr="00142A81">
        <w:rPr>
          <w:rFonts w:eastAsia="Times New Roman"/>
          <w:sz w:val="20"/>
          <w:szCs w:val="20"/>
          <w:lang w:val="es-ES" w:eastAsia="es-MX"/>
        </w:rPr>
        <w:t xml:space="preserve">. </w:t>
      </w:r>
    </w:p>
    <w:p w14:paraId="068E102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Pueden ser adoptados niñas, niños y adolescentes que: </w:t>
      </w:r>
    </w:p>
    <w:p w14:paraId="70DC16C8" w14:textId="77777777" w:rsidR="00EB299F" w:rsidRPr="00142A81" w:rsidRDefault="00EB299F" w:rsidP="00F86966">
      <w:pPr>
        <w:pStyle w:val="Prrafodelista"/>
        <w:autoSpaceDE w:val="0"/>
        <w:autoSpaceDN w:val="0"/>
        <w:adjustRightInd w:val="0"/>
        <w:ind w:left="0"/>
        <w:jc w:val="both"/>
        <w:rPr>
          <w:rFonts w:eastAsia="Times New Roman"/>
          <w:sz w:val="20"/>
          <w:szCs w:val="20"/>
          <w:lang w:val="es-ES" w:eastAsia="es-MX"/>
        </w:rPr>
      </w:pPr>
    </w:p>
    <w:p w14:paraId="130E717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 No tengan quien ejerza sobre ellas o ellos la patria potestad; </w:t>
      </w:r>
    </w:p>
    <w:p w14:paraId="2C2314F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8E8B09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II.- Sean expósitos o abandonados;</w:t>
      </w:r>
    </w:p>
    <w:p w14:paraId="71CC18D3"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E153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III.- Se encuentren en alguno de los supuestos anteriores y acogidos en Centros de Asistencia Social o bajo la tutela del Sistema Nacional DIF, Sistema DIF Tamaulipas y los Sistemas DIF Municipales o de las Procuradurías de Protección; y </w:t>
      </w:r>
    </w:p>
    <w:p w14:paraId="085806B0"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40538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IV.- En todo caso se deberá contar con el informe de adoptabilidad. </w:t>
      </w:r>
    </w:p>
    <w:p w14:paraId="4744015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6F476C5"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Cuando estén bajo patria potestad o tutela, quien la ejerce manifieste por escrito su consentimiento ante la Procuraduría de Protección, en los casos</w:t>
      </w:r>
      <w:r w:rsidRPr="00AD5D3B">
        <w:rPr>
          <w:rFonts w:eastAsia="Times New Roman"/>
          <w:sz w:val="20"/>
          <w:szCs w:val="20"/>
          <w:lang w:val="es-ES" w:eastAsia="es-MX"/>
        </w:rPr>
        <w:t xml:space="preserve"> de proceso de adopción promovidos por ésta. </w:t>
      </w:r>
    </w:p>
    <w:p w14:paraId="3B7D2953"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A7331D" w14:textId="77777777" w:rsidR="005505F2" w:rsidRDefault="005505F2" w:rsidP="005505F2">
      <w:pPr>
        <w:pStyle w:val="Prrafodelista"/>
        <w:autoSpaceDE w:val="0"/>
        <w:autoSpaceDN w:val="0"/>
        <w:adjustRightInd w:val="0"/>
        <w:ind w:left="1004"/>
        <w:jc w:val="right"/>
        <w:rPr>
          <w:b/>
          <w:i/>
          <w:sz w:val="16"/>
          <w:szCs w:val="16"/>
        </w:rPr>
      </w:pPr>
      <w:hyperlink r:id="rId36" w:history="1">
        <w:r>
          <w:rPr>
            <w:rStyle w:val="Hipervnculo"/>
            <w:b/>
            <w:i/>
            <w:sz w:val="16"/>
            <w:szCs w:val="16"/>
          </w:rPr>
          <w:t>https://po.tamaulipas.gob.mx/wp-content/uploads/2023/02/cxlviii-14-010223.pdf</w:t>
        </w:r>
      </w:hyperlink>
    </w:p>
    <w:p w14:paraId="6860B0D5" w14:textId="77777777" w:rsidR="005505F2" w:rsidRPr="00142A81" w:rsidRDefault="00AD5D3B" w:rsidP="00F86966">
      <w:pPr>
        <w:pStyle w:val="Prrafodelista"/>
        <w:autoSpaceDE w:val="0"/>
        <w:autoSpaceDN w:val="0"/>
        <w:adjustRightInd w:val="0"/>
        <w:ind w:left="0"/>
        <w:jc w:val="both"/>
        <w:rPr>
          <w:rFonts w:eastAsia="Times New Roman"/>
          <w:b/>
          <w:sz w:val="20"/>
          <w:szCs w:val="20"/>
          <w:lang w:val="es-ES" w:eastAsia="es-MX"/>
        </w:rPr>
      </w:pPr>
      <w:r w:rsidRPr="00142A81">
        <w:rPr>
          <w:rFonts w:eastAsia="Times New Roman"/>
          <w:b/>
          <w:sz w:val="20"/>
          <w:szCs w:val="20"/>
          <w:lang w:val="es-ES" w:eastAsia="es-MX"/>
        </w:rPr>
        <w:t>ARTÍCULO 25 Sexies.</w:t>
      </w:r>
    </w:p>
    <w:p w14:paraId="606CB84A"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Los solicitantes deberán acudir a la Procuraduría de Protección, al Sistema Nacional DIF, Sistema DIF Tamaulipas y los Sistemas DIF Municipales, o a las Instituciones Asistenciales que operen programas de adopción y formen</w:t>
      </w:r>
      <w:r w:rsidRPr="00AD5D3B">
        <w:rPr>
          <w:rFonts w:eastAsia="Times New Roman"/>
          <w:sz w:val="20"/>
          <w:szCs w:val="20"/>
          <w:lang w:val="es-ES" w:eastAsia="es-MX"/>
        </w:rPr>
        <w:t xml:space="preserve"> parte del el Consejo Técnico de Adopciones para realizar sus trámites de adopción. </w:t>
      </w:r>
    </w:p>
    <w:p w14:paraId="45E6D1B7"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308235C" w14:textId="77777777" w:rsidR="00AD5D3B" w:rsidRDefault="005505F2" w:rsidP="005505F2">
      <w:pPr>
        <w:pStyle w:val="Prrafodelista"/>
        <w:autoSpaceDE w:val="0"/>
        <w:autoSpaceDN w:val="0"/>
        <w:adjustRightInd w:val="0"/>
        <w:ind w:left="1004"/>
        <w:jc w:val="right"/>
        <w:rPr>
          <w:b/>
          <w:i/>
          <w:sz w:val="16"/>
          <w:szCs w:val="16"/>
        </w:rPr>
      </w:pPr>
      <w:hyperlink r:id="rId37" w:history="1">
        <w:r>
          <w:rPr>
            <w:rStyle w:val="Hipervnculo"/>
            <w:b/>
            <w:i/>
            <w:sz w:val="16"/>
            <w:szCs w:val="16"/>
          </w:rPr>
          <w:t>https://po.tamaulipas.gob.mx/wp-content/uploads/2023/02/cxlviii-14-010223.pdf</w:t>
        </w:r>
      </w:hyperlink>
    </w:p>
    <w:p w14:paraId="2A415E02" w14:textId="77777777" w:rsidR="005505F2" w:rsidRPr="00142A81" w:rsidRDefault="005505F2" w:rsidP="000B48A4">
      <w:pPr>
        <w:pStyle w:val="Prrafodelista"/>
        <w:autoSpaceDE w:val="0"/>
        <w:autoSpaceDN w:val="0"/>
        <w:adjustRightInd w:val="0"/>
        <w:ind w:left="1004"/>
        <w:jc w:val="center"/>
        <w:rPr>
          <w:b/>
          <w:i/>
          <w:sz w:val="20"/>
          <w:szCs w:val="20"/>
        </w:rPr>
      </w:pPr>
    </w:p>
    <w:p w14:paraId="28C0478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Septies.</w:t>
      </w:r>
      <w:r w:rsidRPr="00142A81">
        <w:rPr>
          <w:rFonts w:eastAsia="Times New Roman"/>
          <w:sz w:val="20"/>
          <w:szCs w:val="20"/>
          <w:lang w:val="es-ES" w:eastAsia="es-MX"/>
        </w:rPr>
        <w:t xml:space="preserve"> </w:t>
      </w:r>
    </w:p>
    <w:p w14:paraId="7385910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reunidos los requisitos e integrado el expediente, la autoridad competente expedirá o ratificará el certificado de idoneidad en los términos de la presente Ley. </w:t>
      </w:r>
    </w:p>
    <w:p w14:paraId="6619010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684A04F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Las opiniones del el Consejo Técnico de Adopciones deberán sujetarse a lo establecido en la legislación civil y en la presente Ley. Se emitirán en un plazo no mayor a cuarenta y cinco días naturales, contados a partir de la entrega del expediente de adopción por parte de la Procuraduría de Protección, salvo que no tenga certeza respecto de la documentación que integra el expediente o que no cuente con suficientes elementos; caso en el cual, se reservará emitir la opinión correspondiente y podrá ampliarse el plazo hasta por treinta días naturales más.</w:t>
      </w:r>
    </w:p>
    <w:p w14:paraId="7AAE8A18"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4F4A44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sz w:val="20"/>
          <w:szCs w:val="20"/>
        </w:rPr>
        <w:t>3</w:t>
      </w:r>
      <w:r w:rsidRPr="00142A81">
        <w:rPr>
          <w:rFonts w:eastAsia="Times New Roman"/>
          <w:sz w:val="20"/>
          <w:szCs w:val="20"/>
          <w:lang w:val="es-ES" w:eastAsia="es-MX"/>
        </w:rPr>
        <w:t xml:space="preserve">. Para que el trámite de adopción ante el Juez pueda dar inicio, se deberá de contar, por escrito, con la opinión favorable del el Consejo Técnico de Adopciones. </w:t>
      </w:r>
    </w:p>
    <w:p w14:paraId="084FA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301810F" w14:textId="77777777" w:rsidR="005505F2" w:rsidRDefault="005505F2" w:rsidP="005505F2">
      <w:pPr>
        <w:pStyle w:val="Prrafodelista"/>
        <w:autoSpaceDE w:val="0"/>
        <w:autoSpaceDN w:val="0"/>
        <w:adjustRightInd w:val="0"/>
        <w:ind w:left="1004"/>
        <w:jc w:val="right"/>
        <w:rPr>
          <w:b/>
          <w:i/>
          <w:sz w:val="16"/>
          <w:szCs w:val="16"/>
        </w:rPr>
      </w:pPr>
      <w:hyperlink r:id="rId38" w:history="1">
        <w:r>
          <w:rPr>
            <w:rStyle w:val="Hipervnculo"/>
            <w:b/>
            <w:i/>
            <w:sz w:val="16"/>
            <w:szCs w:val="16"/>
          </w:rPr>
          <w:t>https://po.tamaulipas.gob.mx/wp-content/uploads/2023/02/cxlviii-14-010223.pdf</w:t>
        </w:r>
      </w:hyperlink>
    </w:p>
    <w:p w14:paraId="1BC10EDE" w14:textId="77777777" w:rsidR="00AD5D3B" w:rsidRPr="00744E19" w:rsidRDefault="00AD5D3B" w:rsidP="00F86966">
      <w:pPr>
        <w:pStyle w:val="Prrafodelista"/>
        <w:autoSpaceDE w:val="0"/>
        <w:autoSpaceDN w:val="0"/>
        <w:adjustRightInd w:val="0"/>
        <w:ind w:left="0"/>
        <w:jc w:val="both"/>
        <w:rPr>
          <w:rFonts w:eastAsia="Times New Roman"/>
          <w:sz w:val="14"/>
          <w:szCs w:val="14"/>
          <w:lang w:val="es-ES" w:eastAsia="es-MX"/>
        </w:rPr>
      </w:pPr>
    </w:p>
    <w:p w14:paraId="58641C36"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ARTÍCULO 25 Octies.</w:t>
      </w:r>
      <w:r w:rsidRPr="00142A81">
        <w:rPr>
          <w:rFonts w:eastAsia="Times New Roman"/>
          <w:sz w:val="20"/>
          <w:szCs w:val="20"/>
          <w:lang w:val="es-ES" w:eastAsia="es-MX"/>
        </w:rPr>
        <w:t xml:space="preserve"> </w:t>
      </w:r>
    </w:p>
    <w:p w14:paraId="139B1AFD"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1. Una vez cumplimentado lo referido en el artículo anterior e integrado el expediente de adopción completo, la Procuraduría de Protección realizará la solicitud de adopción ante el Juez que corresponda. Dicha autoridad </w:t>
      </w:r>
      <w:r w:rsidRPr="00142A81">
        <w:rPr>
          <w:rFonts w:eastAsia="Times New Roman"/>
          <w:sz w:val="20"/>
          <w:szCs w:val="20"/>
          <w:lang w:val="es-ES" w:eastAsia="es-MX"/>
        </w:rPr>
        <w:lastRenderedPageBreak/>
        <w:t xml:space="preserve">administrativa, sin necesidad de requerimiento judicial, contará con cinco días hábiles para la entrega de tal expediente al juzgado de la materia. </w:t>
      </w:r>
    </w:p>
    <w:p w14:paraId="40670772"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B956858"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2. Respecto a las resoluciones de adopción, el juez contará con 15 días hábiles improrrogables, contados a partir</w:t>
      </w:r>
      <w:r w:rsidRPr="00AD5D3B">
        <w:rPr>
          <w:rFonts w:eastAsia="Times New Roman"/>
          <w:sz w:val="20"/>
          <w:szCs w:val="20"/>
          <w:lang w:val="es-ES" w:eastAsia="es-MX"/>
        </w:rPr>
        <w:t xml:space="preserve"> del día siguiente de la entrega, por parte de la autoridad administrativa, del expediente de adopción completo. </w:t>
      </w:r>
    </w:p>
    <w:p w14:paraId="3DD0E03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1135AB0B" w14:textId="77777777" w:rsidR="005505F2" w:rsidRDefault="005505F2" w:rsidP="005505F2">
      <w:pPr>
        <w:pStyle w:val="Prrafodelista"/>
        <w:autoSpaceDE w:val="0"/>
        <w:autoSpaceDN w:val="0"/>
        <w:adjustRightInd w:val="0"/>
        <w:ind w:left="1004"/>
        <w:jc w:val="right"/>
        <w:rPr>
          <w:b/>
          <w:i/>
          <w:sz w:val="16"/>
          <w:szCs w:val="16"/>
        </w:rPr>
      </w:pPr>
      <w:hyperlink r:id="rId39" w:history="1">
        <w:r>
          <w:rPr>
            <w:rStyle w:val="Hipervnculo"/>
            <w:b/>
            <w:i/>
            <w:sz w:val="16"/>
            <w:szCs w:val="16"/>
          </w:rPr>
          <w:t>https://po.tamaulipas.gob.mx/wp-content/uploads/2023/02/cxlviii-14-010223.pdf</w:t>
        </w:r>
      </w:hyperlink>
    </w:p>
    <w:p w14:paraId="52EF8668"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4A043393"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Nonies</w:t>
      </w:r>
      <w:proofErr w:type="spellEnd"/>
      <w:r w:rsidRPr="00142A81">
        <w:rPr>
          <w:rFonts w:eastAsia="Times New Roman"/>
          <w:sz w:val="20"/>
          <w:szCs w:val="20"/>
          <w:lang w:val="es-ES" w:eastAsia="es-MX"/>
        </w:rPr>
        <w:t>. En igualdad de circunstancias se dará preferencia en la adopción a solicitantes del Estado sobre los de otras entidades federativas y de estos, sobre extranjeros. Asimismo, se dará preferencia a las adopciones nacionales sobre las internacionales</w:t>
      </w:r>
      <w:r w:rsidRPr="00AD5D3B">
        <w:rPr>
          <w:rFonts w:eastAsia="Times New Roman"/>
          <w:sz w:val="20"/>
          <w:szCs w:val="20"/>
          <w:lang w:val="es-ES" w:eastAsia="es-MX"/>
        </w:rPr>
        <w:t xml:space="preserve">. </w:t>
      </w:r>
    </w:p>
    <w:p w14:paraId="1E3B688B"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82663AD" w14:textId="77777777" w:rsidR="005505F2" w:rsidRDefault="005505F2" w:rsidP="005505F2">
      <w:pPr>
        <w:pStyle w:val="Prrafodelista"/>
        <w:autoSpaceDE w:val="0"/>
        <w:autoSpaceDN w:val="0"/>
        <w:adjustRightInd w:val="0"/>
        <w:ind w:left="1004"/>
        <w:jc w:val="right"/>
        <w:rPr>
          <w:b/>
          <w:i/>
          <w:sz w:val="16"/>
          <w:szCs w:val="16"/>
        </w:rPr>
      </w:pPr>
      <w:hyperlink r:id="rId40" w:history="1">
        <w:r>
          <w:rPr>
            <w:rStyle w:val="Hipervnculo"/>
            <w:b/>
            <w:i/>
            <w:sz w:val="16"/>
            <w:szCs w:val="16"/>
          </w:rPr>
          <w:t>https://po.tamaulipas.gob.mx/wp-content/uploads/2023/02/cxlviii-14-010223.pdf</w:t>
        </w:r>
      </w:hyperlink>
    </w:p>
    <w:p w14:paraId="23CAD31E" w14:textId="77777777" w:rsidR="00AD5D3B" w:rsidRPr="00744E19" w:rsidRDefault="00AD5D3B" w:rsidP="00F86966">
      <w:pPr>
        <w:pStyle w:val="Prrafodelista"/>
        <w:autoSpaceDE w:val="0"/>
        <w:autoSpaceDN w:val="0"/>
        <w:adjustRightInd w:val="0"/>
        <w:ind w:left="0"/>
        <w:jc w:val="both"/>
        <w:rPr>
          <w:rFonts w:eastAsia="Times New Roman"/>
          <w:sz w:val="16"/>
          <w:szCs w:val="16"/>
          <w:lang w:val="es-ES" w:eastAsia="es-MX"/>
        </w:rPr>
      </w:pPr>
    </w:p>
    <w:p w14:paraId="3711F59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Los Centros de Asistencia Social públicos y privados que tengan bajo su custodia adolescentes que cumplan la mayoría de edad deberán garantizarles los servicios de atención que les permitan una óptima inclusión al entorno social. </w:t>
      </w:r>
    </w:p>
    <w:p w14:paraId="4708B8C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4A60A08" w14:textId="77777777" w:rsidR="00AD5D3B" w:rsidRPr="00616644" w:rsidRDefault="005505F2" w:rsidP="00616644">
      <w:pPr>
        <w:pStyle w:val="Prrafodelista"/>
        <w:autoSpaceDE w:val="0"/>
        <w:autoSpaceDN w:val="0"/>
        <w:adjustRightInd w:val="0"/>
        <w:ind w:left="1004"/>
        <w:jc w:val="right"/>
        <w:rPr>
          <w:b/>
          <w:i/>
          <w:sz w:val="16"/>
          <w:szCs w:val="16"/>
        </w:rPr>
      </w:pPr>
      <w:hyperlink r:id="rId41" w:history="1">
        <w:r>
          <w:rPr>
            <w:rStyle w:val="Hipervnculo"/>
            <w:b/>
            <w:i/>
            <w:sz w:val="16"/>
            <w:szCs w:val="16"/>
          </w:rPr>
          <w:t>https://po.tamaulipas.gob.mx/wp-content/uploads/2023/02/cxlviii-14-010223.pdf</w:t>
        </w:r>
      </w:hyperlink>
    </w:p>
    <w:p w14:paraId="60DB96EB"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Undecies</w:t>
      </w:r>
      <w:proofErr w:type="spellEnd"/>
      <w:r w:rsidRPr="00142A81">
        <w:rPr>
          <w:rFonts w:eastAsia="Times New Roman"/>
          <w:sz w:val="20"/>
          <w:szCs w:val="20"/>
          <w:lang w:val="es-ES" w:eastAsia="es-MX"/>
        </w:rPr>
        <w:t xml:space="preserve">. </w:t>
      </w:r>
    </w:p>
    <w:p w14:paraId="6339902F"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Para que la adopción pueda tener lugar deberán consentirla, por escrito y ante el juez que conozca del procedimiento, la Procuraduría de Protección correspondiente, el solicitante y, en su caso, el adolescente sujeto de adopción.</w:t>
      </w:r>
    </w:p>
    <w:p w14:paraId="325D3A9C"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D9E3CD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Para el caso de que los solicitantes sean cónyuges o concubinos, ambos deberán consentir la adopción ante el juez. </w:t>
      </w:r>
    </w:p>
    <w:p w14:paraId="7A914A4A"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32DBE39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3. En el caso de adolescentes con discapacidad, será necesario su consentimiento, siempre y cuando fuese posible la expresión indubitable de su voluntad. </w:t>
      </w:r>
    </w:p>
    <w:p w14:paraId="38B697C8"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4FE9A6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4. Si la Procuraduría de Protección competente no consiente la adopción, deberá expresar la causa, misma que el juez calificará tomando en cuenta el in</w:t>
      </w:r>
      <w:r w:rsidRPr="00AD5D3B">
        <w:rPr>
          <w:rFonts w:eastAsia="Times New Roman"/>
          <w:sz w:val="20"/>
          <w:szCs w:val="20"/>
          <w:lang w:val="es-ES" w:eastAsia="es-MX"/>
        </w:rPr>
        <w:t xml:space="preserve">terés superior de la niñez. </w:t>
      </w:r>
    </w:p>
    <w:p w14:paraId="51A65ED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63CB439" w14:textId="73795CF1" w:rsidR="00AD5D3B" w:rsidRPr="00E945EB" w:rsidRDefault="005505F2" w:rsidP="00E945EB">
      <w:pPr>
        <w:pStyle w:val="Prrafodelista"/>
        <w:autoSpaceDE w:val="0"/>
        <w:autoSpaceDN w:val="0"/>
        <w:adjustRightInd w:val="0"/>
        <w:ind w:left="1004"/>
        <w:jc w:val="right"/>
        <w:rPr>
          <w:b/>
          <w:i/>
          <w:sz w:val="16"/>
          <w:szCs w:val="16"/>
        </w:rPr>
      </w:pPr>
      <w:hyperlink r:id="rId42" w:history="1">
        <w:r>
          <w:rPr>
            <w:rStyle w:val="Hipervnculo"/>
            <w:b/>
            <w:i/>
            <w:sz w:val="16"/>
            <w:szCs w:val="16"/>
          </w:rPr>
          <w:t>https://po.tamaulipas.gob.mx/wp-content/uploads/2023/02/cxlviii-14-010223.pdf</w:t>
        </w:r>
      </w:hyperlink>
    </w:p>
    <w:p w14:paraId="51DACF2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Duodecies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52496926"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La Procuraduría de Protección y el Sistema DIF Tamaulipas, en el ámbito de sus respectivas competencias, crearán los mecanismos necesarios para que los adoptantes cuenten con un procedimiento único, que permita que el trámite de adopc</w:t>
      </w:r>
      <w:r w:rsidRPr="00AD5D3B">
        <w:rPr>
          <w:rFonts w:eastAsia="Times New Roman"/>
          <w:sz w:val="20"/>
          <w:szCs w:val="20"/>
          <w:lang w:val="es-ES" w:eastAsia="es-MX"/>
        </w:rPr>
        <w:t xml:space="preserve">ión sea rápido, eficaz y transparente. </w:t>
      </w:r>
    </w:p>
    <w:p w14:paraId="6553C52C"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396C6578" w14:textId="450D4FAF" w:rsidR="00AD5D3B" w:rsidRPr="009A74CD" w:rsidRDefault="005505F2" w:rsidP="009A74CD">
      <w:pPr>
        <w:pStyle w:val="Prrafodelista"/>
        <w:autoSpaceDE w:val="0"/>
        <w:autoSpaceDN w:val="0"/>
        <w:adjustRightInd w:val="0"/>
        <w:ind w:left="1004"/>
        <w:jc w:val="right"/>
        <w:rPr>
          <w:b/>
          <w:i/>
          <w:sz w:val="16"/>
          <w:szCs w:val="16"/>
        </w:rPr>
      </w:pPr>
      <w:hyperlink r:id="rId43" w:history="1">
        <w:r>
          <w:rPr>
            <w:rStyle w:val="Hipervnculo"/>
            <w:b/>
            <w:i/>
            <w:sz w:val="16"/>
            <w:szCs w:val="16"/>
          </w:rPr>
          <w:t>https://po.tamaulipas.gob.mx/wp-content/uploads/2023/02/cxlviii-14-010223.pdf</w:t>
        </w:r>
      </w:hyperlink>
    </w:p>
    <w:p w14:paraId="0E7D6E6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7D006B8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En su ámbito de competencia, el Sistema DIF Tamaulipas a través de la Procuraduría de Protección, en coordinación con el Sistema DIF Nacional y la Procuraduría de Protección Federal, dispondrá lo necesario a efecto de homologar los requisitos y procedimientos administrativos de adopción a nivel estatal en congruencia con el Sistema DIF Nacional.</w:t>
      </w:r>
    </w:p>
    <w:p w14:paraId="0E7402AF" w14:textId="77777777" w:rsidR="00142A81" w:rsidRPr="00142A81" w:rsidRDefault="00142A81" w:rsidP="00F86966">
      <w:pPr>
        <w:pStyle w:val="Prrafodelista"/>
        <w:autoSpaceDE w:val="0"/>
        <w:autoSpaceDN w:val="0"/>
        <w:adjustRightInd w:val="0"/>
        <w:ind w:left="0"/>
        <w:jc w:val="both"/>
        <w:rPr>
          <w:rFonts w:eastAsia="Times New Roman"/>
          <w:sz w:val="20"/>
          <w:szCs w:val="20"/>
          <w:lang w:val="es-ES" w:eastAsia="es-MX"/>
        </w:rPr>
      </w:pPr>
    </w:p>
    <w:p w14:paraId="1397AAE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 2. En ningún caso</w:t>
      </w:r>
      <w:r w:rsidRPr="00AD5D3B">
        <w:rPr>
          <w:rFonts w:eastAsia="Times New Roman"/>
          <w:sz w:val="20"/>
          <w:szCs w:val="20"/>
          <w:lang w:val="es-ES" w:eastAsia="es-MX"/>
        </w:rPr>
        <w:t xml:space="preserve"> se solicitará certificado médico de infertilidad como requisito para adoptar. </w:t>
      </w:r>
    </w:p>
    <w:p w14:paraId="3C8308C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9F56782" w14:textId="77777777" w:rsidR="005505F2" w:rsidRDefault="005505F2" w:rsidP="005505F2">
      <w:pPr>
        <w:pStyle w:val="Prrafodelista"/>
        <w:autoSpaceDE w:val="0"/>
        <w:autoSpaceDN w:val="0"/>
        <w:adjustRightInd w:val="0"/>
        <w:ind w:left="1004"/>
        <w:jc w:val="right"/>
        <w:rPr>
          <w:b/>
          <w:i/>
          <w:sz w:val="16"/>
          <w:szCs w:val="16"/>
        </w:rPr>
      </w:pPr>
      <w:hyperlink r:id="rId44" w:history="1">
        <w:r>
          <w:rPr>
            <w:rStyle w:val="Hipervnculo"/>
            <w:b/>
            <w:i/>
            <w:sz w:val="16"/>
            <w:szCs w:val="16"/>
          </w:rPr>
          <w:t>https://po.tamaulipas.gob.mx/wp-content/uploads/2023/02/cxlviii-14-010223.pdf</w:t>
        </w:r>
      </w:hyperlink>
    </w:p>
    <w:p w14:paraId="2690A13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1584D322"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b/>
          <w:sz w:val="20"/>
          <w:szCs w:val="20"/>
          <w:lang w:val="es-ES" w:eastAsia="es-MX"/>
        </w:rPr>
        <w:t xml:space="preserve">ARTÍCULO 25 </w:t>
      </w:r>
      <w:proofErr w:type="spellStart"/>
      <w:r w:rsidRPr="00142A81">
        <w:rPr>
          <w:rFonts w:eastAsia="Times New Roman"/>
          <w:b/>
          <w:sz w:val="20"/>
          <w:szCs w:val="20"/>
          <w:lang w:val="es-ES" w:eastAsia="es-MX"/>
        </w:rPr>
        <w:t>Quaterdecies</w:t>
      </w:r>
      <w:proofErr w:type="spellEnd"/>
      <w:r w:rsidRPr="00142A81">
        <w:rPr>
          <w:rFonts w:eastAsia="Times New Roman"/>
          <w:b/>
          <w:sz w:val="20"/>
          <w:szCs w:val="20"/>
          <w:lang w:val="es-ES" w:eastAsia="es-MX"/>
        </w:rPr>
        <w:t>.</w:t>
      </w:r>
      <w:r w:rsidRPr="00142A81">
        <w:rPr>
          <w:rFonts w:eastAsia="Times New Roman"/>
          <w:sz w:val="20"/>
          <w:szCs w:val="20"/>
          <w:lang w:val="es-ES" w:eastAsia="es-MX"/>
        </w:rPr>
        <w:t xml:space="preserve"> </w:t>
      </w:r>
    </w:p>
    <w:p w14:paraId="23A47C45"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1. A fin de acompañar la adaptación de niñas, niños y adolescentes a su nueva familia y entorno, así como conocer la evolución de su desarrollo, el Sistemas Estatal DIF a través de la Procuraduría de Protección, realizarán un seguimiento de su situación.</w:t>
      </w:r>
    </w:p>
    <w:p w14:paraId="78403064" w14:textId="77777777" w:rsidR="00AD5D3B" w:rsidRPr="00142A81" w:rsidRDefault="00AD5D3B" w:rsidP="00F86966">
      <w:pPr>
        <w:pStyle w:val="Prrafodelista"/>
        <w:autoSpaceDE w:val="0"/>
        <w:autoSpaceDN w:val="0"/>
        <w:adjustRightInd w:val="0"/>
        <w:ind w:left="0"/>
        <w:jc w:val="both"/>
        <w:rPr>
          <w:rFonts w:eastAsia="Times New Roman"/>
          <w:sz w:val="20"/>
          <w:szCs w:val="20"/>
          <w:lang w:val="es-ES" w:eastAsia="es-MX"/>
        </w:rPr>
      </w:pPr>
    </w:p>
    <w:p w14:paraId="518D578D"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142A81">
        <w:rPr>
          <w:rFonts w:eastAsia="Times New Roman"/>
          <w:sz w:val="20"/>
          <w:szCs w:val="20"/>
          <w:lang w:val="es-ES" w:eastAsia="es-MX"/>
        </w:rPr>
        <w:t xml:space="preserve">2. Entre las medidas de seguimiento deberán estar los reportes realizados por los profesionales de psicología y trabajo social, donde se aprecie la convivencia familiar y el desarrollo cotidiano de niñas, niños y adolescentes, en su entorno, con una periodicidad de seis meses durante tres años contados a partir de que la sentencia judicial de adopción quede firme, pudiendo ampliar el plazo excepcionalmente en caso de ser </w:t>
      </w:r>
      <w:r w:rsidRPr="00142A81">
        <w:rPr>
          <w:rFonts w:eastAsia="Times New Roman"/>
          <w:sz w:val="20"/>
          <w:szCs w:val="20"/>
          <w:lang w:val="es-ES" w:eastAsia="es-MX"/>
        </w:rPr>
        <w:lastRenderedPageBreak/>
        <w:t>necesario, con base en</w:t>
      </w:r>
      <w:r w:rsidRPr="00AD5D3B">
        <w:rPr>
          <w:rFonts w:eastAsia="Times New Roman"/>
          <w:sz w:val="20"/>
          <w:szCs w:val="20"/>
          <w:lang w:val="es-ES" w:eastAsia="es-MX"/>
        </w:rPr>
        <w:t xml:space="preserve"> el interés superior de la niñez. La intervención que represente el seguimiento será lo menos invasiva posible a efecto de no afectar el entorno familiar. </w:t>
      </w:r>
    </w:p>
    <w:p w14:paraId="3664935D"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4B763A24" w14:textId="77777777" w:rsidR="00142A81" w:rsidRPr="00744E19" w:rsidRDefault="005505F2" w:rsidP="00744E19">
      <w:pPr>
        <w:pStyle w:val="Prrafodelista"/>
        <w:autoSpaceDE w:val="0"/>
        <w:autoSpaceDN w:val="0"/>
        <w:adjustRightInd w:val="0"/>
        <w:ind w:left="1004"/>
        <w:jc w:val="right"/>
        <w:rPr>
          <w:b/>
          <w:i/>
          <w:sz w:val="16"/>
          <w:szCs w:val="16"/>
        </w:rPr>
      </w:pPr>
      <w:hyperlink r:id="rId45" w:history="1">
        <w:r>
          <w:rPr>
            <w:rStyle w:val="Hipervnculo"/>
            <w:b/>
            <w:i/>
            <w:sz w:val="16"/>
            <w:szCs w:val="16"/>
          </w:rPr>
          <w:t>https://po.tamaulipas.gob.mx/wp-content/uploads/2023/02/cxlviii-14-010223.pdf</w:t>
        </w:r>
      </w:hyperlink>
    </w:p>
    <w:p w14:paraId="11A14B60"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Quindecies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73D5629C"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 xml:space="preserve">En caso de que el adoptante sea extranjero con residencia permanente en el territorio nacional, las autoridades competentes incluirán, como requisito del certificado de idoneidad, la comprobación de la situación migratoria regular en el territorio nacional. </w:t>
      </w:r>
    </w:p>
    <w:p w14:paraId="5C34F87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72D3942" w14:textId="77777777" w:rsidR="00AD5D3B" w:rsidRPr="00744E19" w:rsidRDefault="005505F2" w:rsidP="00744E19">
      <w:pPr>
        <w:pStyle w:val="Prrafodelista"/>
        <w:autoSpaceDE w:val="0"/>
        <w:autoSpaceDN w:val="0"/>
        <w:adjustRightInd w:val="0"/>
        <w:ind w:left="1004"/>
        <w:jc w:val="right"/>
        <w:rPr>
          <w:b/>
          <w:i/>
          <w:sz w:val="16"/>
          <w:szCs w:val="16"/>
        </w:rPr>
      </w:pPr>
      <w:hyperlink r:id="rId46" w:history="1">
        <w:r>
          <w:rPr>
            <w:rStyle w:val="Hipervnculo"/>
            <w:b/>
            <w:i/>
            <w:sz w:val="16"/>
            <w:szCs w:val="16"/>
          </w:rPr>
          <w:t>https://po.tamaulipas.gob.mx/wp-content/uploads/2023/02/cxlviii-14-010223.pdf</w:t>
        </w:r>
      </w:hyperlink>
    </w:p>
    <w:p w14:paraId="3FEC8D6E" w14:textId="77777777" w:rsidR="009A74CD" w:rsidRDefault="009A74CD" w:rsidP="00F86966">
      <w:pPr>
        <w:pStyle w:val="Prrafodelista"/>
        <w:autoSpaceDE w:val="0"/>
        <w:autoSpaceDN w:val="0"/>
        <w:adjustRightInd w:val="0"/>
        <w:ind w:left="0"/>
        <w:jc w:val="both"/>
        <w:rPr>
          <w:rFonts w:eastAsia="Times New Roman"/>
          <w:b/>
          <w:sz w:val="20"/>
          <w:szCs w:val="20"/>
          <w:lang w:val="es-ES" w:eastAsia="es-MX"/>
        </w:rPr>
      </w:pPr>
    </w:p>
    <w:p w14:paraId="52918587" w14:textId="77777777" w:rsidR="00AD5D3B"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b/>
          <w:sz w:val="20"/>
          <w:szCs w:val="20"/>
          <w:lang w:val="es-ES" w:eastAsia="es-MX"/>
        </w:rPr>
        <w:t xml:space="preserve">ARTÍCULO 25 </w:t>
      </w:r>
      <w:proofErr w:type="spellStart"/>
      <w:r w:rsidRPr="00AD5D3B">
        <w:rPr>
          <w:rFonts w:eastAsia="Times New Roman"/>
          <w:b/>
          <w:sz w:val="20"/>
          <w:szCs w:val="20"/>
          <w:lang w:val="es-ES" w:eastAsia="es-MX"/>
        </w:rPr>
        <w:t>Sexdecies</w:t>
      </w:r>
      <w:proofErr w:type="spellEnd"/>
      <w:r w:rsidRPr="00AD5D3B">
        <w:rPr>
          <w:rFonts w:eastAsia="Times New Roman"/>
          <w:b/>
          <w:sz w:val="20"/>
          <w:szCs w:val="20"/>
          <w:lang w:val="es-ES" w:eastAsia="es-MX"/>
        </w:rPr>
        <w:t>.</w:t>
      </w:r>
      <w:r w:rsidRPr="00AD5D3B">
        <w:rPr>
          <w:rFonts w:eastAsia="Times New Roman"/>
          <w:sz w:val="20"/>
          <w:szCs w:val="20"/>
          <w:lang w:val="es-ES" w:eastAsia="es-MX"/>
        </w:rPr>
        <w:t xml:space="preserve"> </w:t>
      </w:r>
    </w:p>
    <w:p w14:paraId="33BC63B6" w14:textId="77777777" w:rsidR="00AD5D3B" w:rsidRPr="00F86966" w:rsidRDefault="00AD5D3B" w:rsidP="00F86966">
      <w:pPr>
        <w:pStyle w:val="Prrafodelista"/>
        <w:autoSpaceDE w:val="0"/>
        <w:autoSpaceDN w:val="0"/>
        <w:adjustRightInd w:val="0"/>
        <w:ind w:left="0"/>
        <w:jc w:val="both"/>
        <w:rPr>
          <w:rFonts w:eastAsia="Times New Roman"/>
          <w:sz w:val="20"/>
          <w:szCs w:val="20"/>
          <w:lang w:val="es-ES" w:eastAsia="es-MX"/>
        </w:rPr>
      </w:pPr>
      <w:r w:rsidRPr="00AD5D3B">
        <w:rPr>
          <w:rFonts w:eastAsia="Times New Roman"/>
          <w:sz w:val="20"/>
          <w:szCs w:val="20"/>
          <w:lang w:val="es-ES" w:eastAsia="es-MX"/>
        </w:rPr>
        <w:t>La adopción en todo caso será plena e irrevocable, salvo los supuestos establecidos en la legislación civil aplicable.</w:t>
      </w:r>
    </w:p>
    <w:p w14:paraId="5D4A048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7B9C667D" w14:textId="77777777" w:rsidR="005505F2" w:rsidRDefault="005505F2" w:rsidP="005505F2">
      <w:pPr>
        <w:pStyle w:val="Prrafodelista"/>
        <w:autoSpaceDE w:val="0"/>
        <w:autoSpaceDN w:val="0"/>
        <w:adjustRightInd w:val="0"/>
        <w:ind w:left="1004"/>
        <w:jc w:val="right"/>
        <w:rPr>
          <w:b/>
          <w:i/>
          <w:sz w:val="16"/>
          <w:szCs w:val="16"/>
        </w:rPr>
      </w:pPr>
      <w:hyperlink r:id="rId47" w:history="1">
        <w:r>
          <w:rPr>
            <w:rStyle w:val="Hipervnculo"/>
            <w:b/>
            <w:i/>
            <w:sz w:val="16"/>
            <w:szCs w:val="16"/>
          </w:rPr>
          <w:t>https://po.tamaulipas.gob.mx/wp-content/uploads/2023/02/cxlviii-14-010223.pdf</w:t>
        </w:r>
      </w:hyperlink>
    </w:p>
    <w:p w14:paraId="3A14B322" w14:textId="77777777" w:rsidR="00AD5D3B" w:rsidRPr="00AD5D3B" w:rsidRDefault="00AD5D3B" w:rsidP="00D43F4F">
      <w:pPr>
        <w:jc w:val="both"/>
        <w:rPr>
          <w:rFonts w:ascii="Arial" w:hAnsi="Arial" w:cs="Arial"/>
          <w:b/>
        </w:rPr>
      </w:pPr>
      <w:r w:rsidRPr="00AD5D3B">
        <w:rPr>
          <w:rFonts w:ascii="Arial" w:hAnsi="Arial" w:cs="Arial"/>
          <w:b/>
        </w:rPr>
        <w:t xml:space="preserve">ARTÍCULO 25 </w:t>
      </w:r>
      <w:proofErr w:type="spellStart"/>
      <w:r w:rsidRPr="00AD5D3B">
        <w:rPr>
          <w:rFonts w:ascii="Arial" w:hAnsi="Arial" w:cs="Arial"/>
          <w:b/>
        </w:rPr>
        <w:t>Septendecies</w:t>
      </w:r>
      <w:proofErr w:type="spellEnd"/>
      <w:r w:rsidRPr="00AD5D3B">
        <w:rPr>
          <w:rFonts w:ascii="Arial" w:hAnsi="Arial" w:cs="Arial"/>
          <w:b/>
        </w:rPr>
        <w:t xml:space="preserve">. </w:t>
      </w:r>
    </w:p>
    <w:p w14:paraId="47290494" w14:textId="77777777" w:rsidR="00AD5D3B" w:rsidRDefault="00AD5D3B" w:rsidP="00D43F4F">
      <w:pPr>
        <w:jc w:val="both"/>
        <w:rPr>
          <w:rFonts w:ascii="Arial" w:hAnsi="Arial" w:cs="Arial"/>
        </w:rPr>
      </w:pPr>
      <w:r w:rsidRPr="00AD5D3B">
        <w:rPr>
          <w:rFonts w:ascii="Arial" w:hAnsi="Arial" w:cs="Arial"/>
        </w:rPr>
        <w:t xml:space="preserve">El Sistemas Estatal DIF y la Procuraduría de Protección celebrarán con el Sistema Nacional DIF y la Procuraduría de Protección Federal, los convenios de colaboración que se consideren necesarios para garantizar el derecho a vivir en familia, con sus pares estatales o con las autoridades que se requiera. </w:t>
      </w:r>
    </w:p>
    <w:p w14:paraId="0BA18AD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615B0060" w14:textId="70FA9B9C" w:rsidR="00AD5D3B" w:rsidRPr="009A74CD" w:rsidRDefault="005505F2" w:rsidP="009A74CD">
      <w:pPr>
        <w:pStyle w:val="Prrafodelista"/>
        <w:autoSpaceDE w:val="0"/>
        <w:autoSpaceDN w:val="0"/>
        <w:adjustRightInd w:val="0"/>
        <w:ind w:left="1004"/>
        <w:jc w:val="right"/>
        <w:rPr>
          <w:b/>
          <w:i/>
          <w:sz w:val="16"/>
          <w:szCs w:val="16"/>
        </w:rPr>
      </w:pPr>
      <w:hyperlink r:id="rId48" w:history="1">
        <w:r>
          <w:rPr>
            <w:rStyle w:val="Hipervnculo"/>
            <w:b/>
            <w:i/>
            <w:sz w:val="16"/>
            <w:szCs w:val="16"/>
          </w:rPr>
          <w:t>https://po.tamaulipas.gob.mx/wp-content/uploads/2023/02/cxlviii-14-010223.pdf</w:t>
        </w:r>
      </w:hyperlink>
    </w:p>
    <w:p w14:paraId="7B2A56C9"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Octodecies</w:t>
      </w:r>
      <w:proofErr w:type="spellEnd"/>
      <w:r w:rsidRPr="00AD5D3B">
        <w:rPr>
          <w:rFonts w:ascii="Arial" w:hAnsi="Arial" w:cs="Arial"/>
        </w:rPr>
        <w:t xml:space="preserve">. </w:t>
      </w:r>
    </w:p>
    <w:p w14:paraId="22505D26" w14:textId="77777777" w:rsidR="00AD5D3B" w:rsidRDefault="00AD5D3B" w:rsidP="00D43F4F">
      <w:pPr>
        <w:jc w:val="both"/>
        <w:rPr>
          <w:rFonts w:ascii="Arial" w:hAnsi="Arial" w:cs="Arial"/>
        </w:rPr>
      </w:pPr>
      <w:r w:rsidRPr="00AD5D3B">
        <w:rPr>
          <w:rFonts w:ascii="Arial" w:hAnsi="Arial" w:cs="Arial"/>
        </w:rPr>
        <w:t xml:space="preserve">En materia de acogimiento familiar o adopciones, la Procuraduría de Protección podrá auxiliarse de las Instituciones públicas y privadas, trabajando en colaboración con estas, con la finalidad de dar un mejor acompañamiento a la niñez y adolescencia, además de observar las medidas de seguimiento señaladas en el artículo 25 </w:t>
      </w:r>
      <w:proofErr w:type="spellStart"/>
      <w:r w:rsidRPr="00AD5D3B">
        <w:rPr>
          <w:rFonts w:ascii="Arial" w:hAnsi="Arial" w:cs="Arial"/>
        </w:rPr>
        <w:t>Quaterdecies</w:t>
      </w:r>
      <w:proofErr w:type="spellEnd"/>
      <w:r w:rsidRPr="00AD5D3B">
        <w:rPr>
          <w:rFonts w:ascii="Arial" w:hAnsi="Arial" w:cs="Arial"/>
        </w:rPr>
        <w:t xml:space="preserve">, y demás disposiciones previstas en esta Ley y en las demás disposiciones aplicables. </w:t>
      </w:r>
    </w:p>
    <w:p w14:paraId="001245AA"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5807297A" w14:textId="77777777" w:rsidR="00AD5D3B" w:rsidRPr="00616644" w:rsidRDefault="005505F2" w:rsidP="00616644">
      <w:pPr>
        <w:pStyle w:val="Prrafodelista"/>
        <w:autoSpaceDE w:val="0"/>
        <w:autoSpaceDN w:val="0"/>
        <w:adjustRightInd w:val="0"/>
        <w:ind w:left="1004"/>
        <w:jc w:val="right"/>
        <w:rPr>
          <w:b/>
          <w:i/>
          <w:sz w:val="16"/>
          <w:szCs w:val="16"/>
        </w:rPr>
      </w:pPr>
      <w:hyperlink r:id="rId49" w:history="1">
        <w:r>
          <w:rPr>
            <w:rStyle w:val="Hipervnculo"/>
            <w:b/>
            <w:i/>
            <w:sz w:val="16"/>
            <w:szCs w:val="16"/>
          </w:rPr>
          <w:t>https://po.tamaulipas.gob.mx/wp-content/uploads/2023/02/cxlviii-14-010223.pdf</w:t>
        </w:r>
      </w:hyperlink>
    </w:p>
    <w:p w14:paraId="25CF194C" w14:textId="77777777" w:rsidR="00AD5D3B" w:rsidRDefault="00AD5D3B" w:rsidP="00D43F4F">
      <w:pPr>
        <w:jc w:val="both"/>
        <w:rPr>
          <w:rFonts w:ascii="Arial" w:hAnsi="Arial" w:cs="Arial"/>
        </w:rPr>
      </w:pPr>
      <w:r w:rsidRPr="00AD5D3B">
        <w:rPr>
          <w:rFonts w:ascii="Arial" w:hAnsi="Arial" w:cs="Arial"/>
          <w:b/>
        </w:rPr>
        <w:t xml:space="preserve">ARTÍCULO 25 </w:t>
      </w:r>
      <w:proofErr w:type="spellStart"/>
      <w:r w:rsidRPr="00AD5D3B">
        <w:rPr>
          <w:rFonts w:ascii="Arial" w:hAnsi="Arial" w:cs="Arial"/>
          <w:b/>
        </w:rPr>
        <w:t>Novodecies</w:t>
      </w:r>
      <w:proofErr w:type="spellEnd"/>
      <w:r w:rsidRPr="00AD5D3B">
        <w:rPr>
          <w:rFonts w:ascii="Arial" w:hAnsi="Arial" w:cs="Arial"/>
        </w:rPr>
        <w:t xml:space="preserve">. </w:t>
      </w:r>
    </w:p>
    <w:p w14:paraId="150A2FE9" w14:textId="77777777" w:rsidR="00AD5D3B" w:rsidRDefault="00AD5D3B" w:rsidP="00D43F4F">
      <w:pPr>
        <w:jc w:val="both"/>
        <w:rPr>
          <w:rFonts w:ascii="Arial" w:hAnsi="Arial" w:cs="Arial"/>
        </w:rPr>
      </w:pPr>
      <w:r w:rsidRPr="00AD5D3B">
        <w:rPr>
          <w:rFonts w:ascii="Arial" w:hAnsi="Arial" w:cs="Arial"/>
        </w:rPr>
        <w:t xml:space="preserve">Tratándose de adopción internacional, se atenderá a lo dispuesto en la Ley General, el Código Civil vigente en el Estado, la Ley de Adopciones para el Estado de Tamaulipas, y demás disposiciones jurídica aplicables en la materia. </w:t>
      </w:r>
    </w:p>
    <w:p w14:paraId="42DCB312"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27CE8093" w14:textId="77777777" w:rsidR="00AD5D3B" w:rsidRPr="00616644" w:rsidRDefault="005505F2" w:rsidP="00616644">
      <w:pPr>
        <w:pStyle w:val="Prrafodelista"/>
        <w:autoSpaceDE w:val="0"/>
        <w:autoSpaceDN w:val="0"/>
        <w:adjustRightInd w:val="0"/>
        <w:ind w:left="1004"/>
        <w:jc w:val="right"/>
        <w:rPr>
          <w:b/>
          <w:i/>
          <w:sz w:val="16"/>
          <w:szCs w:val="16"/>
        </w:rPr>
      </w:pPr>
      <w:hyperlink r:id="rId50" w:history="1">
        <w:r>
          <w:rPr>
            <w:rStyle w:val="Hipervnculo"/>
            <w:b/>
            <w:i/>
            <w:sz w:val="16"/>
            <w:szCs w:val="16"/>
          </w:rPr>
          <w:t>https://po.tamaulipas.gob.mx/wp-content/uploads/2023/02/cxlviii-14-010223.pdf</w:t>
        </w:r>
      </w:hyperlink>
    </w:p>
    <w:p w14:paraId="3827425F" w14:textId="77777777" w:rsidR="00AD5D3B" w:rsidRDefault="00AD5D3B" w:rsidP="00D43F4F">
      <w:pPr>
        <w:jc w:val="both"/>
        <w:rPr>
          <w:rFonts w:ascii="Arial" w:hAnsi="Arial" w:cs="Arial"/>
        </w:rPr>
      </w:pPr>
      <w:r w:rsidRPr="00AD5D3B">
        <w:rPr>
          <w:rFonts w:ascii="Arial" w:hAnsi="Arial" w:cs="Arial"/>
          <w:b/>
        </w:rPr>
        <w:t>ARTÍCULO 25 Vicies.</w:t>
      </w:r>
      <w:r w:rsidRPr="00AD5D3B">
        <w:rPr>
          <w:rFonts w:ascii="Arial" w:hAnsi="Arial" w:cs="Arial"/>
        </w:rPr>
        <w:t xml:space="preserve"> </w:t>
      </w:r>
    </w:p>
    <w:p w14:paraId="552A0E7A" w14:textId="77777777" w:rsidR="00AD5D3B" w:rsidRDefault="00AD5D3B" w:rsidP="00D43F4F">
      <w:pPr>
        <w:jc w:val="both"/>
        <w:rPr>
          <w:rFonts w:ascii="Arial" w:hAnsi="Arial" w:cs="Arial"/>
        </w:rPr>
      </w:pPr>
      <w:r w:rsidRPr="00AD5D3B">
        <w:rPr>
          <w:rFonts w:ascii="Arial" w:hAnsi="Arial" w:cs="Arial"/>
        </w:rPr>
        <w:t xml:space="preserve">Las personas que ejerzan profesiones de trabajo social, de psicología o carreras afines en las instituciones públicas y privadas que intervengan en procedimientos de acogimiento familiar o de adopción que realicen estudios socioeconómicos, psicológicos e informes psicosociales en materia de acogimiento familiar y adopción, deberán cumplir con los requisitos siguientes: </w:t>
      </w:r>
    </w:p>
    <w:p w14:paraId="497A419A" w14:textId="77777777" w:rsidR="00AD5D3B" w:rsidRDefault="00AD5D3B" w:rsidP="00D43F4F">
      <w:pPr>
        <w:jc w:val="both"/>
        <w:rPr>
          <w:rFonts w:ascii="Arial" w:hAnsi="Arial" w:cs="Arial"/>
        </w:rPr>
      </w:pPr>
    </w:p>
    <w:p w14:paraId="72337E45" w14:textId="77777777" w:rsidR="00142A81" w:rsidRDefault="00142A81" w:rsidP="00D43F4F">
      <w:pPr>
        <w:jc w:val="both"/>
        <w:rPr>
          <w:rFonts w:ascii="Arial" w:hAnsi="Arial" w:cs="Arial"/>
        </w:rPr>
      </w:pPr>
    </w:p>
    <w:p w14:paraId="3C80084A" w14:textId="77777777" w:rsidR="00AD5D3B" w:rsidRPr="00142A81" w:rsidRDefault="00AD5D3B" w:rsidP="00D43F4F">
      <w:pPr>
        <w:jc w:val="both"/>
        <w:rPr>
          <w:rFonts w:ascii="Arial" w:hAnsi="Arial" w:cs="Arial"/>
        </w:rPr>
      </w:pPr>
      <w:r w:rsidRPr="00AD5D3B">
        <w:rPr>
          <w:rFonts w:ascii="Arial" w:hAnsi="Arial" w:cs="Arial"/>
        </w:rPr>
        <w:t xml:space="preserve">I.- Contar con </w:t>
      </w:r>
      <w:r w:rsidRPr="00142A81">
        <w:rPr>
          <w:rFonts w:ascii="Arial" w:hAnsi="Arial" w:cs="Arial"/>
        </w:rPr>
        <w:t>título y cédula profesional de licenciatura en trabajo social, psicología o carreras afines;</w:t>
      </w:r>
    </w:p>
    <w:p w14:paraId="16CAD607" w14:textId="77777777" w:rsidR="00AD5D3B" w:rsidRPr="00142A81" w:rsidRDefault="00AD5D3B" w:rsidP="00D43F4F">
      <w:pPr>
        <w:jc w:val="both"/>
        <w:rPr>
          <w:rFonts w:ascii="Arial" w:hAnsi="Arial" w:cs="Arial"/>
        </w:rPr>
      </w:pPr>
    </w:p>
    <w:p w14:paraId="7E818788" w14:textId="77777777" w:rsidR="00AD5D3B" w:rsidRPr="00142A81" w:rsidRDefault="00AD5D3B" w:rsidP="00D43F4F">
      <w:pPr>
        <w:jc w:val="both"/>
        <w:rPr>
          <w:rFonts w:ascii="Arial" w:hAnsi="Arial" w:cs="Arial"/>
        </w:rPr>
      </w:pPr>
      <w:r w:rsidRPr="00142A81">
        <w:rPr>
          <w:rFonts w:ascii="Arial" w:hAnsi="Arial" w:cs="Arial"/>
        </w:rPr>
        <w:t xml:space="preserve">II.- Acreditar experiencia en temas de desarrollo de la niñez y de la adolescencia, familia, pareja o adopción; </w:t>
      </w:r>
    </w:p>
    <w:p w14:paraId="4A396710" w14:textId="77777777" w:rsidR="00AD5D3B" w:rsidRPr="00142A81" w:rsidRDefault="00AD5D3B" w:rsidP="00D43F4F">
      <w:pPr>
        <w:jc w:val="both"/>
        <w:rPr>
          <w:rFonts w:ascii="Arial" w:hAnsi="Arial" w:cs="Arial"/>
        </w:rPr>
      </w:pPr>
    </w:p>
    <w:p w14:paraId="1733B7FE" w14:textId="77777777" w:rsidR="00AD5D3B" w:rsidRPr="00142A81" w:rsidRDefault="00AD5D3B" w:rsidP="00D43F4F">
      <w:pPr>
        <w:jc w:val="both"/>
        <w:rPr>
          <w:rFonts w:ascii="Arial" w:hAnsi="Arial" w:cs="Arial"/>
        </w:rPr>
      </w:pPr>
      <w:r w:rsidRPr="00142A81">
        <w:rPr>
          <w:rFonts w:ascii="Arial" w:hAnsi="Arial" w:cs="Arial"/>
        </w:rPr>
        <w:t xml:space="preserve">III.- Acreditar experiencia laboral mínima de dos años, en trabajo social o psicología, o en la atención de niñas, niños o adolescentes sujetos de asistencia social o solicitantes de adopción; </w:t>
      </w:r>
    </w:p>
    <w:p w14:paraId="36264352" w14:textId="77777777" w:rsidR="00AD5D3B" w:rsidRPr="00142A81" w:rsidRDefault="00AD5D3B" w:rsidP="00D43F4F">
      <w:pPr>
        <w:jc w:val="both"/>
        <w:rPr>
          <w:rFonts w:ascii="Arial" w:hAnsi="Arial" w:cs="Arial"/>
        </w:rPr>
      </w:pPr>
    </w:p>
    <w:p w14:paraId="74F17588" w14:textId="77777777" w:rsidR="00AD5D3B" w:rsidRPr="00142A81" w:rsidRDefault="00AD5D3B" w:rsidP="00D43F4F">
      <w:pPr>
        <w:jc w:val="both"/>
        <w:rPr>
          <w:rFonts w:ascii="Arial" w:hAnsi="Arial" w:cs="Arial"/>
        </w:rPr>
      </w:pPr>
      <w:r w:rsidRPr="00142A81">
        <w:rPr>
          <w:rFonts w:ascii="Arial" w:hAnsi="Arial" w:cs="Arial"/>
        </w:rPr>
        <w:t xml:space="preserve">IV.- Presentar carta compromiso por parte de la Institución Asistencial o el Sistema DIF Municipal que proponga al profesional de que se trate ante el Sistema DIF Tamaulipas, en los casos de profesionales que busquen ingresar a las Instituciones Asistenciales o Sistemas DIF Municipales; </w:t>
      </w:r>
    </w:p>
    <w:p w14:paraId="6E36CCF4" w14:textId="77777777" w:rsidR="00AD5D3B" w:rsidRPr="00142A81" w:rsidRDefault="00AD5D3B" w:rsidP="00D43F4F">
      <w:pPr>
        <w:jc w:val="both"/>
        <w:rPr>
          <w:rFonts w:ascii="Arial" w:hAnsi="Arial" w:cs="Arial"/>
        </w:rPr>
      </w:pPr>
    </w:p>
    <w:p w14:paraId="476191DE" w14:textId="77777777" w:rsidR="00AD5D3B" w:rsidRPr="00142A81" w:rsidRDefault="00AD5D3B" w:rsidP="00D43F4F">
      <w:pPr>
        <w:jc w:val="both"/>
        <w:rPr>
          <w:rFonts w:ascii="Arial" w:hAnsi="Arial" w:cs="Arial"/>
        </w:rPr>
      </w:pPr>
      <w:r w:rsidRPr="00142A81">
        <w:rPr>
          <w:rFonts w:ascii="Arial" w:hAnsi="Arial" w:cs="Arial"/>
        </w:rPr>
        <w:t xml:space="preserve">V.- Contar con la autorización del Sistema DIF Tamaulipas; </w:t>
      </w:r>
    </w:p>
    <w:p w14:paraId="0525DAC7" w14:textId="77777777" w:rsidR="00AD5D3B" w:rsidRPr="00142A81" w:rsidRDefault="00AD5D3B" w:rsidP="00D43F4F">
      <w:pPr>
        <w:jc w:val="both"/>
        <w:rPr>
          <w:rFonts w:ascii="Arial" w:hAnsi="Arial" w:cs="Arial"/>
        </w:rPr>
      </w:pPr>
    </w:p>
    <w:p w14:paraId="1846B1B4" w14:textId="77777777" w:rsidR="00AD5D3B" w:rsidRPr="00142A81" w:rsidRDefault="00AD5D3B" w:rsidP="00D43F4F">
      <w:pPr>
        <w:jc w:val="both"/>
        <w:rPr>
          <w:rFonts w:ascii="Arial" w:hAnsi="Arial" w:cs="Arial"/>
        </w:rPr>
      </w:pPr>
      <w:r w:rsidRPr="00142A81">
        <w:rPr>
          <w:rFonts w:ascii="Arial" w:hAnsi="Arial" w:cs="Arial"/>
        </w:rPr>
        <w:t xml:space="preserve">VI.- No haber sido condenado por delitos dolosos; </w:t>
      </w:r>
    </w:p>
    <w:p w14:paraId="6B1BFCB6" w14:textId="77777777" w:rsidR="00AD5D3B" w:rsidRPr="00142A81" w:rsidRDefault="00AD5D3B" w:rsidP="00D43F4F">
      <w:pPr>
        <w:jc w:val="both"/>
        <w:rPr>
          <w:rFonts w:ascii="Arial" w:hAnsi="Arial" w:cs="Arial"/>
        </w:rPr>
      </w:pPr>
    </w:p>
    <w:p w14:paraId="2BBAC668" w14:textId="77777777" w:rsidR="00AD5D3B" w:rsidRDefault="00AD5D3B" w:rsidP="00D43F4F">
      <w:pPr>
        <w:jc w:val="both"/>
        <w:rPr>
          <w:rFonts w:ascii="Arial" w:hAnsi="Arial" w:cs="Arial"/>
        </w:rPr>
      </w:pPr>
      <w:r w:rsidRPr="00142A81">
        <w:rPr>
          <w:rFonts w:ascii="Arial" w:hAnsi="Arial" w:cs="Arial"/>
        </w:rPr>
        <w:lastRenderedPageBreak/>
        <w:t xml:space="preserve">VII.- Presentar constancia de la institución de asistencia privada en la que indique que las personas profesionales en trabajo social o psicología o carreras afines, son personas empleadas asalariadas con remuneración mensual fija; y </w:t>
      </w:r>
    </w:p>
    <w:p w14:paraId="375A5A06" w14:textId="77777777" w:rsidR="00142A81" w:rsidRPr="00142A81" w:rsidRDefault="00142A81" w:rsidP="00D43F4F">
      <w:pPr>
        <w:jc w:val="both"/>
        <w:rPr>
          <w:rFonts w:ascii="Arial" w:hAnsi="Arial" w:cs="Arial"/>
        </w:rPr>
      </w:pPr>
    </w:p>
    <w:p w14:paraId="203C74A5" w14:textId="77777777" w:rsidR="00AD5D3B" w:rsidRPr="00142A81" w:rsidRDefault="00AD5D3B" w:rsidP="00D43F4F">
      <w:pPr>
        <w:jc w:val="both"/>
        <w:rPr>
          <w:rFonts w:ascii="Arial" w:hAnsi="Arial" w:cs="Arial"/>
        </w:rPr>
      </w:pPr>
      <w:r w:rsidRPr="00142A81">
        <w:rPr>
          <w:rFonts w:ascii="Arial" w:hAnsi="Arial" w:cs="Arial"/>
        </w:rPr>
        <w:t xml:space="preserve">VIII.- El Sistema DIF Tamaulipas expedirá las autorizaciones correspondientes y llevarán un registro de las mismas. </w:t>
      </w:r>
    </w:p>
    <w:p w14:paraId="4A5396F6"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02DA50E" w14:textId="3F1226ED" w:rsidR="009A74CD" w:rsidRPr="000B48A4" w:rsidRDefault="005505F2" w:rsidP="000B48A4">
      <w:pPr>
        <w:pStyle w:val="Prrafodelista"/>
        <w:autoSpaceDE w:val="0"/>
        <w:autoSpaceDN w:val="0"/>
        <w:adjustRightInd w:val="0"/>
        <w:ind w:left="1004"/>
        <w:jc w:val="right"/>
        <w:rPr>
          <w:b/>
          <w:i/>
          <w:sz w:val="16"/>
          <w:szCs w:val="16"/>
        </w:rPr>
      </w:pPr>
      <w:hyperlink r:id="rId51" w:history="1">
        <w:r>
          <w:rPr>
            <w:rStyle w:val="Hipervnculo"/>
            <w:b/>
            <w:i/>
            <w:sz w:val="16"/>
            <w:szCs w:val="16"/>
          </w:rPr>
          <w:t>https://po.tamaulipas.gob.mx/wp-content/uploads/2023/02/cxlviii-14-010223.pdf</w:t>
        </w:r>
      </w:hyperlink>
    </w:p>
    <w:p w14:paraId="124FBC0D" w14:textId="77777777" w:rsidR="009A74CD" w:rsidRPr="00142A81" w:rsidRDefault="009A74CD" w:rsidP="00D43F4F">
      <w:pPr>
        <w:jc w:val="both"/>
        <w:rPr>
          <w:rFonts w:ascii="Arial" w:hAnsi="Arial" w:cs="Arial"/>
        </w:rPr>
      </w:pPr>
    </w:p>
    <w:p w14:paraId="7ACD8023" w14:textId="77777777" w:rsidR="00AD5D3B" w:rsidRPr="00142A81" w:rsidRDefault="00AD5D3B" w:rsidP="00D43F4F">
      <w:pPr>
        <w:jc w:val="both"/>
        <w:rPr>
          <w:rFonts w:ascii="Arial" w:hAnsi="Arial" w:cs="Arial"/>
        </w:rPr>
      </w:pPr>
      <w:r w:rsidRPr="00142A81">
        <w:rPr>
          <w:rFonts w:ascii="Arial" w:hAnsi="Arial" w:cs="Arial"/>
          <w:b/>
        </w:rPr>
        <w:t xml:space="preserve">ARTÍCULO 25 </w:t>
      </w:r>
      <w:proofErr w:type="spellStart"/>
      <w:r w:rsidRPr="00142A81">
        <w:rPr>
          <w:rFonts w:ascii="Arial" w:hAnsi="Arial" w:cs="Arial"/>
          <w:b/>
        </w:rPr>
        <w:t>Unvicies</w:t>
      </w:r>
      <w:proofErr w:type="spellEnd"/>
      <w:r w:rsidRPr="00142A81">
        <w:rPr>
          <w:rFonts w:ascii="Arial" w:hAnsi="Arial" w:cs="Arial"/>
          <w:b/>
        </w:rPr>
        <w:t>.</w:t>
      </w:r>
      <w:r w:rsidRPr="00142A81">
        <w:rPr>
          <w:rFonts w:ascii="Arial" w:hAnsi="Arial" w:cs="Arial"/>
        </w:rPr>
        <w:t xml:space="preserve"> </w:t>
      </w:r>
    </w:p>
    <w:p w14:paraId="38B9B720" w14:textId="77777777" w:rsidR="00AD5D3B" w:rsidRPr="00142A81" w:rsidRDefault="00AD5D3B" w:rsidP="00D43F4F">
      <w:pPr>
        <w:jc w:val="both"/>
        <w:rPr>
          <w:rFonts w:ascii="Arial" w:hAnsi="Arial" w:cs="Arial"/>
        </w:rPr>
      </w:pPr>
      <w:r w:rsidRPr="00142A81">
        <w:rPr>
          <w:rFonts w:ascii="Arial" w:hAnsi="Arial" w:cs="Arial"/>
        </w:rPr>
        <w:t>1. Cuando las personas que laboren en las instituciones públicas y privadas contravengan los derechos de niñas, niños y adolescentes o incurran en actos contrarios al interés superior de la niñez, el Sistema DIF Tamaulipas revocará la autorización y registrará la cancelación a que se refiere el artículo anterior.</w:t>
      </w:r>
    </w:p>
    <w:p w14:paraId="47B31C91" w14:textId="77777777" w:rsidR="00616644" w:rsidRDefault="00616644" w:rsidP="00D43F4F">
      <w:pPr>
        <w:jc w:val="both"/>
        <w:rPr>
          <w:rFonts w:ascii="Arial" w:hAnsi="Arial" w:cs="Arial"/>
        </w:rPr>
      </w:pPr>
    </w:p>
    <w:p w14:paraId="3D5BCDA1" w14:textId="77777777" w:rsidR="00AD5D3B" w:rsidRPr="00142A81" w:rsidRDefault="00AD5D3B" w:rsidP="00D43F4F">
      <w:pPr>
        <w:jc w:val="both"/>
        <w:rPr>
          <w:rFonts w:ascii="Arial" w:hAnsi="Arial" w:cs="Arial"/>
        </w:rPr>
      </w:pPr>
      <w:r w:rsidRPr="00142A81">
        <w:rPr>
          <w:rFonts w:ascii="Arial" w:hAnsi="Arial" w:cs="Arial"/>
        </w:rPr>
        <w:t>2. Las personas profesionales a quienes sea revocada la autorización serán inhabilitadas y boletinadas por el Sistema DIF Tamaulipas, a fin de evitar acciones contrarias al interés superior de la niñez. Lo anterior, sin perjuicio de las sanciones previstas en las disposiciones jurídicas aplicables.</w:t>
      </w:r>
    </w:p>
    <w:p w14:paraId="05EC62FF" w14:textId="77777777" w:rsidR="00AD5D3B" w:rsidRPr="00142A81" w:rsidRDefault="00AD5D3B" w:rsidP="00D43F4F">
      <w:pPr>
        <w:jc w:val="both"/>
        <w:rPr>
          <w:rFonts w:ascii="Arial" w:hAnsi="Arial" w:cs="Arial"/>
        </w:rPr>
      </w:pPr>
    </w:p>
    <w:p w14:paraId="589E8B61" w14:textId="77777777" w:rsidR="00AD5D3B" w:rsidRPr="00142A81" w:rsidRDefault="00AD5D3B" w:rsidP="00D43F4F">
      <w:pPr>
        <w:jc w:val="both"/>
        <w:rPr>
          <w:rFonts w:ascii="Arial" w:hAnsi="Arial" w:cs="Arial"/>
        </w:rPr>
      </w:pPr>
      <w:r w:rsidRPr="00142A81">
        <w:rPr>
          <w:rFonts w:ascii="Arial" w:hAnsi="Arial" w:cs="Arial"/>
        </w:rPr>
        <w:t xml:space="preserve">3. Para la revocación de las autorizaciones e inhabilitación a que se refiere este artículo, se seguirán las disposiciones en materia de procedimiento administrativo conforme a la legislación aplicable. </w:t>
      </w:r>
    </w:p>
    <w:p w14:paraId="5555F1A9" w14:textId="77777777" w:rsidR="00AD5D3B" w:rsidRPr="00142A81" w:rsidRDefault="00AD5D3B" w:rsidP="00D43F4F">
      <w:pPr>
        <w:jc w:val="both"/>
        <w:rPr>
          <w:rFonts w:ascii="Arial" w:hAnsi="Arial" w:cs="Arial"/>
        </w:rPr>
      </w:pPr>
    </w:p>
    <w:p w14:paraId="5D24D009" w14:textId="77777777" w:rsidR="00AD5D3B" w:rsidRDefault="00AD5D3B" w:rsidP="00D43F4F">
      <w:pPr>
        <w:jc w:val="both"/>
        <w:rPr>
          <w:rFonts w:ascii="Arial" w:hAnsi="Arial" w:cs="Arial"/>
        </w:rPr>
      </w:pPr>
      <w:r w:rsidRPr="00142A81">
        <w:rPr>
          <w:rFonts w:ascii="Arial" w:hAnsi="Arial" w:cs="Arial"/>
        </w:rPr>
        <w:t xml:space="preserve">4. Cualquier persona podrá presentar una queja ante el Sistema DIF Tamaulipas si considera que se actualizan </w:t>
      </w:r>
      <w:r w:rsidRPr="00AD5D3B">
        <w:rPr>
          <w:rFonts w:ascii="Arial" w:hAnsi="Arial" w:cs="Arial"/>
        </w:rPr>
        <w:t>los supuestos previstos en el primer párrafo de este artículo.</w:t>
      </w:r>
    </w:p>
    <w:p w14:paraId="684DDBD5" w14:textId="77777777" w:rsidR="005505F2" w:rsidRDefault="005505F2" w:rsidP="005505F2">
      <w:pPr>
        <w:pStyle w:val="Prrafodelista"/>
        <w:autoSpaceDE w:val="0"/>
        <w:autoSpaceDN w:val="0"/>
        <w:adjustRightInd w:val="0"/>
        <w:ind w:left="1004"/>
        <w:jc w:val="right"/>
        <w:rPr>
          <w:b/>
          <w:i/>
          <w:sz w:val="16"/>
          <w:szCs w:val="16"/>
        </w:rPr>
      </w:pPr>
      <w:r>
        <w:rPr>
          <w:b/>
          <w:i/>
          <w:sz w:val="16"/>
          <w:szCs w:val="16"/>
        </w:rPr>
        <w:t>Artículo Adicionado,  P.O.  No. 14, del 1 de febrero de 2023</w:t>
      </w:r>
    </w:p>
    <w:p w14:paraId="0DF7702B" w14:textId="77777777" w:rsidR="005505F2" w:rsidRDefault="005505F2" w:rsidP="005505F2">
      <w:pPr>
        <w:pStyle w:val="Prrafodelista"/>
        <w:autoSpaceDE w:val="0"/>
        <w:autoSpaceDN w:val="0"/>
        <w:adjustRightInd w:val="0"/>
        <w:ind w:left="1004"/>
        <w:jc w:val="right"/>
        <w:rPr>
          <w:b/>
          <w:i/>
          <w:sz w:val="16"/>
          <w:szCs w:val="16"/>
        </w:rPr>
      </w:pPr>
      <w:hyperlink r:id="rId52" w:history="1">
        <w:r>
          <w:rPr>
            <w:rStyle w:val="Hipervnculo"/>
            <w:b/>
            <w:i/>
            <w:sz w:val="16"/>
            <w:szCs w:val="16"/>
          </w:rPr>
          <w:t>https://po.tamaulipas.gob.mx/wp-content/uploads/2023/02/cxlviii-14-010223.pdf</w:t>
        </w:r>
      </w:hyperlink>
    </w:p>
    <w:p w14:paraId="6896E9C6" w14:textId="77777777" w:rsidR="00142A81" w:rsidRPr="00AF3D1A" w:rsidRDefault="00142A81" w:rsidP="00D43F4F">
      <w:pPr>
        <w:jc w:val="both"/>
        <w:rPr>
          <w:rFonts w:ascii="Arial" w:hAnsi="Arial" w:cs="Arial"/>
        </w:rPr>
      </w:pPr>
    </w:p>
    <w:p w14:paraId="00934E10" w14:textId="77777777" w:rsidR="00580306" w:rsidRPr="00AF3D1A" w:rsidRDefault="00580306" w:rsidP="00003842">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SÉPTIMO</w:t>
      </w:r>
    </w:p>
    <w:p w14:paraId="157C650E" w14:textId="366C250B" w:rsidR="00B435EB" w:rsidRPr="00AF3D1A" w:rsidRDefault="00580306" w:rsidP="000B48A4">
      <w:pPr>
        <w:jc w:val="center"/>
        <w:rPr>
          <w:rFonts w:ascii="Arial" w:hAnsi="Arial" w:cs="Arial"/>
          <w:b/>
        </w:rPr>
      </w:pPr>
      <w:r w:rsidRPr="00AF3D1A">
        <w:rPr>
          <w:rFonts w:ascii="Arial" w:hAnsi="Arial" w:cs="Arial"/>
          <w:b/>
        </w:rPr>
        <w:t>DEL DERECHO A LA IGUALDAD SUSTANTIVA</w:t>
      </w:r>
    </w:p>
    <w:p w14:paraId="603D9473"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26</w:t>
      </w:r>
      <w:r w:rsidRPr="00AF3D1A">
        <w:rPr>
          <w:rFonts w:ascii="Arial" w:hAnsi="Arial" w:cs="Arial"/>
          <w:b/>
        </w:rPr>
        <w:t xml:space="preserve">. </w:t>
      </w:r>
    </w:p>
    <w:p w14:paraId="3574F77A" w14:textId="77777777" w:rsidR="00580306" w:rsidRPr="00AF3D1A" w:rsidRDefault="00580306" w:rsidP="00D43F4F">
      <w:pPr>
        <w:jc w:val="both"/>
        <w:rPr>
          <w:rFonts w:ascii="Arial" w:hAnsi="Arial" w:cs="Arial"/>
        </w:rPr>
      </w:pPr>
      <w:r w:rsidRPr="00AF3D1A">
        <w:rPr>
          <w:rFonts w:ascii="Arial" w:hAnsi="Arial" w:cs="Arial"/>
        </w:rPr>
        <w:t>Niñas, niños y adolescentes tienen derecho al acceso al mismo trato y oportunidades para el reconocimiento, goce o ejercicio de los derechos humanos y las libertades fundamentales en términos de lo dispuesto por la Ley General.</w:t>
      </w:r>
    </w:p>
    <w:p w14:paraId="6346D07F" w14:textId="77777777" w:rsidR="00580306" w:rsidRPr="00AF3D1A" w:rsidRDefault="00580306" w:rsidP="00D43F4F">
      <w:pPr>
        <w:jc w:val="both"/>
        <w:rPr>
          <w:rFonts w:ascii="Arial" w:hAnsi="Arial" w:cs="Arial"/>
          <w:b/>
        </w:rPr>
      </w:pPr>
    </w:p>
    <w:p w14:paraId="2EB9756C"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7</w:t>
      </w:r>
      <w:r w:rsidRPr="00AF3D1A">
        <w:rPr>
          <w:rFonts w:ascii="Arial" w:hAnsi="Arial" w:cs="Arial"/>
          <w:b/>
        </w:rPr>
        <w:t xml:space="preserve">. </w:t>
      </w:r>
    </w:p>
    <w:p w14:paraId="1BDA8F8C" w14:textId="77777777" w:rsidR="00580306" w:rsidRPr="00AF3D1A" w:rsidRDefault="00580306" w:rsidP="00D43F4F">
      <w:pPr>
        <w:jc w:val="both"/>
        <w:rPr>
          <w:rFonts w:ascii="Arial" w:hAnsi="Arial" w:cs="Arial"/>
        </w:rPr>
      </w:pPr>
      <w:r w:rsidRPr="00AF3D1A">
        <w:rPr>
          <w:rFonts w:ascii="Arial" w:hAnsi="Arial" w:cs="Arial"/>
        </w:rPr>
        <w:t>Las normas aplicables a las niñas y a las adolescentes deberán estar dirigidas a visibilizar, promover, respetar, proteger y garantizar, en todo momento, sus derechos en aras de alcanzar la igualdad sustantiva con respecto a los niños y a los adolescentes; y, en general, con toda la sociedad.</w:t>
      </w:r>
    </w:p>
    <w:p w14:paraId="2AC1A323" w14:textId="77777777" w:rsidR="00142A81" w:rsidRDefault="00142A81" w:rsidP="005304C4">
      <w:pPr>
        <w:rPr>
          <w:rFonts w:ascii="Arial" w:hAnsi="Arial" w:cs="Arial"/>
          <w:b/>
        </w:rPr>
      </w:pPr>
    </w:p>
    <w:p w14:paraId="619C2ECF"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OCTAVO</w:t>
      </w:r>
    </w:p>
    <w:p w14:paraId="3FBCA4C6" w14:textId="77777777" w:rsidR="00580306" w:rsidRPr="00AF3D1A" w:rsidRDefault="00580306" w:rsidP="00D43F4F">
      <w:pPr>
        <w:jc w:val="center"/>
        <w:rPr>
          <w:rFonts w:ascii="Arial" w:hAnsi="Arial" w:cs="Arial"/>
          <w:b/>
        </w:rPr>
      </w:pPr>
      <w:r w:rsidRPr="00AF3D1A">
        <w:rPr>
          <w:rFonts w:ascii="Arial" w:hAnsi="Arial" w:cs="Arial"/>
          <w:b/>
        </w:rPr>
        <w:t>DEL DERECHO A NO SER DISCRIMINADO</w:t>
      </w:r>
    </w:p>
    <w:p w14:paraId="430A1725" w14:textId="77777777" w:rsidR="00580306" w:rsidRPr="005304C4" w:rsidRDefault="00580306" w:rsidP="00D43F4F">
      <w:pPr>
        <w:jc w:val="both"/>
        <w:rPr>
          <w:rFonts w:ascii="Arial" w:hAnsi="Arial" w:cs="Arial"/>
          <w:b/>
          <w:sz w:val="14"/>
        </w:rPr>
      </w:pPr>
    </w:p>
    <w:p w14:paraId="7526D0C3" w14:textId="77777777" w:rsidR="00580306" w:rsidRPr="00AF3D1A" w:rsidRDefault="00580306" w:rsidP="00D43F4F">
      <w:pPr>
        <w:jc w:val="both"/>
        <w:rPr>
          <w:rFonts w:ascii="Arial" w:hAnsi="Arial" w:cs="Arial"/>
          <w:b/>
        </w:rPr>
      </w:pPr>
      <w:r w:rsidRPr="00AF3D1A">
        <w:rPr>
          <w:rFonts w:ascii="Arial" w:hAnsi="Arial" w:cs="Arial"/>
          <w:b/>
        </w:rPr>
        <w:t>ARTÍCULO 2</w:t>
      </w:r>
      <w:r w:rsidRPr="00AF3D1A">
        <w:rPr>
          <w:rFonts w:ascii="Arial" w:hAnsi="Arial" w:cs="Arial"/>
          <w:b/>
          <w:lang w:val="es-MX"/>
        </w:rPr>
        <w:t>8</w:t>
      </w:r>
      <w:r w:rsidRPr="00AF3D1A">
        <w:rPr>
          <w:rFonts w:ascii="Arial" w:hAnsi="Arial" w:cs="Arial"/>
          <w:b/>
        </w:rPr>
        <w:t xml:space="preserve">. </w:t>
      </w:r>
    </w:p>
    <w:p w14:paraId="6D23BF60" w14:textId="77777777" w:rsidR="00580306" w:rsidRDefault="001859BC" w:rsidP="00D43F4F">
      <w:pPr>
        <w:jc w:val="both"/>
        <w:rPr>
          <w:rFonts w:ascii="Arial" w:hAnsi="Arial" w:cs="Arial"/>
        </w:rPr>
      </w:pPr>
      <w:r w:rsidRPr="001859BC">
        <w:rPr>
          <w:rFonts w:ascii="Arial" w:hAnsi="Arial" w:cs="Arial"/>
        </w:rPr>
        <w:t>Niñas, niños y adolescentes tienen derecho a no ser sujetos de discriminación alguna ni de limitación o restricción de sus derechos, en razón de encontrarse en orfandad por feminicidio, en razón de su origen étnico, nacional o social, idioma o lengua, edad, género, preferencia sexual, estado civil, religión, opinión, condición económica, circunstancias de nacimiento, discapacidad o estado de salud o cualquier otra condición atribuible a ellos mismos o a su madre, padre, tutor o persona que los tenga bajo guarda y custodia, o a otros miembros de su familia.</w:t>
      </w:r>
    </w:p>
    <w:p w14:paraId="0F71AD81"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Artículo Reformado  P.O.  No. 16, del </w:t>
      </w:r>
      <w:r w:rsidR="000B46A1">
        <w:rPr>
          <w:b/>
          <w:i/>
          <w:sz w:val="16"/>
          <w:szCs w:val="16"/>
        </w:rPr>
        <w:t>7</w:t>
      </w:r>
      <w:r w:rsidRPr="00D65024">
        <w:rPr>
          <w:b/>
          <w:i/>
          <w:sz w:val="16"/>
          <w:szCs w:val="16"/>
        </w:rPr>
        <w:t xml:space="preserve"> de</w:t>
      </w:r>
      <w:r>
        <w:rPr>
          <w:b/>
          <w:i/>
          <w:sz w:val="16"/>
          <w:szCs w:val="16"/>
        </w:rPr>
        <w:t xml:space="preserve"> febrero de 2023</w:t>
      </w:r>
    </w:p>
    <w:p w14:paraId="1719E96F" w14:textId="77777777" w:rsidR="001859BC" w:rsidRDefault="001859BC" w:rsidP="001859BC">
      <w:pPr>
        <w:pStyle w:val="Prrafodelista"/>
        <w:autoSpaceDE w:val="0"/>
        <w:autoSpaceDN w:val="0"/>
        <w:adjustRightInd w:val="0"/>
        <w:ind w:left="1004"/>
        <w:jc w:val="right"/>
        <w:rPr>
          <w:b/>
          <w:i/>
          <w:sz w:val="16"/>
          <w:szCs w:val="16"/>
        </w:rPr>
      </w:pPr>
      <w:hyperlink r:id="rId53" w:history="1">
        <w:r w:rsidRPr="00F066B7">
          <w:rPr>
            <w:rStyle w:val="Hipervnculo"/>
            <w:b/>
            <w:i/>
            <w:sz w:val="16"/>
            <w:szCs w:val="16"/>
          </w:rPr>
          <w:t>https://po.tamaulipas.gob.mx/wp-content/uploads/2023/02/cxlviii-16-070223.pdf</w:t>
        </w:r>
      </w:hyperlink>
    </w:p>
    <w:p w14:paraId="581D0A4F" w14:textId="77777777" w:rsidR="001859BC" w:rsidRPr="005304C4" w:rsidRDefault="001859BC" w:rsidP="00D43F4F">
      <w:pPr>
        <w:jc w:val="both"/>
        <w:rPr>
          <w:rFonts w:ascii="Arial" w:hAnsi="Arial" w:cs="Arial"/>
          <w:sz w:val="16"/>
        </w:rPr>
      </w:pPr>
    </w:p>
    <w:p w14:paraId="6D21615F" w14:textId="77777777" w:rsidR="00580306" w:rsidRPr="00142A81" w:rsidRDefault="00580306" w:rsidP="00D43F4F">
      <w:pPr>
        <w:jc w:val="both"/>
        <w:rPr>
          <w:rFonts w:ascii="Arial" w:hAnsi="Arial" w:cs="Arial"/>
        </w:rPr>
      </w:pPr>
      <w:r w:rsidRPr="00AF3D1A">
        <w:rPr>
          <w:rFonts w:ascii="Arial" w:hAnsi="Arial" w:cs="Arial"/>
        </w:rPr>
        <w:t xml:space="preserve">Las autoridades estatales </w:t>
      </w:r>
      <w:r w:rsidRPr="00142A81">
        <w:rPr>
          <w:rFonts w:ascii="Arial" w:hAnsi="Arial" w:cs="Arial"/>
        </w:rPr>
        <w:t>y municipales, en el ámbito de sus respectivas competencias, deberán:</w:t>
      </w:r>
    </w:p>
    <w:p w14:paraId="34A17033" w14:textId="77777777" w:rsidR="00580306" w:rsidRPr="00142A81" w:rsidRDefault="00580306" w:rsidP="00D43F4F">
      <w:pPr>
        <w:jc w:val="both"/>
        <w:rPr>
          <w:rFonts w:ascii="Arial" w:hAnsi="Arial" w:cs="Arial"/>
        </w:rPr>
      </w:pPr>
    </w:p>
    <w:p w14:paraId="305A2394" w14:textId="77777777" w:rsidR="00580306" w:rsidRDefault="00580306" w:rsidP="001859BC">
      <w:pPr>
        <w:jc w:val="both"/>
        <w:rPr>
          <w:rFonts w:ascii="Arial" w:hAnsi="Arial" w:cs="Arial"/>
        </w:rPr>
      </w:pPr>
      <w:r w:rsidRPr="00142A81">
        <w:rPr>
          <w:rFonts w:ascii="Arial" w:hAnsi="Arial" w:cs="Arial"/>
        </w:rPr>
        <w:t>I.</w:t>
      </w:r>
      <w:r w:rsidR="001859BC" w:rsidRPr="00142A81">
        <w:rPr>
          <w:rFonts w:ascii="Arial" w:hAnsi="Arial" w:cs="Arial"/>
        </w:rPr>
        <w:t>- Llevar a cabo acciones especiales para prevenir, atender y erradicar la discriminación múltiple de la que son objeto niñas, niños y adolescentes en situación de exclusión social, orfandad por feminicidio, en situación de calle, cualquier forma de trabajo infantil especialmente en las circunstancias de desventaja social contempladas en la presente</w:t>
      </w:r>
      <w:r w:rsidR="001859BC" w:rsidRPr="00142A81">
        <w:rPr>
          <w:rFonts w:ascii="Arial" w:hAnsi="Arial" w:cs="Arial"/>
          <w:sz w:val="22"/>
        </w:rPr>
        <w:t xml:space="preserve"> </w:t>
      </w:r>
      <w:r w:rsidR="001859BC" w:rsidRPr="001859BC">
        <w:rPr>
          <w:rFonts w:ascii="Arial" w:hAnsi="Arial" w:cs="Arial"/>
        </w:rPr>
        <w:t>Ley o cualquiera otra condición de marginalidad;</w:t>
      </w:r>
    </w:p>
    <w:p w14:paraId="0D13B072"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64CA6C" w14:textId="77777777" w:rsidR="00A82259" w:rsidRPr="00A82259" w:rsidRDefault="001859BC" w:rsidP="001859BC">
      <w:pPr>
        <w:pStyle w:val="Prrafodelista"/>
        <w:autoSpaceDE w:val="0"/>
        <w:autoSpaceDN w:val="0"/>
        <w:adjustRightInd w:val="0"/>
        <w:ind w:left="1004"/>
        <w:jc w:val="right"/>
        <w:rPr>
          <w:b/>
          <w:i/>
          <w:color w:val="1122CC"/>
          <w:sz w:val="16"/>
          <w:szCs w:val="16"/>
        </w:rPr>
      </w:pPr>
      <w:hyperlink r:id="rId54" w:history="1">
        <w:r w:rsidRPr="00F066B7">
          <w:rPr>
            <w:rStyle w:val="Hipervnculo"/>
            <w:b/>
            <w:i/>
            <w:sz w:val="16"/>
            <w:szCs w:val="16"/>
          </w:rPr>
          <w:t>https://po.tamaulipas.gob.mx/wp-content/uploads/2023/02/cxlviii-16-070223.pdf</w:t>
        </w:r>
      </w:hyperlink>
    </w:p>
    <w:p w14:paraId="72E2D64D" w14:textId="77777777" w:rsidR="00580306" w:rsidRPr="00142A81" w:rsidRDefault="00580306" w:rsidP="001859BC">
      <w:pPr>
        <w:jc w:val="both"/>
        <w:rPr>
          <w:rFonts w:ascii="Arial" w:hAnsi="Arial" w:cs="Arial"/>
        </w:rPr>
      </w:pPr>
      <w:r w:rsidRPr="00142A81">
        <w:rPr>
          <w:rFonts w:ascii="Arial" w:hAnsi="Arial" w:cs="Arial"/>
        </w:rPr>
        <w:lastRenderedPageBreak/>
        <w:t>II.</w:t>
      </w:r>
      <w:r w:rsidR="009B2B7E" w:rsidRPr="00142A81">
        <w:rPr>
          <w:rFonts w:ascii="Arial" w:hAnsi="Arial" w:cs="Arial"/>
        </w:rPr>
        <w:t>-</w:t>
      </w:r>
      <w:r w:rsidRPr="00142A81">
        <w:rPr>
          <w:rFonts w:ascii="Arial" w:hAnsi="Arial" w:cs="Arial"/>
        </w:rPr>
        <w:t xml:space="preserve"> Adoptar medidas y realizar acciones afirmativas, cuando sean necesarias, para garantizar que niñas y las adolescentes tengan igualdad de trato y oportunidades que los niños y los adolescentes;</w:t>
      </w:r>
    </w:p>
    <w:p w14:paraId="03444781" w14:textId="77777777" w:rsidR="001859BC" w:rsidRPr="005304C4" w:rsidRDefault="001859BC" w:rsidP="001859BC">
      <w:pPr>
        <w:jc w:val="both"/>
        <w:rPr>
          <w:rFonts w:ascii="Arial" w:hAnsi="Arial" w:cs="Arial"/>
          <w:sz w:val="16"/>
        </w:rPr>
      </w:pPr>
    </w:p>
    <w:p w14:paraId="6D77E4B8" w14:textId="77777777" w:rsidR="00580306" w:rsidRPr="00142A81" w:rsidRDefault="009B2B7E" w:rsidP="00AD5D3B">
      <w:pPr>
        <w:jc w:val="both"/>
        <w:rPr>
          <w:rFonts w:ascii="Arial" w:hAnsi="Arial" w:cs="Arial"/>
        </w:rPr>
      </w:pPr>
      <w:r w:rsidRPr="00142A81">
        <w:rPr>
          <w:rFonts w:ascii="Arial" w:hAnsi="Arial" w:cs="Arial"/>
        </w:rPr>
        <w:t xml:space="preserve">III.- </w:t>
      </w:r>
      <w:r w:rsidR="00580306" w:rsidRPr="00142A81">
        <w:rPr>
          <w:rFonts w:ascii="Arial" w:hAnsi="Arial" w:cs="Arial"/>
        </w:rPr>
        <w:t>Promover e impulsar un desarrollo integral de igualdad entre niñas, niños y adolescentes, erradicando usos, costumbres o prácticas culturales que promuevan cualquier tipo de discriminación de niñas, niños y adolescentes, atendiendo a los principios rectores de esta Ley; e</w:t>
      </w:r>
    </w:p>
    <w:p w14:paraId="2B8E6447" w14:textId="77777777" w:rsidR="00AD5D3B" w:rsidRPr="005304C4" w:rsidRDefault="00AD5D3B" w:rsidP="00AD5D3B">
      <w:pPr>
        <w:jc w:val="both"/>
        <w:rPr>
          <w:rFonts w:ascii="Arial" w:hAnsi="Arial" w:cs="Arial"/>
          <w:sz w:val="16"/>
        </w:rPr>
      </w:pPr>
    </w:p>
    <w:p w14:paraId="10A9C4E6" w14:textId="77777777" w:rsidR="00744E19" w:rsidRPr="00142A81" w:rsidRDefault="009B2B7E" w:rsidP="005304C4">
      <w:pPr>
        <w:spacing w:after="240"/>
        <w:jc w:val="both"/>
        <w:rPr>
          <w:rFonts w:ascii="Arial" w:hAnsi="Arial" w:cs="Arial"/>
        </w:rPr>
      </w:pPr>
      <w:r w:rsidRPr="00142A81">
        <w:rPr>
          <w:rFonts w:ascii="Arial" w:hAnsi="Arial" w:cs="Arial"/>
        </w:rPr>
        <w:t xml:space="preserve">IV.- </w:t>
      </w:r>
      <w:r w:rsidR="00580306" w:rsidRPr="00142A81">
        <w:rPr>
          <w:rFonts w:ascii="Arial" w:hAnsi="Arial" w:cs="Arial"/>
        </w:rPr>
        <w:t>Impulsar políticas públicas encaminadas al fortalecimiento familiar, a fin de que todas las niñas, los niños y los adolescentes logren un desarrollo integral y accedan a las mismas oportunidades a lo largo de su vida.</w:t>
      </w:r>
    </w:p>
    <w:p w14:paraId="5BF35B82" w14:textId="77777777" w:rsidR="00A82259" w:rsidRPr="00142A81" w:rsidRDefault="00580306" w:rsidP="00142A81">
      <w:pPr>
        <w:jc w:val="center"/>
        <w:rPr>
          <w:rFonts w:ascii="Arial" w:hAnsi="Arial" w:cs="Arial"/>
          <w:b/>
          <w:lang w:val="es-MX"/>
        </w:rPr>
      </w:pPr>
      <w:r w:rsidRPr="00142A81">
        <w:rPr>
          <w:rFonts w:ascii="Arial" w:hAnsi="Arial" w:cs="Arial"/>
          <w:b/>
        </w:rPr>
        <w:t xml:space="preserve">CAPÍTULO </w:t>
      </w:r>
      <w:r w:rsidRPr="00142A81">
        <w:rPr>
          <w:rFonts w:ascii="Arial" w:hAnsi="Arial" w:cs="Arial"/>
          <w:b/>
          <w:lang w:val="es-MX"/>
        </w:rPr>
        <w:t>NOVENO</w:t>
      </w:r>
    </w:p>
    <w:p w14:paraId="220A6DA9" w14:textId="77777777" w:rsidR="00580306" w:rsidRPr="00142A81" w:rsidRDefault="00580306" w:rsidP="00D43F4F">
      <w:pPr>
        <w:jc w:val="center"/>
        <w:rPr>
          <w:rFonts w:ascii="Arial" w:hAnsi="Arial" w:cs="Arial"/>
          <w:b/>
        </w:rPr>
      </w:pPr>
      <w:r w:rsidRPr="00142A81">
        <w:rPr>
          <w:rFonts w:ascii="Arial" w:hAnsi="Arial" w:cs="Arial"/>
          <w:b/>
        </w:rPr>
        <w:t>DEL DERECHO A VIVIR EN CONDICIONES DE BIENESTAR Y A UN SANO DESARROLLO INTEGRAL</w:t>
      </w:r>
    </w:p>
    <w:p w14:paraId="051DA14C" w14:textId="77777777" w:rsidR="00D80414" w:rsidRPr="005304C4" w:rsidRDefault="00D80414" w:rsidP="00D43F4F">
      <w:pPr>
        <w:jc w:val="both"/>
        <w:rPr>
          <w:rFonts w:ascii="Arial" w:hAnsi="Arial" w:cs="Arial"/>
          <w:sz w:val="16"/>
        </w:rPr>
      </w:pPr>
    </w:p>
    <w:p w14:paraId="5CC19D3A" w14:textId="77777777" w:rsidR="00580306" w:rsidRPr="00142A81" w:rsidRDefault="00580306" w:rsidP="00D43F4F">
      <w:pPr>
        <w:jc w:val="both"/>
        <w:rPr>
          <w:rFonts w:ascii="Arial" w:hAnsi="Arial" w:cs="Arial"/>
          <w:b/>
        </w:rPr>
      </w:pPr>
      <w:r w:rsidRPr="00142A81">
        <w:rPr>
          <w:rFonts w:ascii="Arial" w:hAnsi="Arial" w:cs="Arial"/>
          <w:b/>
        </w:rPr>
        <w:t>ARTÍCULO 2</w:t>
      </w:r>
      <w:r w:rsidRPr="00142A81">
        <w:rPr>
          <w:rFonts w:ascii="Arial" w:hAnsi="Arial" w:cs="Arial"/>
          <w:b/>
          <w:lang w:val="es-MX"/>
        </w:rPr>
        <w:t>9</w:t>
      </w:r>
      <w:r w:rsidRPr="00142A81">
        <w:rPr>
          <w:rFonts w:ascii="Arial" w:hAnsi="Arial" w:cs="Arial"/>
          <w:b/>
        </w:rPr>
        <w:t xml:space="preserve">. </w:t>
      </w:r>
    </w:p>
    <w:p w14:paraId="0AB991E4" w14:textId="77777777" w:rsidR="00580306" w:rsidRPr="00142A81" w:rsidRDefault="00580306" w:rsidP="00D43F4F">
      <w:pPr>
        <w:jc w:val="both"/>
        <w:rPr>
          <w:rFonts w:ascii="Arial" w:hAnsi="Arial" w:cs="Arial"/>
        </w:rPr>
      </w:pPr>
      <w:r w:rsidRPr="00142A81">
        <w:rPr>
          <w:rFonts w:ascii="Arial" w:hAnsi="Arial" w:cs="Arial"/>
        </w:rPr>
        <w:t>Niñas, niños y adolescentes tienen derecho a vivir en un medio ambiente sano y sustentable, y en condiciones que permitan su desarrollo, bienestar, crecimiento saludable y armonioso, tanto físico como mental, material, espiritual, ético, cultural y social.</w:t>
      </w:r>
    </w:p>
    <w:p w14:paraId="0C1E86D0" w14:textId="77777777" w:rsidR="00003842" w:rsidRPr="005304C4" w:rsidRDefault="00003842" w:rsidP="00D43F4F">
      <w:pPr>
        <w:jc w:val="both"/>
        <w:rPr>
          <w:rFonts w:ascii="Arial" w:hAnsi="Arial" w:cs="Arial"/>
          <w:b/>
          <w:sz w:val="16"/>
        </w:rPr>
      </w:pPr>
    </w:p>
    <w:p w14:paraId="0A2688C5" w14:textId="77777777" w:rsidR="00580306" w:rsidRPr="00142A81" w:rsidRDefault="00580306" w:rsidP="00D43F4F">
      <w:pPr>
        <w:jc w:val="both"/>
        <w:rPr>
          <w:rFonts w:ascii="Arial" w:hAnsi="Arial" w:cs="Arial"/>
          <w:b/>
        </w:rPr>
      </w:pPr>
      <w:r w:rsidRPr="00142A81">
        <w:rPr>
          <w:rFonts w:ascii="Arial" w:hAnsi="Arial" w:cs="Arial"/>
          <w:b/>
        </w:rPr>
        <w:t xml:space="preserve">ARTÍCULO </w:t>
      </w:r>
      <w:r w:rsidRPr="00142A81">
        <w:rPr>
          <w:rFonts w:ascii="Arial" w:hAnsi="Arial" w:cs="Arial"/>
          <w:b/>
          <w:lang w:val="es-MX"/>
        </w:rPr>
        <w:t>30</w:t>
      </w:r>
      <w:r w:rsidRPr="00142A81">
        <w:rPr>
          <w:rFonts w:ascii="Arial" w:hAnsi="Arial" w:cs="Arial"/>
          <w:b/>
        </w:rPr>
        <w:t xml:space="preserve">. </w:t>
      </w:r>
    </w:p>
    <w:p w14:paraId="0359B1AE" w14:textId="77777777" w:rsidR="00580306" w:rsidRPr="00142A81" w:rsidRDefault="00580306" w:rsidP="00D43F4F">
      <w:pPr>
        <w:jc w:val="both"/>
        <w:rPr>
          <w:rFonts w:ascii="Arial" w:hAnsi="Arial" w:cs="Arial"/>
        </w:rPr>
      </w:pPr>
      <w:r w:rsidRPr="00142A81">
        <w:rPr>
          <w:rFonts w:ascii="Arial" w:hAnsi="Arial" w:cs="Arial"/>
          <w:lang w:val="es-MX"/>
        </w:rPr>
        <w:t xml:space="preserve">1. </w:t>
      </w:r>
      <w:r w:rsidR="00142A81" w:rsidRPr="00142A81">
        <w:rPr>
          <w:rFonts w:ascii="Arial" w:hAnsi="Arial" w:cs="Arial"/>
        </w:rPr>
        <w:t>Corresponde a quienes ejerzan la patria potestad, tutela o guarda y custodia de niñas, niños y adolescentes, la obligación primordial de proporcionar, dentro de sus posibilidades y medios económicos, las condiciones de vida suficientes para su sano desarrollo, así como desempeñar una crianza positiva y respetuosa que garantice el pleno ejercicio de sus derechos, contribuyendo así a su desarrollo, bienestar y crecimiento saludable y armónico. Las autoridades del Estado, en el ámbito de sus respectivas competencias, coadyuvarán a dicho fin mediante la adopción de las medidas correspondientes.</w:t>
      </w:r>
    </w:p>
    <w:p w14:paraId="230217F6" w14:textId="77777777" w:rsidR="00142A81" w:rsidRDefault="00D54DEB" w:rsidP="00142A81">
      <w:pPr>
        <w:pStyle w:val="Prrafodelista"/>
        <w:autoSpaceDE w:val="0"/>
        <w:autoSpaceDN w:val="0"/>
        <w:adjustRightInd w:val="0"/>
        <w:ind w:left="1004"/>
        <w:jc w:val="right"/>
        <w:rPr>
          <w:b/>
          <w:i/>
          <w:sz w:val="16"/>
          <w:szCs w:val="16"/>
        </w:rPr>
      </w:pPr>
      <w:r>
        <w:rPr>
          <w:b/>
          <w:i/>
          <w:sz w:val="16"/>
          <w:szCs w:val="16"/>
        </w:rPr>
        <w:t>Numeral</w:t>
      </w:r>
      <w:r w:rsidR="00142A81">
        <w:rPr>
          <w:b/>
          <w:i/>
          <w:sz w:val="16"/>
          <w:szCs w:val="16"/>
        </w:rPr>
        <w:t xml:space="preserve"> </w:t>
      </w:r>
      <w:proofErr w:type="gramStart"/>
      <w:r w:rsidR="00142A81">
        <w:rPr>
          <w:b/>
          <w:i/>
          <w:sz w:val="16"/>
          <w:szCs w:val="16"/>
        </w:rPr>
        <w:t>Reformad</w:t>
      </w:r>
      <w:r>
        <w:rPr>
          <w:b/>
          <w:i/>
          <w:sz w:val="16"/>
          <w:szCs w:val="16"/>
        </w:rPr>
        <w:t>o</w:t>
      </w:r>
      <w:r w:rsidR="00142A81">
        <w:rPr>
          <w:b/>
          <w:i/>
          <w:sz w:val="16"/>
          <w:szCs w:val="16"/>
        </w:rPr>
        <w:t xml:space="preserve"> </w:t>
      </w:r>
      <w:r>
        <w:rPr>
          <w:b/>
          <w:i/>
          <w:sz w:val="16"/>
          <w:szCs w:val="16"/>
        </w:rPr>
        <w:t>,</w:t>
      </w:r>
      <w:proofErr w:type="gramEnd"/>
      <w:r w:rsidR="00142A81">
        <w:rPr>
          <w:b/>
          <w:i/>
          <w:sz w:val="16"/>
          <w:szCs w:val="16"/>
        </w:rPr>
        <w:t xml:space="preserve"> P.O.  No. 100, del 20</w:t>
      </w:r>
      <w:r w:rsidR="00142A81" w:rsidRPr="00D65024">
        <w:rPr>
          <w:b/>
          <w:i/>
          <w:sz w:val="16"/>
          <w:szCs w:val="16"/>
        </w:rPr>
        <w:t xml:space="preserve"> de</w:t>
      </w:r>
      <w:r w:rsidR="00142A81">
        <w:rPr>
          <w:b/>
          <w:i/>
          <w:sz w:val="16"/>
          <w:szCs w:val="16"/>
        </w:rPr>
        <w:t xml:space="preserve"> agosto de 2024</w:t>
      </w:r>
    </w:p>
    <w:p w14:paraId="225DF13D" w14:textId="77777777" w:rsidR="00142A81" w:rsidRPr="00A82259" w:rsidRDefault="00142A81" w:rsidP="00142A81">
      <w:pPr>
        <w:pStyle w:val="Prrafodelista"/>
        <w:autoSpaceDE w:val="0"/>
        <w:autoSpaceDN w:val="0"/>
        <w:adjustRightInd w:val="0"/>
        <w:ind w:left="1004"/>
        <w:jc w:val="right"/>
        <w:rPr>
          <w:b/>
          <w:i/>
          <w:color w:val="1122CC"/>
          <w:sz w:val="16"/>
          <w:szCs w:val="16"/>
        </w:rPr>
      </w:pPr>
      <w:r w:rsidRPr="00142A81">
        <w:rPr>
          <w:rStyle w:val="Hipervnculo"/>
          <w:b/>
          <w:i/>
          <w:sz w:val="16"/>
          <w:szCs w:val="16"/>
        </w:rPr>
        <w:t>https://po.tamaulipas.gob.mx/wp-content/uploads/2024/08/cxlix-100-200824.pdf</w:t>
      </w:r>
    </w:p>
    <w:p w14:paraId="08FC85D5" w14:textId="77777777" w:rsidR="00B435EB" w:rsidRPr="005304C4" w:rsidRDefault="00B435EB" w:rsidP="00D43F4F">
      <w:pPr>
        <w:jc w:val="both"/>
        <w:rPr>
          <w:rFonts w:ascii="Arial" w:hAnsi="Arial" w:cs="Arial"/>
          <w:sz w:val="16"/>
          <w:lang w:val="es-MX"/>
        </w:rPr>
      </w:pPr>
    </w:p>
    <w:p w14:paraId="5AA6F998" w14:textId="77777777" w:rsidR="00580306" w:rsidRPr="00142A81" w:rsidRDefault="00580306" w:rsidP="00D43F4F">
      <w:pPr>
        <w:jc w:val="both"/>
        <w:rPr>
          <w:rFonts w:ascii="Arial" w:hAnsi="Arial" w:cs="Arial"/>
          <w:lang w:val="es-MX"/>
        </w:rPr>
      </w:pPr>
      <w:r w:rsidRPr="00142A81">
        <w:rPr>
          <w:rFonts w:ascii="Arial" w:hAnsi="Arial" w:cs="Arial"/>
          <w:lang w:val="es-MX"/>
        </w:rPr>
        <w:t>2. Se establece como edad mínima para contraer matrimonio los 18 años de edad.</w:t>
      </w:r>
    </w:p>
    <w:p w14:paraId="52C2256B" w14:textId="77777777" w:rsidR="00142A81" w:rsidRPr="00D54DEB" w:rsidRDefault="00142A81" w:rsidP="001859BC">
      <w:pPr>
        <w:rPr>
          <w:rFonts w:ascii="Arial" w:hAnsi="Arial" w:cs="Arial"/>
          <w:b/>
        </w:rPr>
      </w:pPr>
    </w:p>
    <w:p w14:paraId="7D22549B"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DÉCIMO</w:t>
      </w:r>
    </w:p>
    <w:p w14:paraId="2914BD3D" w14:textId="77777777" w:rsidR="00580306" w:rsidRPr="00D54DEB" w:rsidRDefault="00580306" w:rsidP="00D43F4F">
      <w:pPr>
        <w:jc w:val="center"/>
        <w:rPr>
          <w:rFonts w:ascii="Arial" w:hAnsi="Arial" w:cs="Arial"/>
          <w:b/>
        </w:rPr>
      </w:pPr>
      <w:r w:rsidRPr="00D54DEB">
        <w:rPr>
          <w:rFonts w:ascii="Arial" w:hAnsi="Arial" w:cs="Arial"/>
          <w:b/>
        </w:rPr>
        <w:t>DEL DERECHO DE ACCESO A UNA VIDA LIBRE DE VIOLENCIA Y A LA INTEGRIDAD PERSONAL</w:t>
      </w:r>
    </w:p>
    <w:p w14:paraId="1BAC9B9D" w14:textId="77777777" w:rsidR="00B435EB" w:rsidRPr="00D54DEB" w:rsidRDefault="00B435EB" w:rsidP="00D43F4F">
      <w:pPr>
        <w:jc w:val="both"/>
        <w:rPr>
          <w:rFonts w:ascii="Arial" w:hAnsi="Arial" w:cs="Arial"/>
          <w:b/>
        </w:rPr>
      </w:pPr>
    </w:p>
    <w:p w14:paraId="47DA9054"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1</w:t>
      </w:r>
      <w:r w:rsidRPr="00D54DEB">
        <w:rPr>
          <w:rFonts w:ascii="Arial" w:hAnsi="Arial" w:cs="Arial"/>
          <w:b/>
        </w:rPr>
        <w:t xml:space="preserve">. </w:t>
      </w:r>
    </w:p>
    <w:p w14:paraId="26DFCC7F"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vivir una vida libre de toda forma de violencia y a que se resguarde su integridad personal, a fin de lograr las mejores condiciones de bienestar y el libre desarrollo de su personalidad.</w:t>
      </w:r>
    </w:p>
    <w:p w14:paraId="72B4DFC7" w14:textId="77777777" w:rsidR="00580306" w:rsidRPr="005304C4" w:rsidRDefault="00580306" w:rsidP="00D43F4F">
      <w:pPr>
        <w:jc w:val="both"/>
        <w:rPr>
          <w:rFonts w:ascii="Arial" w:hAnsi="Arial" w:cs="Arial"/>
          <w:sz w:val="10"/>
        </w:rPr>
      </w:pPr>
    </w:p>
    <w:p w14:paraId="1FF9C59D" w14:textId="77777777" w:rsidR="007D5C2E" w:rsidRPr="00D54DEB" w:rsidRDefault="007D5C2E" w:rsidP="00D43F4F">
      <w:pPr>
        <w:jc w:val="both"/>
        <w:rPr>
          <w:rFonts w:ascii="Arial" w:hAnsi="Arial" w:cs="Arial"/>
        </w:rPr>
      </w:pPr>
      <w:r w:rsidRPr="00D54DEB">
        <w:rPr>
          <w:rFonts w:ascii="Arial" w:hAnsi="Arial" w:cs="Arial"/>
        </w:rPr>
        <w:t>Además, tienen derecho a recibir orientación, educación, cuidado y disciplina de su madre, su padre o de quienes ejerzan la patria potestad, tutela o guarda, custodia y crianza, así como de los encargados y el personal de instituciones educativas, deportivas, religiosas, de salud, de asistencia social, de cuidado, penales o de cualquier otra índole, sin que, en modo alguno, se autorice a estos el uso del castigo corporal ni humillante.</w:t>
      </w:r>
    </w:p>
    <w:p w14:paraId="4C1ED64D" w14:textId="77777777" w:rsidR="007D5C2E" w:rsidRPr="00D54DEB" w:rsidRDefault="007D5C2E" w:rsidP="00D43F4F">
      <w:pPr>
        <w:jc w:val="both"/>
        <w:rPr>
          <w:rFonts w:ascii="Arial" w:hAnsi="Arial" w:cs="Arial"/>
        </w:rPr>
      </w:pPr>
    </w:p>
    <w:p w14:paraId="56101FA3"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2</w:t>
      </w:r>
      <w:r w:rsidRPr="00D54DEB">
        <w:rPr>
          <w:rFonts w:ascii="Arial" w:hAnsi="Arial" w:cs="Arial"/>
          <w:b/>
        </w:rPr>
        <w:t xml:space="preserve">. </w:t>
      </w:r>
    </w:p>
    <w:p w14:paraId="439A9DFC" w14:textId="77777777" w:rsidR="00580306" w:rsidRPr="00D54DEB" w:rsidRDefault="00580306" w:rsidP="00D43F4F">
      <w:pPr>
        <w:jc w:val="both"/>
        <w:rPr>
          <w:rFonts w:ascii="Arial" w:hAnsi="Arial" w:cs="Arial"/>
          <w:lang w:val="es-MX"/>
        </w:rPr>
      </w:pPr>
      <w:r w:rsidRPr="00D54DEB">
        <w:rPr>
          <w:rFonts w:ascii="Arial" w:hAnsi="Arial" w:cs="Arial"/>
        </w:rPr>
        <w:t>Las autoridades estatales y municipales, en el ámbito de sus respectivas competencias, están obligadas a tomar las medidas necesarias para prevenir, atender y sancionar los casos en que niñas, niños o adolescentes se vean afectados por</w:t>
      </w:r>
      <w:r w:rsidRPr="00D54DEB">
        <w:rPr>
          <w:rFonts w:ascii="Arial" w:hAnsi="Arial" w:cs="Arial"/>
          <w:lang w:val="es-MX"/>
        </w:rPr>
        <w:t>:</w:t>
      </w:r>
    </w:p>
    <w:p w14:paraId="1DABAA5C" w14:textId="77777777" w:rsidR="00A82259" w:rsidRPr="005304C4" w:rsidRDefault="00A82259" w:rsidP="00D43F4F">
      <w:pPr>
        <w:jc w:val="both"/>
        <w:rPr>
          <w:rFonts w:ascii="Arial" w:hAnsi="Arial" w:cs="Arial"/>
          <w:sz w:val="14"/>
          <w:lang w:val="es-MX"/>
        </w:rPr>
      </w:pPr>
    </w:p>
    <w:p w14:paraId="5DB34EC8" w14:textId="77777777" w:rsidR="00580306" w:rsidRDefault="00580306" w:rsidP="00D54DEB">
      <w:pPr>
        <w:jc w:val="both"/>
        <w:rPr>
          <w:rFonts w:ascii="Arial" w:hAnsi="Arial" w:cs="Arial"/>
        </w:rPr>
      </w:pPr>
      <w:r w:rsidRPr="00D54DEB">
        <w:rPr>
          <w:rFonts w:ascii="Arial" w:hAnsi="Arial" w:cs="Arial"/>
        </w:rPr>
        <w:t>I.- El descuido, negligencia, abandono o abuso físico, psicológico o sexual;</w:t>
      </w:r>
    </w:p>
    <w:p w14:paraId="42E233CF" w14:textId="77777777" w:rsidR="00D54DEB" w:rsidRPr="005304C4" w:rsidRDefault="00D54DEB" w:rsidP="00D54DEB">
      <w:pPr>
        <w:jc w:val="both"/>
        <w:rPr>
          <w:rFonts w:ascii="Arial" w:hAnsi="Arial" w:cs="Arial"/>
          <w:sz w:val="12"/>
        </w:rPr>
      </w:pPr>
    </w:p>
    <w:p w14:paraId="7AEA6E47" w14:textId="77777777" w:rsidR="00580306" w:rsidRDefault="00580306" w:rsidP="00D54DEB">
      <w:pPr>
        <w:jc w:val="both"/>
        <w:rPr>
          <w:rFonts w:ascii="Arial" w:hAnsi="Arial" w:cs="Arial"/>
        </w:rPr>
      </w:pPr>
      <w:r w:rsidRPr="00D54DEB">
        <w:rPr>
          <w:rFonts w:ascii="Arial" w:hAnsi="Arial" w:cs="Arial"/>
        </w:rPr>
        <w:t xml:space="preserve">II.- La corrupción de </w:t>
      </w:r>
      <w:r w:rsidRPr="00D54DEB">
        <w:rPr>
          <w:rFonts w:ascii="Arial" w:hAnsi="Arial" w:cs="Arial"/>
          <w:lang w:val="es-MX"/>
        </w:rPr>
        <w:t>niñas, niños y adolescentes</w:t>
      </w:r>
      <w:r w:rsidRPr="00D54DEB">
        <w:rPr>
          <w:rFonts w:ascii="Arial" w:hAnsi="Arial" w:cs="Arial"/>
        </w:rPr>
        <w:t>;</w:t>
      </w:r>
    </w:p>
    <w:p w14:paraId="0E959115" w14:textId="77777777" w:rsidR="00D54DEB" w:rsidRPr="005304C4" w:rsidRDefault="00D54DEB" w:rsidP="00D54DEB">
      <w:pPr>
        <w:jc w:val="both"/>
        <w:rPr>
          <w:rFonts w:ascii="Arial" w:hAnsi="Arial" w:cs="Arial"/>
          <w:sz w:val="12"/>
        </w:rPr>
      </w:pPr>
    </w:p>
    <w:p w14:paraId="1AEB8CB3" w14:textId="77777777" w:rsidR="00580306" w:rsidRDefault="00580306" w:rsidP="00D54DEB">
      <w:pPr>
        <w:jc w:val="both"/>
        <w:rPr>
          <w:rFonts w:ascii="Arial" w:hAnsi="Arial" w:cs="Arial"/>
        </w:rPr>
      </w:pPr>
      <w:r w:rsidRPr="00D54DEB">
        <w:rPr>
          <w:rFonts w:ascii="Arial" w:hAnsi="Arial" w:cs="Arial"/>
        </w:rPr>
        <w:t xml:space="preserve">III.- Trata de </w:t>
      </w:r>
      <w:r w:rsidRPr="00D54DEB">
        <w:rPr>
          <w:rFonts w:ascii="Arial" w:hAnsi="Arial" w:cs="Arial"/>
          <w:lang w:val="es-MX"/>
        </w:rPr>
        <w:t>niñas, niños y adolescentes</w:t>
      </w:r>
      <w:r w:rsidRPr="00D54DEB">
        <w:rPr>
          <w:rFonts w:ascii="Arial" w:hAnsi="Arial" w:cs="Arial"/>
        </w:rPr>
        <w:t>, abuso sexual infantil, explotación sexual infantil con o sin fines comerciales, o cualquier otro tipo de explotación, y demás conductas punibles establecidas en las disposiciones aplicables;</w:t>
      </w:r>
    </w:p>
    <w:p w14:paraId="59818019" w14:textId="77777777" w:rsidR="00D54DEB" w:rsidRPr="005304C4" w:rsidRDefault="00D54DEB" w:rsidP="00D54DEB">
      <w:pPr>
        <w:jc w:val="both"/>
        <w:rPr>
          <w:rFonts w:ascii="Arial" w:hAnsi="Arial" w:cs="Arial"/>
          <w:sz w:val="12"/>
        </w:rPr>
      </w:pPr>
    </w:p>
    <w:p w14:paraId="581C2D73" w14:textId="77777777" w:rsidR="00EA0BBF" w:rsidRDefault="00580306" w:rsidP="00D54DEB">
      <w:pPr>
        <w:jc w:val="both"/>
        <w:rPr>
          <w:rFonts w:ascii="Arial" w:hAnsi="Arial" w:cs="Arial"/>
        </w:rPr>
      </w:pPr>
      <w:r w:rsidRPr="00D54DEB">
        <w:rPr>
          <w:rFonts w:ascii="Arial" w:hAnsi="Arial" w:cs="Arial"/>
        </w:rPr>
        <w:t xml:space="preserve">IV.- El tráfico de </w:t>
      </w:r>
      <w:r w:rsidRPr="00D54DEB">
        <w:rPr>
          <w:rFonts w:ascii="Arial" w:hAnsi="Arial" w:cs="Arial"/>
          <w:lang w:val="es-MX"/>
        </w:rPr>
        <w:t>niñas, niños y adolescentes</w:t>
      </w:r>
      <w:r w:rsidRPr="00D54DEB">
        <w:rPr>
          <w:rFonts w:ascii="Arial" w:hAnsi="Arial" w:cs="Arial"/>
        </w:rPr>
        <w:t>;</w:t>
      </w:r>
    </w:p>
    <w:p w14:paraId="4C0883F8" w14:textId="77777777" w:rsidR="00D54DEB" w:rsidRPr="005304C4" w:rsidRDefault="00D54DEB" w:rsidP="00D54DEB">
      <w:pPr>
        <w:jc w:val="both"/>
        <w:rPr>
          <w:rFonts w:ascii="Arial" w:hAnsi="Arial" w:cs="Arial"/>
          <w:sz w:val="12"/>
        </w:rPr>
      </w:pPr>
    </w:p>
    <w:p w14:paraId="7DBBB035" w14:textId="77777777" w:rsidR="00EA0BBF" w:rsidRDefault="00580306" w:rsidP="00D54DEB">
      <w:pPr>
        <w:jc w:val="both"/>
        <w:rPr>
          <w:rFonts w:ascii="Arial" w:hAnsi="Arial" w:cs="Arial"/>
          <w:spacing w:val="-3"/>
          <w:lang w:val="es-MX"/>
        </w:rPr>
      </w:pPr>
      <w:r w:rsidRPr="00D54DEB">
        <w:rPr>
          <w:rFonts w:ascii="Arial" w:hAnsi="Arial" w:cs="Arial"/>
        </w:rPr>
        <w:t xml:space="preserve">V.- </w:t>
      </w:r>
      <w:r w:rsidR="001859BC" w:rsidRPr="00D54DEB">
        <w:rPr>
          <w:rFonts w:ascii="Arial" w:hAnsi="Arial" w:cs="Arial"/>
          <w:lang w:val="es-MX"/>
        </w:rPr>
        <w:t xml:space="preserve">El trabajo antes de la edad mínima de quince años, prevista en el artículo 123 de la Constitución Federal y demás disposiciones aplicables, así como actividades de explotación económica o de otras que sean </w:t>
      </w:r>
      <w:r w:rsidR="001859BC" w:rsidRPr="00D54DEB">
        <w:rPr>
          <w:rFonts w:ascii="Arial" w:hAnsi="Arial" w:cs="Arial"/>
          <w:lang w:val="es-MX"/>
        </w:rPr>
        <w:lastRenderedPageBreak/>
        <w:t>forzados a realizar y que puedan ser peligrosas para su integridad física, su salud, su desarrollo integral o que les impida estudiar y les limite el libre ejercicio</w:t>
      </w:r>
      <w:r w:rsidR="001859BC" w:rsidRPr="001859BC">
        <w:rPr>
          <w:rFonts w:ascii="Arial" w:hAnsi="Arial" w:cs="Arial"/>
          <w:lang w:val="es-MX"/>
        </w:rPr>
        <w:t xml:space="preserve"> de sus derechos;</w:t>
      </w:r>
    </w:p>
    <w:p w14:paraId="2463EFC5" w14:textId="77777777" w:rsidR="00EA0BBF" w:rsidRDefault="00EA0BBF" w:rsidP="00EA0BBF">
      <w:pPr>
        <w:pStyle w:val="Prrafodelista"/>
        <w:autoSpaceDE w:val="0"/>
        <w:autoSpaceDN w:val="0"/>
        <w:adjustRightInd w:val="0"/>
        <w:ind w:left="1004"/>
        <w:jc w:val="right"/>
        <w:rPr>
          <w:b/>
          <w:i/>
          <w:sz w:val="16"/>
          <w:szCs w:val="16"/>
        </w:rPr>
      </w:pPr>
      <w:r>
        <w:rPr>
          <w:b/>
          <w:i/>
          <w:sz w:val="16"/>
          <w:szCs w:val="16"/>
        </w:rPr>
        <w:t xml:space="preserve">Fracción </w:t>
      </w:r>
      <w:r w:rsidR="00D54DEB">
        <w:rPr>
          <w:b/>
          <w:i/>
          <w:sz w:val="16"/>
          <w:szCs w:val="16"/>
        </w:rPr>
        <w:t>Reformada</w:t>
      </w:r>
      <w:r>
        <w:rPr>
          <w:b/>
          <w:i/>
          <w:sz w:val="16"/>
          <w:szCs w:val="16"/>
        </w:rPr>
        <w:t>, P.O. No. 146, del 7</w:t>
      </w:r>
      <w:r w:rsidRPr="00D65024">
        <w:rPr>
          <w:b/>
          <w:i/>
          <w:sz w:val="16"/>
          <w:szCs w:val="16"/>
        </w:rPr>
        <w:t xml:space="preserve"> de</w:t>
      </w:r>
      <w:r>
        <w:rPr>
          <w:b/>
          <w:i/>
          <w:sz w:val="16"/>
          <w:szCs w:val="16"/>
        </w:rPr>
        <w:t xml:space="preserve"> diciembre</w:t>
      </w:r>
      <w:r w:rsidRPr="00D65024">
        <w:rPr>
          <w:b/>
          <w:i/>
          <w:sz w:val="16"/>
          <w:szCs w:val="16"/>
        </w:rPr>
        <w:t xml:space="preserve"> de 2022.</w:t>
      </w:r>
    </w:p>
    <w:p w14:paraId="28F21EA0" w14:textId="77777777" w:rsidR="00EA0BBF" w:rsidRDefault="00EA0BBF" w:rsidP="00EA0BBF">
      <w:pPr>
        <w:pStyle w:val="Prrafodelista"/>
        <w:autoSpaceDE w:val="0"/>
        <w:autoSpaceDN w:val="0"/>
        <w:adjustRightInd w:val="0"/>
        <w:ind w:left="1004"/>
        <w:jc w:val="right"/>
        <w:rPr>
          <w:rStyle w:val="Hipervnculo"/>
          <w:b/>
          <w:sz w:val="16"/>
        </w:rPr>
      </w:pPr>
      <w:hyperlink r:id="rId55" w:history="1">
        <w:r w:rsidRPr="002A5579">
          <w:rPr>
            <w:rStyle w:val="Hipervnculo"/>
            <w:b/>
            <w:sz w:val="16"/>
          </w:rPr>
          <w:t>https://po.tamaulipas.gob.mx/wp-content/uploads/2022/12/cxlvii-146-071222.pdf</w:t>
        </w:r>
      </w:hyperlink>
    </w:p>
    <w:p w14:paraId="6B8DB398" w14:textId="77777777" w:rsidR="001859BC" w:rsidRPr="00D54DEB" w:rsidRDefault="001859BC" w:rsidP="00EA0BBF">
      <w:pPr>
        <w:pStyle w:val="Prrafodelista"/>
        <w:autoSpaceDE w:val="0"/>
        <w:autoSpaceDN w:val="0"/>
        <w:adjustRightInd w:val="0"/>
        <w:ind w:left="1004"/>
        <w:jc w:val="right"/>
        <w:rPr>
          <w:rStyle w:val="Hipervnculo"/>
          <w:b/>
          <w:sz w:val="8"/>
        </w:rPr>
      </w:pPr>
    </w:p>
    <w:p w14:paraId="362FB565" w14:textId="77777777" w:rsidR="001859BC" w:rsidRDefault="001859BC" w:rsidP="001859BC">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5F4EC22D" w14:textId="77777777" w:rsidR="001859BC" w:rsidRDefault="001859BC" w:rsidP="001859BC">
      <w:pPr>
        <w:pStyle w:val="Prrafodelista"/>
        <w:autoSpaceDE w:val="0"/>
        <w:autoSpaceDN w:val="0"/>
        <w:adjustRightInd w:val="0"/>
        <w:ind w:left="1004"/>
        <w:jc w:val="right"/>
        <w:rPr>
          <w:b/>
          <w:i/>
          <w:sz w:val="16"/>
          <w:szCs w:val="16"/>
        </w:rPr>
      </w:pPr>
      <w:hyperlink r:id="rId56" w:history="1">
        <w:r w:rsidRPr="00F066B7">
          <w:rPr>
            <w:rStyle w:val="Hipervnculo"/>
            <w:b/>
            <w:i/>
            <w:sz w:val="16"/>
            <w:szCs w:val="16"/>
          </w:rPr>
          <w:t>https://po.tamaulipas.gob.mx/wp-content/uploads/2023/02/cxlviii-16-070223.pdf</w:t>
        </w:r>
      </w:hyperlink>
    </w:p>
    <w:p w14:paraId="6B7C140F" w14:textId="77777777" w:rsidR="00EA0BBF" w:rsidRDefault="00EA0BBF" w:rsidP="00D54DEB">
      <w:pPr>
        <w:autoSpaceDE w:val="0"/>
        <w:autoSpaceDN w:val="0"/>
        <w:adjustRightInd w:val="0"/>
        <w:rPr>
          <w:b/>
          <w:sz w:val="14"/>
        </w:rPr>
      </w:pPr>
    </w:p>
    <w:p w14:paraId="121A69E1" w14:textId="77777777" w:rsidR="00827E1A" w:rsidRDefault="00580306" w:rsidP="005368F4">
      <w:pPr>
        <w:jc w:val="both"/>
        <w:rPr>
          <w:rFonts w:ascii="Arial" w:hAnsi="Arial" w:cs="Arial"/>
        </w:rPr>
      </w:pPr>
      <w:r w:rsidRPr="00AF3D1A">
        <w:rPr>
          <w:rFonts w:ascii="Arial" w:hAnsi="Arial" w:cs="Arial"/>
        </w:rPr>
        <w:t xml:space="preserve">VI.- </w:t>
      </w:r>
      <w:r w:rsidR="005368F4" w:rsidRPr="005368F4">
        <w:rPr>
          <w:rFonts w:ascii="Arial" w:hAnsi="Arial" w:cs="Arial"/>
        </w:rPr>
        <w:t>El trabajo en adolescentes mayores de 15 años que pueda perjudicar su salud, su educación o impedir su desarrollo físico o mental, explotación laboral, las peores formas de trabajo infantil, así como el trabajo forzoso, de conformidad con lo dispuesto en la Constitución Federal y en las demás disposiciones aplicables;</w:t>
      </w:r>
    </w:p>
    <w:p w14:paraId="1A5C9BE8"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6DD5CB7A" w14:textId="77777777" w:rsidR="005368F4" w:rsidRDefault="005368F4" w:rsidP="005368F4">
      <w:pPr>
        <w:pStyle w:val="Prrafodelista"/>
        <w:autoSpaceDE w:val="0"/>
        <w:autoSpaceDN w:val="0"/>
        <w:adjustRightInd w:val="0"/>
        <w:ind w:left="1004"/>
        <w:jc w:val="right"/>
        <w:rPr>
          <w:b/>
          <w:i/>
          <w:sz w:val="16"/>
          <w:szCs w:val="16"/>
        </w:rPr>
      </w:pPr>
      <w:hyperlink r:id="rId57" w:history="1">
        <w:r w:rsidRPr="00F066B7">
          <w:rPr>
            <w:rStyle w:val="Hipervnculo"/>
            <w:b/>
            <w:i/>
            <w:sz w:val="16"/>
            <w:szCs w:val="16"/>
          </w:rPr>
          <w:t>https://po.tamaulipas.gob.mx/wp-content/uploads/2023/02/cxlviii-16-070223.pdf</w:t>
        </w:r>
      </w:hyperlink>
    </w:p>
    <w:p w14:paraId="3DEBEA00" w14:textId="77777777" w:rsidR="005368F4" w:rsidRPr="005304C4" w:rsidRDefault="005368F4" w:rsidP="005368F4">
      <w:pPr>
        <w:pStyle w:val="Prrafodelista"/>
        <w:autoSpaceDE w:val="0"/>
        <w:autoSpaceDN w:val="0"/>
        <w:adjustRightInd w:val="0"/>
        <w:ind w:left="1004"/>
        <w:jc w:val="right"/>
        <w:rPr>
          <w:b/>
          <w:i/>
          <w:sz w:val="12"/>
          <w:szCs w:val="16"/>
        </w:rPr>
      </w:pPr>
    </w:p>
    <w:p w14:paraId="1E7CE462" w14:textId="77777777" w:rsidR="005368F4" w:rsidRPr="005368F4" w:rsidRDefault="00580306" w:rsidP="005368F4">
      <w:pPr>
        <w:jc w:val="both"/>
        <w:rPr>
          <w:rFonts w:ascii="Arial" w:hAnsi="Arial" w:cs="Arial"/>
        </w:rPr>
      </w:pPr>
      <w:r w:rsidRPr="00AF3D1A">
        <w:rPr>
          <w:rFonts w:ascii="Arial" w:hAnsi="Arial" w:cs="Arial"/>
        </w:rPr>
        <w:t xml:space="preserve">VII.- </w:t>
      </w:r>
      <w:r w:rsidR="005368F4" w:rsidRPr="005368F4">
        <w:rPr>
          <w:rFonts w:ascii="Arial" w:hAnsi="Arial" w:cs="Arial"/>
        </w:rPr>
        <w:t xml:space="preserve">La incitación o coacción para que participen en la comisión de delitos o en asociaciones delictuosas, en conflictos armados o en cualquier otra actividad que impida su desarrollo integral; y </w:t>
      </w:r>
    </w:p>
    <w:p w14:paraId="38524A09"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Reformada,  P.O.  No. 16, del </w:t>
      </w:r>
      <w:r w:rsidR="000B46A1">
        <w:rPr>
          <w:b/>
          <w:i/>
          <w:sz w:val="16"/>
          <w:szCs w:val="16"/>
        </w:rPr>
        <w:t>7</w:t>
      </w:r>
      <w:r w:rsidRPr="00D65024">
        <w:rPr>
          <w:b/>
          <w:i/>
          <w:sz w:val="16"/>
          <w:szCs w:val="16"/>
        </w:rPr>
        <w:t xml:space="preserve"> de</w:t>
      </w:r>
      <w:r>
        <w:rPr>
          <w:b/>
          <w:i/>
          <w:sz w:val="16"/>
          <w:szCs w:val="16"/>
        </w:rPr>
        <w:t xml:space="preserve"> febrero de 2023</w:t>
      </w:r>
    </w:p>
    <w:p w14:paraId="47EF0B38" w14:textId="77777777" w:rsidR="005368F4" w:rsidRDefault="005368F4" w:rsidP="005368F4">
      <w:pPr>
        <w:pStyle w:val="Prrafodelista"/>
        <w:autoSpaceDE w:val="0"/>
        <w:autoSpaceDN w:val="0"/>
        <w:adjustRightInd w:val="0"/>
        <w:ind w:left="1004"/>
        <w:jc w:val="right"/>
        <w:rPr>
          <w:b/>
          <w:i/>
          <w:sz w:val="16"/>
          <w:szCs w:val="16"/>
        </w:rPr>
      </w:pPr>
      <w:hyperlink r:id="rId58" w:history="1">
        <w:r w:rsidRPr="00F066B7">
          <w:rPr>
            <w:rStyle w:val="Hipervnculo"/>
            <w:b/>
            <w:i/>
            <w:sz w:val="16"/>
            <w:szCs w:val="16"/>
          </w:rPr>
          <w:t>https://po.tamaulipas.gob.mx/wp-content/uploads/2023/02/cxlviii-16-070223.pdf</w:t>
        </w:r>
      </w:hyperlink>
    </w:p>
    <w:p w14:paraId="388E35EA" w14:textId="77777777" w:rsidR="005368F4" w:rsidRPr="005304C4" w:rsidRDefault="005368F4" w:rsidP="005368F4">
      <w:pPr>
        <w:jc w:val="both"/>
        <w:rPr>
          <w:rFonts w:ascii="Arial" w:hAnsi="Arial" w:cs="Arial"/>
          <w:sz w:val="12"/>
        </w:rPr>
      </w:pPr>
    </w:p>
    <w:p w14:paraId="42B7324A" w14:textId="77777777" w:rsidR="005368F4" w:rsidRDefault="005368F4" w:rsidP="005368F4">
      <w:pPr>
        <w:jc w:val="both"/>
        <w:rPr>
          <w:rFonts w:ascii="Arial" w:hAnsi="Arial" w:cs="Arial"/>
        </w:rPr>
      </w:pPr>
      <w:r w:rsidRPr="005368F4">
        <w:rPr>
          <w:rFonts w:ascii="Arial" w:hAnsi="Arial" w:cs="Arial"/>
        </w:rPr>
        <w:t>VIII.- El feminicidio de su madre.</w:t>
      </w:r>
    </w:p>
    <w:p w14:paraId="09112A63"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 xml:space="preserve">Fracción </w:t>
      </w:r>
      <w:r w:rsidR="000B46A1">
        <w:rPr>
          <w:b/>
          <w:i/>
          <w:sz w:val="16"/>
          <w:szCs w:val="16"/>
        </w:rPr>
        <w:t>Adicionada,  P.O.  No. 16, del 7</w:t>
      </w:r>
      <w:r w:rsidRPr="00D65024">
        <w:rPr>
          <w:b/>
          <w:i/>
          <w:sz w:val="16"/>
          <w:szCs w:val="16"/>
        </w:rPr>
        <w:t xml:space="preserve"> de</w:t>
      </w:r>
      <w:r>
        <w:rPr>
          <w:b/>
          <w:i/>
          <w:sz w:val="16"/>
          <w:szCs w:val="16"/>
        </w:rPr>
        <w:t xml:space="preserve"> febrero de 2023</w:t>
      </w:r>
    </w:p>
    <w:p w14:paraId="7293C1D9" w14:textId="77777777" w:rsidR="005368F4" w:rsidRDefault="005368F4" w:rsidP="005368F4">
      <w:pPr>
        <w:pStyle w:val="Prrafodelista"/>
        <w:autoSpaceDE w:val="0"/>
        <w:autoSpaceDN w:val="0"/>
        <w:adjustRightInd w:val="0"/>
        <w:ind w:left="1004"/>
        <w:jc w:val="right"/>
        <w:rPr>
          <w:b/>
          <w:i/>
          <w:sz w:val="16"/>
          <w:szCs w:val="16"/>
        </w:rPr>
      </w:pPr>
      <w:hyperlink r:id="rId59" w:history="1">
        <w:r w:rsidRPr="00F066B7">
          <w:rPr>
            <w:rStyle w:val="Hipervnculo"/>
            <w:b/>
            <w:i/>
            <w:sz w:val="16"/>
            <w:szCs w:val="16"/>
          </w:rPr>
          <w:t>https://po.tamaulipas.gob.mx/wp-content/uploads/2023/02/cxlviii-16-070223.pdf</w:t>
        </w:r>
      </w:hyperlink>
    </w:p>
    <w:p w14:paraId="29809047" w14:textId="77777777" w:rsidR="005368F4" w:rsidRPr="005304C4" w:rsidRDefault="005368F4" w:rsidP="005368F4">
      <w:pPr>
        <w:jc w:val="both"/>
        <w:rPr>
          <w:rFonts w:ascii="Arial" w:hAnsi="Arial" w:cs="Arial"/>
          <w:sz w:val="14"/>
        </w:rPr>
      </w:pPr>
    </w:p>
    <w:p w14:paraId="442BC3BE" w14:textId="77777777" w:rsidR="004579C6" w:rsidRPr="004579C6" w:rsidRDefault="004579C6" w:rsidP="004579C6">
      <w:pPr>
        <w:jc w:val="both"/>
        <w:rPr>
          <w:rFonts w:ascii="Arial" w:hAnsi="Arial" w:cs="Arial"/>
          <w:b/>
          <w:bCs/>
        </w:rPr>
      </w:pPr>
      <w:r w:rsidRPr="004579C6">
        <w:rPr>
          <w:rFonts w:ascii="Arial" w:hAnsi="Arial" w:cs="Arial"/>
          <w:b/>
          <w:bCs/>
        </w:rPr>
        <w:t>ARTÍCULO 32 Bis.</w:t>
      </w:r>
    </w:p>
    <w:p w14:paraId="5E012298" w14:textId="77777777" w:rsidR="004579C6" w:rsidRPr="004579C6" w:rsidRDefault="004579C6" w:rsidP="004579C6">
      <w:pPr>
        <w:jc w:val="both"/>
        <w:rPr>
          <w:rFonts w:ascii="Arial" w:hAnsi="Arial" w:cs="Arial"/>
        </w:rPr>
      </w:pPr>
      <w:r w:rsidRPr="004579C6">
        <w:rPr>
          <w:rFonts w:ascii="Arial" w:hAnsi="Arial" w:cs="Arial"/>
        </w:rPr>
        <w:t>Las niñas, niños y adolescentes tienen derecho a no sufrir violencia en el ámbito digital. Tanto las autoridades como quienes ejerzan la patria potestad, tutela, guarda o custodia o bien, quienes, sin tener dicho carácter, los tengan bajo su cuidado, deberán tomar acciones para detectar y atender en forma integral aquellos casos en que se utilicen las tecnologías de la información y comunicación para agredir o vulnerar la dignidad, intimidad, libertad y vida privada de niñas, niños y adolescentes.</w:t>
      </w:r>
    </w:p>
    <w:p w14:paraId="6C990180" w14:textId="77777777" w:rsidR="004579C6" w:rsidRPr="005304C4" w:rsidRDefault="004579C6" w:rsidP="004579C6">
      <w:pPr>
        <w:jc w:val="both"/>
        <w:rPr>
          <w:rFonts w:ascii="Arial" w:hAnsi="Arial" w:cs="Arial"/>
          <w:sz w:val="2"/>
        </w:rPr>
      </w:pPr>
    </w:p>
    <w:p w14:paraId="44DB7500" w14:textId="77777777" w:rsidR="005304C4" w:rsidRPr="005304C4" w:rsidRDefault="005304C4" w:rsidP="004579C6">
      <w:pPr>
        <w:jc w:val="both"/>
        <w:rPr>
          <w:rFonts w:ascii="Arial" w:hAnsi="Arial" w:cs="Arial"/>
          <w:b/>
          <w:bCs/>
        </w:rPr>
      </w:pPr>
    </w:p>
    <w:p w14:paraId="32245140" w14:textId="77777777" w:rsidR="004579C6" w:rsidRPr="004579C6" w:rsidRDefault="004579C6" w:rsidP="004579C6">
      <w:pPr>
        <w:jc w:val="both"/>
        <w:rPr>
          <w:rFonts w:ascii="Arial" w:hAnsi="Arial" w:cs="Arial"/>
          <w:b/>
          <w:bCs/>
        </w:rPr>
      </w:pPr>
      <w:r w:rsidRPr="004579C6">
        <w:rPr>
          <w:rFonts w:ascii="Arial" w:hAnsi="Arial" w:cs="Arial"/>
          <w:b/>
          <w:bCs/>
        </w:rPr>
        <w:t>ARTÍCULO 32 Ter.</w:t>
      </w:r>
    </w:p>
    <w:p w14:paraId="364DCC55" w14:textId="77777777" w:rsidR="004579C6" w:rsidRPr="00D54DEB" w:rsidRDefault="004579C6" w:rsidP="004579C6">
      <w:pPr>
        <w:jc w:val="both"/>
        <w:rPr>
          <w:rFonts w:ascii="Arial" w:hAnsi="Arial" w:cs="Arial"/>
        </w:rPr>
      </w:pPr>
      <w:r w:rsidRPr="004579C6">
        <w:rPr>
          <w:rFonts w:ascii="Arial" w:hAnsi="Arial" w:cs="Arial"/>
        </w:rPr>
        <w:t xml:space="preserve">Las niñas, niños y adolescentes tienen derecho a que se proteja cualquier manejo directo de su imagen, nombre, datos personales o referencias que permitan su identificación en los medios de comunicación locales, o en redes </w:t>
      </w:r>
      <w:r w:rsidRPr="00D54DEB">
        <w:rPr>
          <w:rFonts w:ascii="Arial" w:hAnsi="Arial" w:cs="Arial"/>
        </w:rPr>
        <w:t>sociales y en general en medios digitales. En caso de que sea necesario, debe hacerse mediante autorización por escrito, o por cualquier otro medio que permita constatarla, de quienes ejerzan la patria potestad, tutela, guarda o custodia, quedando prohibido se lleve a cabo toda exposición, aun existiendo dicho consentimiento, si ésta implica menoscabo de su honra o reputación, es contraria a sus derechos o las y los ponga en riesgo, conforme al principio de interés superior de la niñez.</w:t>
      </w:r>
    </w:p>
    <w:p w14:paraId="61A4A8AD" w14:textId="77777777" w:rsidR="00827E1A" w:rsidRDefault="00827E1A" w:rsidP="009B2B7E">
      <w:pPr>
        <w:jc w:val="both"/>
        <w:rPr>
          <w:rFonts w:ascii="Arial" w:hAnsi="Arial" w:cs="Arial"/>
          <w:b/>
        </w:rPr>
      </w:pPr>
    </w:p>
    <w:p w14:paraId="04E7DFD9" w14:textId="77777777" w:rsidR="005304C4" w:rsidRPr="005304C4" w:rsidRDefault="005304C4" w:rsidP="005304C4">
      <w:pPr>
        <w:jc w:val="both"/>
        <w:rPr>
          <w:rFonts w:ascii="Arial" w:hAnsi="Arial" w:cs="Arial"/>
          <w:b/>
        </w:rPr>
      </w:pPr>
      <w:r w:rsidRPr="005304C4">
        <w:rPr>
          <w:rFonts w:ascii="Arial" w:hAnsi="Arial" w:cs="Arial"/>
          <w:b/>
        </w:rPr>
        <w:t xml:space="preserve">ARTÍCULO 32 </w:t>
      </w:r>
      <w:r>
        <w:rPr>
          <w:rFonts w:ascii="Arial" w:hAnsi="Arial" w:cs="Arial"/>
          <w:b/>
        </w:rPr>
        <w:t>Quater</w:t>
      </w:r>
      <w:r w:rsidRPr="005304C4">
        <w:rPr>
          <w:rFonts w:ascii="Arial" w:hAnsi="Arial" w:cs="Arial"/>
          <w:b/>
        </w:rPr>
        <w:t>.</w:t>
      </w:r>
    </w:p>
    <w:p w14:paraId="4E8349FE" w14:textId="77777777" w:rsidR="00294652" w:rsidRPr="005304C4" w:rsidRDefault="005304C4" w:rsidP="005304C4">
      <w:pPr>
        <w:jc w:val="both"/>
        <w:rPr>
          <w:rFonts w:ascii="Arial" w:hAnsi="Arial" w:cs="Arial"/>
        </w:rPr>
      </w:pPr>
      <w:r w:rsidRPr="005304C4">
        <w:rPr>
          <w:rFonts w:ascii="Arial" w:hAnsi="Arial" w:cs="Arial"/>
        </w:rPr>
        <w:t>En los casos de niñas, niños y adolescentes en situación de orfandad por feminicidio de su madre, o por el homicidio de uno o ambos progenitores, las autoridades estatales y municipales, en el ámbito de sus respectivas competencias, deberán implementar acciones específicas y medidas cautelares inmediatas para garantizar la protección, integridad y tratamiento psicológico del menor. Asimismo, deberán facilitar su reincorporación a la vida cotidiana y asegurar el ejercicio pleno de los derechos establecidos en esta ley.</w:t>
      </w:r>
    </w:p>
    <w:p w14:paraId="1DBA7E07" w14:textId="77777777" w:rsidR="00294652" w:rsidRPr="00183630" w:rsidRDefault="00294652" w:rsidP="00294652">
      <w:pPr>
        <w:pStyle w:val="Prrafodelista"/>
        <w:autoSpaceDE w:val="0"/>
        <w:autoSpaceDN w:val="0"/>
        <w:adjustRightInd w:val="0"/>
        <w:ind w:left="1004"/>
        <w:jc w:val="right"/>
        <w:rPr>
          <w:b/>
          <w:i/>
          <w:sz w:val="16"/>
          <w:szCs w:val="16"/>
        </w:rPr>
      </w:pPr>
      <w:r>
        <w:rPr>
          <w:b/>
          <w:i/>
          <w:sz w:val="16"/>
          <w:szCs w:val="16"/>
        </w:rPr>
        <w:t>Artículo Adicionado,  P.O.  No. 102, del 22</w:t>
      </w:r>
      <w:r w:rsidRPr="00D65024">
        <w:rPr>
          <w:b/>
          <w:i/>
          <w:sz w:val="16"/>
          <w:szCs w:val="16"/>
        </w:rPr>
        <w:t xml:space="preserve"> de</w:t>
      </w:r>
      <w:r>
        <w:rPr>
          <w:b/>
          <w:i/>
          <w:sz w:val="16"/>
          <w:szCs w:val="16"/>
        </w:rPr>
        <w:t xml:space="preserve"> agosto de 2024</w:t>
      </w:r>
    </w:p>
    <w:p w14:paraId="16818379" w14:textId="77777777" w:rsidR="00294652" w:rsidRPr="00744E19" w:rsidRDefault="00294652" w:rsidP="00744E19">
      <w:pPr>
        <w:pStyle w:val="Prrafodelista"/>
        <w:autoSpaceDE w:val="0"/>
        <w:autoSpaceDN w:val="0"/>
        <w:adjustRightInd w:val="0"/>
        <w:ind w:left="1004"/>
        <w:jc w:val="right"/>
        <w:rPr>
          <w:b/>
          <w:i/>
          <w:color w:val="1122CC"/>
          <w:sz w:val="16"/>
          <w:szCs w:val="16"/>
        </w:rPr>
      </w:pPr>
      <w:r w:rsidRPr="00294652">
        <w:rPr>
          <w:rStyle w:val="Hipervnculo"/>
          <w:b/>
          <w:i/>
          <w:sz w:val="16"/>
          <w:szCs w:val="16"/>
        </w:rPr>
        <w:t>https://po.tamaulipas.gob.mx/wp-content/uploads/2024/08/cxlix-102-220824.pdf</w:t>
      </w:r>
      <w:r>
        <w:rPr>
          <w:rStyle w:val="Hipervnculo"/>
          <w:b/>
          <w:i/>
          <w:sz w:val="16"/>
          <w:szCs w:val="16"/>
        </w:rPr>
        <w:t xml:space="preserve"> </w:t>
      </w:r>
    </w:p>
    <w:p w14:paraId="019D83E4" w14:textId="77777777" w:rsidR="009B2B7E" w:rsidRPr="00D54DEB" w:rsidRDefault="00580306" w:rsidP="009B2B7E">
      <w:pPr>
        <w:jc w:val="both"/>
        <w:rPr>
          <w:rFonts w:ascii="Arial" w:hAnsi="Arial" w:cs="Arial"/>
          <w:b/>
        </w:rPr>
      </w:pPr>
      <w:r w:rsidRPr="00D54DEB">
        <w:rPr>
          <w:rFonts w:ascii="Arial" w:hAnsi="Arial" w:cs="Arial"/>
          <w:b/>
        </w:rPr>
        <w:t xml:space="preserve">ARTÍCULO 33. </w:t>
      </w:r>
    </w:p>
    <w:p w14:paraId="12D96785" w14:textId="77777777" w:rsidR="00580306" w:rsidRPr="00D54DEB" w:rsidRDefault="00580306" w:rsidP="009B2B7E">
      <w:pPr>
        <w:jc w:val="both"/>
        <w:rPr>
          <w:rFonts w:ascii="Arial" w:hAnsi="Arial" w:cs="Arial"/>
        </w:rPr>
      </w:pPr>
      <w:r w:rsidRPr="00D54DEB">
        <w:rPr>
          <w:rFonts w:ascii="Arial" w:hAnsi="Arial" w:cs="Arial"/>
        </w:rPr>
        <w:t xml:space="preserve">1. La Secretaría de Salud, el Sistema DIF Tamaulipas y los Sistemas DIF Municipales,  están obligadas a adoptar las medidas apropiadas para promover la recuperación física y psicológica de niñas, niños y adolescentes. </w:t>
      </w:r>
    </w:p>
    <w:p w14:paraId="39651ACE" w14:textId="77777777" w:rsidR="00580306" w:rsidRPr="00D54DEB" w:rsidRDefault="00580306" w:rsidP="00D43F4F">
      <w:pPr>
        <w:jc w:val="both"/>
        <w:rPr>
          <w:rFonts w:ascii="Arial" w:hAnsi="Arial" w:cs="Arial"/>
        </w:rPr>
      </w:pPr>
    </w:p>
    <w:p w14:paraId="76C22CBC" w14:textId="77777777" w:rsidR="00580306" w:rsidRPr="00D54DEB" w:rsidRDefault="00580306" w:rsidP="00D43F4F">
      <w:pPr>
        <w:jc w:val="both"/>
        <w:rPr>
          <w:rFonts w:ascii="Arial" w:hAnsi="Arial" w:cs="Arial"/>
        </w:rPr>
      </w:pPr>
      <w:r w:rsidRPr="00D54DEB">
        <w:rPr>
          <w:rFonts w:ascii="Arial" w:hAnsi="Arial" w:cs="Arial"/>
        </w:rPr>
        <w:t>2. El Sistema DIF Tamaulipas y los Sistemas DIF Municipales, están obligados a promover la restitución de derechos de niñas, niños y adolescentes para lograr el pleno ejercicio de sus derechos y garantizar su reincorporación a la vida cotidiana.</w:t>
      </w:r>
    </w:p>
    <w:p w14:paraId="123B0D01" w14:textId="77777777" w:rsidR="00830FD9" w:rsidRPr="00D54DEB" w:rsidRDefault="00830FD9" w:rsidP="00D43F4F">
      <w:pPr>
        <w:jc w:val="both"/>
        <w:rPr>
          <w:rFonts w:ascii="Arial" w:hAnsi="Arial" w:cs="Arial"/>
        </w:rPr>
      </w:pPr>
    </w:p>
    <w:p w14:paraId="7E6E97A2" w14:textId="77777777" w:rsidR="00580306" w:rsidRPr="00D54DEB" w:rsidRDefault="00580306" w:rsidP="00D43F4F">
      <w:pPr>
        <w:jc w:val="both"/>
        <w:rPr>
          <w:rFonts w:ascii="Arial" w:hAnsi="Arial" w:cs="Arial"/>
        </w:rPr>
      </w:pPr>
      <w:r w:rsidRPr="00D54DEB">
        <w:rPr>
          <w:rFonts w:ascii="Arial" w:hAnsi="Arial" w:cs="Arial"/>
        </w:rPr>
        <w:t>3. La recuperación y restitución de derechos a que se refiere el párrafo anterior se llevarán a cabo en un ambiente que fomente la salud física y psicológica, el respeto y la dignidad de niñas, niños y adolescentes.</w:t>
      </w:r>
    </w:p>
    <w:p w14:paraId="73BC0B7F" w14:textId="77777777" w:rsidR="00D54DEB" w:rsidRPr="00D54DEB" w:rsidRDefault="00D54DEB" w:rsidP="00D43F4F">
      <w:pPr>
        <w:jc w:val="both"/>
        <w:rPr>
          <w:rFonts w:ascii="Arial" w:hAnsi="Arial" w:cs="Arial"/>
        </w:rPr>
      </w:pPr>
    </w:p>
    <w:p w14:paraId="43F52E5F" w14:textId="77777777" w:rsidR="000B48A4" w:rsidRDefault="000B48A4" w:rsidP="00D43F4F">
      <w:pPr>
        <w:jc w:val="center"/>
        <w:rPr>
          <w:rFonts w:ascii="Arial" w:hAnsi="Arial" w:cs="Arial"/>
          <w:b/>
        </w:rPr>
      </w:pPr>
    </w:p>
    <w:p w14:paraId="2887378F" w14:textId="77777777" w:rsidR="000B48A4" w:rsidRDefault="000B48A4" w:rsidP="00D43F4F">
      <w:pPr>
        <w:jc w:val="center"/>
        <w:rPr>
          <w:rFonts w:ascii="Arial" w:hAnsi="Arial" w:cs="Arial"/>
          <w:b/>
        </w:rPr>
      </w:pPr>
    </w:p>
    <w:p w14:paraId="10120BD7" w14:textId="3000C4B6" w:rsidR="00580306" w:rsidRPr="00D54DEB" w:rsidRDefault="00580306" w:rsidP="00D43F4F">
      <w:pPr>
        <w:jc w:val="center"/>
        <w:rPr>
          <w:rFonts w:ascii="Arial" w:hAnsi="Arial" w:cs="Arial"/>
          <w:b/>
          <w:lang w:val="es-MX"/>
        </w:rPr>
      </w:pPr>
      <w:r w:rsidRPr="00D54DEB">
        <w:rPr>
          <w:rFonts w:ascii="Arial" w:hAnsi="Arial" w:cs="Arial"/>
          <w:b/>
        </w:rPr>
        <w:lastRenderedPageBreak/>
        <w:t xml:space="preserve">CAPÍTULO </w:t>
      </w:r>
      <w:r w:rsidRPr="00D54DEB">
        <w:rPr>
          <w:rFonts w:ascii="Arial" w:hAnsi="Arial" w:cs="Arial"/>
          <w:b/>
          <w:lang w:val="es-MX"/>
        </w:rPr>
        <w:t>DÉCIMO PRIMERO</w:t>
      </w:r>
    </w:p>
    <w:p w14:paraId="1F5CDE98" w14:textId="77777777" w:rsidR="00580306" w:rsidRPr="00D54DEB" w:rsidRDefault="00580306" w:rsidP="00D43F4F">
      <w:pPr>
        <w:jc w:val="center"/>
        <w:rPr>
          <w:rFonts w:ascii="Arial" w:hAnsi="Arial" w:cs="Arial"/>
          <w:b/>
        </w:rPr>
      </w:pPr>
      <w:r w:rsidRPr="00D54DEB">
        <w:rPr>
          <w:rFonts w:ascii="Arial" w:hAnsi="Arial" w:cs="Arial"/>
          <w:b/>
        </w:rPr>
        <w:t>DEL DERECHO A LA PROTECCIÓN DE LA SALUD Y A LA SEGURIDAD SOCIAL</w:t>
      </w:r>
    </w:p>
    <w:p w14:paraId="48D43C7E" w14:textId="77777777" w:rsidR="00580306" w:rsidRPr="00D54DEB" w:rsidRDefault="00580306" w:rsidP="00D54DEB">
      <w:pPr>
        <w:rPr>
          <w:rFonts w:ascii="Arial" w:hAnsi="Arial" w:cs="Arial"/>
          <w:b/>
        </w:rPr>
      </w:pPr>
    </w:p>
    <w:p w14:paraId="11218E5C" w14:textId="77777777" w:rsidR="00580306" w:rsidRPr="00D54DEB" w:rsidRDefault="00580306" w:rsidP="00D43F4F">
      <w:pPr>
        <w:jc w:val="both"/>
        <w:rPr>
          <w:rFonts w:ascii="Arial" w:hAnsi="Arial" w:cs="Arial"/>
          <w:b/>
        </w:rPr>
      </w:pPr>
      <w:r w:rsidRPr="00D54DEB">
        <w:rPr>
          <w:rFonts w:ascii="Arial" w:hAnsi="Arial" w:cs="Arial"/>
          <w:b/>
        </w:rPr>
        <w:t>ARTÍCULO 3</w:t>
      </w:r>
      <w:r w:rsidRPr="00D54DEB">
        <w:rPr>
          <w:rFonts w:ascii="Arial" w:hAnsi="Arial" w:cs="Arial"/>
          <w:b/>
          <w:lang w:val="es-MX"/>
        </w:rPr>
        <w:t>4</w:t>
      </w:r>
      <w:r w:rsidRPr="00D54DEB">
        <w:rPr>
          <w:rFonts w:ascii="Arial" w:hAnsi="Arial" w:cs="Arial"/>
          <w:b/>
        </w:rPr>
        <w:t xml:space="preserve">. </w:t>
      </w:r>
    </w:p>
    <w:p w14:paraId="4F5F1811"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disfrutar del más alto nivel posible de salud, así como a recibir la prestación de servicios de atención médica gratuita y de calidad de conformidad con la legislación aplicable, con el fin de prevenir, proteger y restaurar su salud. Las autoridades se coordinarán a fin de:</w:t>
      </w:r>
    </w:p>
    <w:p w14:paraId="0E2B2A4E" w14:textId="77777777" w:rsidR="00580306" w:rsidRPr="00D54DEB" w:rsidRDefault="00580306" w:rsidP="00D43F4F">
      <w:pPr>
        <w:jc w:val="both"/>
        <w:rPr>
          <w:rFonts w:ascii="Arial" w:hAnsi="Arial" w:cs="Arial"/>
        </w:rPr>
      </w:pPr>
    </w:p>
    <w:p w14:paraId="2902BBEB" w14:textId="77777777" w:rsidR="00827E1A" w:rsidRDefault="00580306" w:rsidP="00827E1A">
      <w:pPr>
        <w:jc w:val="both"/>
        <w:rPr>
          <w:rFonts w:ascii="Arial" w:hAnsi="Arial" w:cs="Arial"/>
        </w:rPr>
      </w:pPr>
      <w:r w:rsidRPr="00AF3D1A">
        <w:rPr>
          <w:rFonts w:ascii="Arial" w:hAnsi="Arial" w:cs="Arial"/>
        </w:rPr>
        <w:t>I.- Reducir la morbilidad y mortalidad;</w:t>
      </w:r>
    </w:p>
    <w:p w14:paraId="68EFE815" w14:textId="77777777" w:rsidR="00466DCC" w:rsidRPr="00466DCC" w:rsidRDefault="00466DCC" w:rsidP="00827E1A">
      <w:pPr>
        <w:jc w:val="both"/>
        <w:rPr>
          <w:rFonts w:ascii="Arial" w:hAnsi="Arial" w:cs="Arial"/>
          <w:sz w:val="14"/>
        </w:rPr>
      </w:pPr>
    </w:p>
    <w:p w14:paraId="56A752EE" w14:textId="77777777" w:rsidR="00580306" w:rsidRDefault="00580306" w:rsidP="00827E1A">
      <w:pPr>
        <w:jc w:val="both"/>
        <w:rPr>
          <w:rFonts w:ascii="Arial" w:hAnsi="Arial" w:cs="Arial"/>
        </w:rPr>
      </w:pPr>
      <w:r w:rsidRPr="00AF3D1A">
        <w:rPr>
          <w:rFonts w:ascii="Arial" w:hAnsi="Arial" w:cs="Arial"/>
        </w:rPr>
        <w:t>II.- Asegurar la prestación de la asistencia médica y sanitaria que sean necesarias a niñas, niños y adolescentes, haciendo hincapié en la atención primaria;</w:t>
      </w:r>
    </w:p>
    <w:p w14:paraId="6C25647A" w14:textId="77777777" w:rsidR="00827E1A" w:rsidRPr="00A82259" w:rsidRDefault="00827E1A" w:rsidP="00827E1A">
      <w:pPr>
        <w:jc w:val="both"/>
        <w:rPr>
          <w:rFonts w:ascii="Arial" w:hAnsi="Arial" w:cs="Arial"/>
        </w:rPr>
      </w:pPr>
    </w:p>
    <w:p w14:paraId="718C8B5D" w14:textId="77777777" w:rsidR="00580306" w:rsidRDefault="00580306" w:rsidP="00827E1A">
      <w:pPr>
        <w:jc w:val="both"/>
        <w:rPr>
          <w:rFonts w:ascii="Arial" w:hAnsi="Arial" w:cs="Arial"/>
        </w:rPr>
      </w:pPr>
      <w:r w:rsidRPr="00AF3D1A">
        <w:rPr>
          <w:rFonts w:ascii="Arial" w:hAnsi="Arial" w:cs="Arial"/>
        </w:rPr>
        <w:t>III.- Promover en todos los grupos de la sociedad y, en particular, en quienes ejerzan la patria potestad, tutela o guarda y custodia, de niños, niñas y adolescentes, los principios básicos de la salud y la nutrición, las ventajas de la lactancia materna, la higiene y el saneamiento ambiental y las medidas de prevención de accidentes;</w:t>
      </w:r>
    </w:p>
    <w:p w14:paraId="37CB501E" w14:textId="77777777" w:rsidR="00827E1A" w:rsidRPr="00A82259" w:rsidRDefault="00827E1A" w:rsidP="00827E1A">
      <w:pPr>
        <w:jc w:val="both"/>
        <w:rPr>
          <w:rFonts w:ascii="Arial" w:hAnsi="Arial" w:cs="Arial"/>
        </w:rPr>
      </w:pPr>
    </w:p>
    <w:p w14:paraId="0DCD66F1" w14:textId="77777777" w:rsidR="00580306" w:rsidRDefault="00580306" w:rsidP="00827E1A">
      <w:pPr>
        <w:jc w:val="both"/>
        <w:rPr>
          <w:rFonts w:ascii="Arial" w:hAnsi="Arial" w:cs="Arial"/>
        </w:rPr>
      </w:pPr>
      <w:r w:rsidRPr="00AF3D1A">
        <w:rPr>
          <w:rFonts w:ascii="Arial" w:hAnsi="Arial" w:cs="Arial"/>
        </w:rPr>
        <w:t>IV.- Adoptar medidas tendentes a la eliminación las prácticas culturales, usos y costumbres que sean perjudiciales para la salud de niñas, niños y adolescentes;</w:t>
      </w:r>
    </w:p>
    <w:p w14:paraId="1BF2EF70" w14:textId="77777777" w:rsidR="00827E1A" w:rsidRPr="00A82259" w:rsidRDefault="00827E1A" w:rsidP="00827E1A">
      <w:pPr>
        <w:jc w:val="both"/>
        <w:rPr>
          <w:rFonts w:ascii="Arial" w:hAnsi="Arial" w:cs="Arial"/>
        </w:rPr>
      </w:pPr>
    </w:p>
    <w:p w14:paraId="51D864E4" w14:textId="77777777" w:rsidR="00580306" w:rsidRDefault="00580306" w:rsidP="00827E1A">
      <w:pPr>
        <w:jc w:val="both"/>
        <w:rPr>
          <w:rFonts w:ascii="Arial" w:hAnsi="Arial" w:cs="Arial"/>
        </w:rPr>
      </w:pPr>
      <w:r w:rsidRPr="00AF3D1A">
        <w:rPr>
          <w:rFonts w:ascii="Arial" w:hAnsi="Arial" w:cs="Arial"/>
        </w:rPr>
        <w:t>V.- Desarrollar la atención sanitaria preventiva, la orientación a quienes ejerzan la patria potestad, tutela o guarda y custodia de niñas, niños y adolescentes, y la educación y servicios en materia de salud sexual y reproductiva;</w:t>
      </w:r>
    </w:p>
    <w:p w14:paraId="75A36A6C" w14:textId="77777777" w:rsidR="00827E1A" w:rsidRPr="00A82259" w:rsidRDefault="00827E1A" w:rsidP="00827E1A">
      <w:pPr>
        <w:jc w:val="both"/>
        <w:rPr>
          <w:rFonts w:ascii="Arial" w:hAnsi="Arial" w:cs="Arial"/>
        </w:rPr>
      </w:pPr>
    </w:p>
    <w:p w14:paraId="1936AB25" w14:textId="77777777" w:rsidR="00580306" w:rsidRDefault="00580306" w:rsidP="00827E1A">
      <w:pPr>
        <w:jc w:val="both"/>
        <w:rPr>
          <w:rFonts w:ascii="Arial" w:hAnsi="Arial" w:cs="Arial"/>
        </w:rPr>
      </w:pPr>
      <w:r w:rsidRPr="00AF3D1A">
        <w:rPr>
          <w:rFonts w:ascii="Arial" w:hAnsi="Arial" w:cs="Arial"/>
        </w:rPr>
        <w:t>VI.- Establecer l</w:t>
      </w:r>
      <w:r w:rsidR="00827E1A">
        <w:rPr>
          <w:rFonts w:ascii="Arial" w:hAnsi="Arial" w:cs="Arial"/>
        </w:rPr>
        <w:t xml:space="preserve">as medidas tendentes a prevenir, informar, orientar, atender, controlar y vigilar en materia de embarazo temprano, en donde se considere fundamental que las niñas y adolescentes acudan a sus citas médicas. </w:t>
      </w:r>
    </w:p>
    <w:p w14:paraId="6150724C" w14:textId="77777777" w:rsidR="00827E1A" w:rsidRDefault="009B5FE4" w:rsidP="00827E1A">
      <w:pPr>
        <w:pStyle w:val="Prrafodelista"/>
        <w:ind w:left="360"/>
        <w:jc w:val="right"/>
        <w:rPr>
          <w:b/>
          <w:i/>
          <w:sz w:val="16"/>
          <w:szCs w:val="20"/>
          <w:lang w:val="es-ES_tradnl"/>
        </w:rPr>
      </w:pPr>
      <w:r>
        <w:rPr>
          <w:b/>
          <w:i/>
          <w:sz w:val="16"/>
          <w:szCs w:val="20"/>
          <w:lang w:val="es-ES_tradnl"/>
        </w:rPr>
        <w:t>Fracción</w:t>
      </w:r>
      <w:r w:rsidR="00827E1A" w:rsidRPr="002C60CB">
        <w:rPr>
          <w:b/>
          <w:i/>
          <w:sz w:val="16"/>
          <w:szCs w:val="20"/>
          <w:lang w:val="es-ES_tradnl"/>
        </w:rPr>
        <w:t xml:space="preserve"> </w:t>
      </w:r>
      <w:r>
        <w:rPr>
          <w:b/>
          <w:i/>
          <w:sz w:val="16"/>
          <w:szCs w:val="20"/>
          <w:lang w:val="es-ES_tradnl"/>
        </w:rPr>
        <w:t>r</w:t>
      </w:r>
      <w:r w:rsidRPr="002C60CB">
        <w:rPr>
          <w:b/>
          <w:i/>
          <w:sz w:val="16"/>
          <w:szCs w:val="20"/>
          <w:lang w:val="es-ES_tradnl"/>
        </w:rPr>
        <w:t>eforma</w:t>
      </w:r>
      <w:r>
        <w:rPr>
          <w:b/>
          <w:i/>
          <w:sz w:val="16"/>
          <w:szCs w:val="20"/>
          <w:lang w:val="es-ES_tradnl"/>
        </w:rPr>
        <w:t>da</w:t>
      </w:r>
      <w:r w:rsidR="00827E1A">
        <w:rPr>
          <w:b/>
          <w:i/>
          <w:sz w:val="16"/>
          <w:szCs w:val="20"/>
          <w:lang w:val="es-ES_tradnl"/>
        </w:rPr>
        <w:t>, P.O. 54, del 5 de mayo de 2022</w:t>
      </w:r>
    </w:p>
    <w:p w14:paraId="663DAEDD" w14:textId="77777777" w:rsidR="00827E1A" w:rsidRDefault="00827E1A" w:rsidP="00827E1A">
      <w:pPr>
        <w:pStyle w:val="Prrafodelista"/>
        <w:ind w:left="360"/>
        <w:jc w:val="right"/>
        <w:rPr>
          <w:b/>
          <w:i/>
          <w:sz w:val="16"/>
          <w:szCs w:val="20"/>
          <w:lang w:val="es-ES_tradnl"/>
        </w:rPr>
      </w:pPr>
      <w:hyperlink r:id="rId60" w:history="1">
        <w:r w:rsidRPr="009A0EC1">
          <w:rPr>
            <w:rStyle w:val="Hipervnculo"/>
            <w:b/>
            <w:i/>
            <w:sz w:val="16"/>
            <w:szCs w:val="20"/>
            <w:lang w:val="es-ES_tradnl"/>
          </w:rPr>
          <w:t>https://po.tamaulipas.gob.mx/wp-content/uploads/2022/05/cxlvii-54-050522F.pdf</w:t>
        </w:r>
      </w:hyperlink>
    </w:p>
    <w:p w14:paraId="676A4BA5" w14:textId="77777777" w:rsidR="00827E1A" w:rsidRDefault="00827E1A" w:rsidP="00827E1A">
      <w:pPr>
        <w:jc w:val="both"/>
        <w:rPr>
          <w:rFonts w:ascii="Arial" w:hAnsi="Arial" w:cs="Arial"/>
          <w:sz w:val="2"/>
        </w:rPr>
      </w:pPr>
    </w:p>
    <w:p w14:paraId="73E4E057" w14:textId="77777777" w:rsidR="00827E1A" w:rsidRPr="00466DCC" w:rsidRDefault="00827E1A" w:rsidP="00827E1A">
      <w:pPr>
        <w:jc w:val="both"/>
        <w:rPr>
          <w:rFonts w:ascii="Arial" w:hAnsi="Arial" w:cs="Arial"/>
          <w:sz w:val="10"/>
        </w:rPr>
      </w:pPr>
    </w:p>
    <w:p w14:paraId="2E7F5CEC" w14:textId="77777777" w:rsidR="00827E1A" w:rsidRDefault="00827E1A" w:rsidP="00827E1A">
      <w:pPr>
        <w:jc w:val="both"/>
        <w:rPr>
          <w:rFonts w:ascii="Arial" w:hAnsi="Arial" w:cs="Arial"/>
          <w:sz w:val="2"/>
        </w:rPr>
      </w:pPr>
    </w:p>
    <w:p w14:paraId="671C9230" w14:textId="77777777" w:rsidR="00827E1A" w:rsidRDefault="00827E1A" w:rsidP="00827E1A">
      <w:pPr>
        <w:jc w:val="both"/>
        <w:rPr>
          <w:rFonts w:ascii="Arial" w:hAnsi="Arial" w:cs="Arial"/>
          <w:sz w:val="2"/>
        </w:rPr>
      </w:pPr>
    </w:p>
    <w:p w14:paraId="4E212E14" w14:textId="77777777" w:rsidR="00580306" w:rsidRDefault="00580306" w:rsidP="00827E1A">
      <w:pPr>
        <w:jc w:val="both"/>
        <w:rPr>
          <w:rFonts w:ascii="Arial" w:hAnsi="Arial" w:cs="Arial"/>
        </w:rPr>
      </w:pPr>
      <w:r w:rsidRPr="00AF3D1A">
        <w:rPr>
          <w:rFonts w:ascii="Arial" w:hAnsi="Arial" w:cs="Arial"/>
        </w:rPr>
        <w:t>VII.- Asegurar la prestación de servicios de atención médica respetuosa, efectiva e integral durante el embarazo, parto y puerperio, así como para sus hijas e hijos, y promover la lactancia materna exclusiva dentro de los primeros seis meses y complementaria hasta los dos años, así como garantizar el acceso a métodos anticonceptivos;</w:t>
      </w:r>
    </w:p>
    <w:p w14:paraId="69F18BA8" w14:textId="77777777" w:rsidR="00827E1A" w:rsidRPr="00A82259" w:rsidRDefault="00827E1A" w:rsidP="00827E1A">
      <w:pPr>
        <w:jc w:val="both"/>
        <w:rPr>
          <w:rFonts w:ascii="Arial" w:hAnsi="Arial" w:cs="Arial"/>
        </w:rPr>
      </w:pPr>
    </w:p>
    <w:p w14:paraId="7287966D" w14:textId="5CBA2B94" w:rsidR="00580306" w:rsidRDefault="00580306" w:rsidP="00827E1A">
      <w:pPr>
        <w:jc w:val="both"/>
        <w:rPr>
          <w:rFonts w:ascii="Arial" w:hAnsi="Arial" w:cs="Arial"/>
        </w:rPr>
      </w:pPr>
      <w:r w:rsidRPr="00AF3D1A">
        <w:rPr>
          <w:rFonts w:ascii="Arial" w:hAnsi="Arial" w:cs="Arial"/>
        </w:rPr>
        <w:t xml:space="preserve">VIII.- Combatir </w:t>
      </w:r>
      <w:r w:rsidR="002575A6" w:rsidRPr="002575A6">
        <w:rPr>
          <w:rFonts w:ascii="Arial" w:hAnsi="Arial" w:cs="Arial"/>
        </w:rPr>
        <w:t>los problemas de malnutrición, así como otros trastornos de la conducta alimentaria mediante la promoción de una alimentación suficiente, equilibrada, completa, adecuada e inocua, el consumo suficiente de agua potable, el fomento del ejercicio físico, e impulsar programas de prevención e información, así como, celebrar convenios para realizar campañas de difusión permanentes sobre estos temas;</w:t>
      </w:r>
    </w:p>
    <w:p w14:paraId="3D3069BC" w14:textId="38EE6403" w:rsidR="00A969A4" w:rsidRPr="0031757D" w:rsidRDefault="00A969A4" w:rsidP="00A969A4">
      <w:pPr>
        <w:pStyle w:val="Prrafodelista"/>
        <w:ind w:left="360"/>
        <w:jc w:val="right"/>
        <w:rPr>
          <w:b/>
          <w:i/>
          <w:sz w:val="16"/>
          <w:szCs w:val="16"/>
          <w:lang w:val="es-ES_tradnl"/>
        </w:rPr>
      </w:pPr>
      <w:r w:rsidRPr="0031757D">
        <w:rPr>
          <w:b/>
          <w:i/>
          <w:sz w:val="16"/>
          <w:szCs w:val="16"/>
          <w:lang w:val="es-ES_tradnl"/>
        </w:rPr>
        <w:t>Fracción reformada, P.O. 121, del 08 de octubre de 2025</w:t>
      </w:r>
    </w:p>
    <w:p w14:paraId="56A2D11A" w14:textId="2C904B63" w:rsidR="00466DCC" w:rsidRPr="0031757D" w:rsidRDefault="00A969A4" w:rsidP="00A969A4">
      <w:pPr>
        <w:jc w:val="right"/>
        <w:rPr>
          <w:rFonts w:ascii="Arial" w:hAnsi="Arial" w:cs="Arial"/>
          <w:b/>
          <w:sz w:val="16"/>
          <w:szCs w:val="16"/>
        </w:rPr>
      </w:pPr>
      <w:hyperlink r:id="rId61" w:history="1">
        <w:r w:rsidRPr="0031757D">
          <w:rPr>
            <w:rStyle w:val="Hipervnculo"/>
            <w:b/>
            <w:sz w:val="16"/>
            <w:szCs w:val="16"/>
          </w:rPr>
          <w:t>https://po.tamaulipas.gob.mx/wp-content/uploads/2025/10/cl-121-081025.pdf</w:t>
        </w:r>
      </w:hyperlink>
    </w:p>
    <w:p w14:paraId="2C57956F" w14:textId="77777777" w:rsidR="00A969A4" w:rsidRPr="00A9539D" w:rsidRDefault="00A969A4" w:rsidP="00827E1A">
      <w:pPr>
        <w:jc w:val="both"/>
        <w:rPr>
          <w:rFonts w:ascii="Arial" w:hAnsi="Arial" w:cs="Arial"/>
        </w:rPr>
      </w:pPr>
    </w:p>
    <w:p w14:paraId="3F3CB5E0" w14:textId="77777777" w:rsidR="00466DCC" w:rsidRDefault="00466DCC" w:rsidP="00827E1A">
      <w:pPr>
        <w:jc w:val="both"/>
        <w:rPr>
          <w:rFonts w:ascii="Arial" w:hAnsi="Arial" w:cs="Arial"/>
        </w:rPr>
      </w:pPr>
      <w:r w:rsidRPr="00466DCC">
        <w:rPr>
          <w:rFonts w:ascii="Arial" w:hAnsi="Arial" w:cs="Arial"/>
        </w:rPr>
        <w:t>VIII Bis.- Brindar atención multidisciplinaria a niñas, niños y adolescentes con diabetes, procurando su acceso a la insulina, además de educación terapéutica en diabetes en sus diferentes tipos a pacientes y cuidadores cuando así corresponda, de conformidad con los lineamientos, disposiciones legales e instrumentos internacionales aplicables en la materia;</w:t>
      </w:r>
    </w:p>
    <w:p w14:paraId="171A2DA4" w14:textId="77777777" w:rsidR="00466DCC" w:rsidRPr="00183630" w:rsidRDefault="009B5FE4" w:rsidP="00466DCC">
      <w:pPr>
        <w:pStyle w:val="Prrafodelista"/>
        <w:autoSpaceDE w:val="0"/>
        <w:autoSpaceDN w:val="0"/>
        <w:adjustRightInd w:val="0"/>
        <w:ind w:left="1004"/>
        <w:jc w:val="right"/>
        <w:rPr>
          <w:b/>
          <w:i/>
          <w:sz w:val="16"/>
          <w:szCs w:val="16"/>
        </w:rPr>
      </w:pPr>
      <w:r>
        <w:rPr>
          <w:b/>
          <w:i/>
          <w:sz w:val="16"/>
          <w:szCs w:val="16"/>
        </w:rPr>
        <w:t>Fracción a</w:t>
      </w:r>
      <w:r w:rsidR="00466DCC">
        <w:rPr>
          <w:b/>
          <w:i/>
          <w:sz w:val="16"/>
          <w:szCs w:val="16"/>
        </w:rPr>
        <w:t>dicionada</w:t>
      </w:r>
      <w:r>
        <w:rPr>
          <w:b/>
          <w:i/>
          <w:sz w:val="16"/>
          <w:szCs w:val="16"/>
        </w:rPr>
        <w:t>, P.O</w:t>
      </w:r>
      <w:r w:rsidR="00466DCC">
        <w:rPr>
          <w:b/>
          <w:i/>
          <w:sz w:val="16"/>
          <w:szCs w:val="16"/>
        </w:rPr>
        <w:t>.  No. 22, del 21</w:t>
      </w:r>
      <w:r w:rsidR="00466DCC" w:rsidRPr="00D65024">
        <w:rPr>
          <w:b/>
          <w:i/>
          <w:sz w:val="16"/>
          <w:szCs w:val="16"/>
        </w:rPr>
        <w:t xml:space="preserve"> de</w:t>
      </w:r>
      <w:r w:rsidR="00466DCC">
        <w:rPr>
          <w:b/>
          <w:i/>
          <w:sz w:val="16"/>
          <w:szCs w:val="16"/>
        </w:rPr>
        <w:t xml:space="preserve"> febrero de 2023</w:t>
      </w:r>
    </w:p>
    <w:p w14:paraId="6255A931" w14:textId="77777777" w:rsidR="00466DCC" w:rsidRDefault="00466DCC" w:rsidP="00466DCC">
      <w:pPr>
        <w:pStyle w:val="Prrafodelista"/>
        <w:autoSpaceDE w:val="0"/>
        <w:autoSpaceDN w:val="0"/>
        <w:adjustRightInd w:val="0"/>
        <w:ind w:left="1004"/>
        <w:jc w:val="right"/>
        <w:rPr>
          <w:rStyle w:val="Hipervnculo"/>
          <w:b/>
          <w:i/>
          <w:sz w:val="16"/>
          <w:szCs w:val="16"/>
        </w:rPr>
      </w:pPr>
      <w:hyperlink r:id="rId62" w:history="1">
        <w:r w:rsidRPr="00230A77">
          <w:rPr>
            <w:rStyle w:val="Hipervnculo"/>
            <w:b/>
            <w:i/>
            <w:sz w:val="16"/>
            <w:szCs w:val="16"/>
          </w:rPr>
          <w:t>https://po.tamaulipas.gob.mx/wp-content/uploads/2023/02/cxlviii-22-210223.pdf</w:t>
        </w:r>
      </w:hyperlink>
    </w:p>
    <w:p w14:paraId="0B48BAFC" w14:textId="77777777" w:rsidR="00EA0BBF" w:rsidRPr="00D54DEB" w:rsidRDefault="00EA0BBF" w:rsidP="00827E1A">
      <w:pPr>
        <w:jc w:val="both"/>
        <w:rPr>
          <w:rFonts w:ascii="Arial" w:hAnsi="Arial" w:cs="Arial"/>
        </w:rPr>
      </w:pPr>
    </w:p>
    <w:p w14:paraId="003A0488" w14:textId="77777777" w:rsidR="00580306" w:rsidRPr="00D54DEB" w:rsidRDefault="00580306" w:rsidP="00827E1A">
      <w:pPr>
        <w:jc w:val="both"/>
        <w:rPr>
          <w:rFonts w:ascii="Arial" w:hAnsi="Arial" w:cs="Arial"/>
        </w:rPr>
      </w:pPr>
      <w:r w:rsidRPr="00D54DEB">
        <w:rPr>
          <w:rFonts w:ascii="Arial" w:hAnsi="Arial" w:cs="Arial"/>
        </w:rPr>
        <w:t>IX.- Fomentar y ejecutar los programas de vacunación y el control de la niñez y adolescencia sana para vigilar su crecimiento y desarrollo en forma periódica;</w:t>
      </w:r>
    </w:p>
    <w:p w14:paraId="4CCC849C" w14:textId="77777777" w:rsidR="00827E1A" w:rsidRPr="00D54DEB" w:rsidRDefault="00827E1A" w:rsidP="00827E1A">
      <w:pPr>
        <w:jc w:val="both"/>
        <w:rPr>
          <w:rFonts w:ascii="Arial" w:hAnsi="Arial" w:cs="Arial"/>
        </w:rPr>
      </w:pPr>
    </w:p>
    <w:p w14:paraId="5D083F25" w14:textId="77777777" w:rsidR="00580306" w:rsidRPr="00D54DEB" w:rsidRDefault="00580306" w:rsidP="00827E1A">
      <w:pPr>
        <w:jc w:val="both"/>
        <w:rPr>
          <w:rFonts w:ascii="Arial" w:hAnsi="Arial" w:cs="Arial"/>
        </w:rPr>
      </w:pPr>
      <w:r w:rsidRPr="00D54DEB">
        <w:rPr>
          <w:rFonts w:ascii="Arial" w:hAnsi="Arial" w:cs="Arial"/>
        </w:rPr>
        <w:t>X.- Atender de manera especial las enfermedades respiratorias, renales, gastrointestinales, epidémicas, cáncer, VIH/SIDA y otras enfermedades de transmisión sexual e impulsar programas de prevención e información sobre éstas;</w:t>
      </w:r>
    </w:p>
    <w:p w14:paraId="206B5AF1" w14:textId="77777777" w:rsidR="00827E1A" w:rsidRPr="00D54DEB" w:rsidRDefault="00827E1A" w:rsidP="00827E1A">
      <w:pPr>
        <w:jc w:val="both"/>
        <w:rPr>
          <w:rFonts w:ascii="Arial" w:hAnsi="Arial" w:cs="Arial"/>
        </w:rPr>
      </w:pPr>
    </w:p>
    <w:p w14:paraId="518C83A0" w14:textId="77777777" w:rsidR="00580306" w:rsidRPr="00D54DEB" w:rsidRDefault="00580306" w:rsidP="00466DCC">
      <w:pPr>
        <w:jc w:val="both"/>
        <w:rPr>
          <w:rFonts w:ascii="Arial" w:hAnsi="Arial" w:cs="Arial"/>
        </w:rPr>
      </w:pPr>
      <w:r w:rsidRPr="00D54DEB">
        <w:rPr>
          <w:rFonts w:ascii="Arial" w:hAnsi="Arial" w:cs="Arial"/>
        </w:rPr>
        <w:t>XI.- Proporcionar asesoría y orientación sobre salud sexual y reproductiva;</w:t>
      </w:r>
    </w:p>
    <w:p w14:paraId="16A2742F" w14:textId="77777777" w:rsidR="00466DCC" w:rsidRPr="00D54DEB" w:rsidRDefault="00466DCC" w:rsidP="00466DCC">
      <w:pPr>
        <w:jc w:val="both"/>
        <w:rPr>
          <w:rFonts w:ascii="Arial" w:hAnsi="Arial" w:cs="Arial"/>
        </w:rPr>
      </w:pPr>
    </w:p>
    <w:p w14:paraId="714FE77E" w14:textId="77777777" w:rsidR="00466DCC" w:rsidRPr="00D54DEB" w:rsidRDefault="00580306" w:rsidP="00466DCC">
      <w:pPr>
        <w:jc w:val="both"/>
        <w:rPr>
          <w:rFonts w:ascii="Arial" w:hAnsi="Arial" w:cs="Arial"/>
        </w:rPr>
      </w:pPr>
      <w:r w:rsidRPr="00D54DEB">
        <w:rPr>
          <w:rFonts w:ascii="Arial" w:hAnsi="Arial" w:cs="Arial"/>
        </w:rPr>
        <w:lastRenderedPageBreak/>
        <w:t>XII.- Disponer lo necesario para que niñas, niños y adolescentes con discapacidad reciban la atención apropiada a su condición, que los rehabilite, mejore su calidad de vida, facilite su interacción e inclusión social y permita un ejercicio igualitario de sus derechos;</w:t>
      </w:r>
    </w:p>
    <w:p w14:paraId="2170C45C" w14:textId="77777777" w:rsidR="00A82259" w:rsidRPr="00D54DEB" w:rsidRDefault="00A82259" w:rsidP="00466DCC">
      <w:pPr>
        <w:jc w:val="both"/>
        <w:rPr>
          <w:rFonts w:ascii="Arial" w:hAnsi="Arial" w:cs="Arial"/>
        </w:rPr>
      </w:pPr>
    </w:p>
    <w:p w14:paraId="7E29D35C" w14:textId="77777777" w:rsidR="00580306" w:rsidRPr="00D54DEB" w:rsidRDefault="00580306" w:rsidP="00A82259">
      <w:pPr>
        <w:jc w:val="both"/>
        <w:rPr>
          <w:rFonts w:ascii="Arial" w:hAnsi="Arial" w:cs="Arial"/>
        </w:rPr>
      </w:pPr>
      <w:r w:rsidRPr="00D54DEB">
        <w:rPr>
          <w:rFonts w:ascii="Arial" w:hAnsi="Arial" w:cs="Arial"/>
        </w:rPr>
        <w:t>XIII.- Prohibir, sancionar y erradicar la esterilización forzada de niñas, niños y adolescentes y cualquier forma de violencia obstétrica;</w:t>
      </w:r>
    </w:p>
    <w:p w14:paraId="259E7DBD" w14:textId="77777777" w:rsidR="00A82259" w:rsidRPr="00D54DEB" w:rsidRDefault="00A82259" w:rsidP="00A82259">
      <w:pPr>
        <w:jc w:val="both"/>
        <w:rPr>
          <w:rFonts w:ascii="Arial" w:hAnsi="Arial" w:cs="Arial"/>
        </w:rPr>
      </w:pPr>
    </w:p>
    <w:p w14:paraId="4C4A8550" w14:textId="77777777" w:rsidR="00580306" w:rsidRPr="00D54DEB" w:rsidRDefault="009B2B7E" w:rsidP="00A82259">
      <w:pPr>
        <w:jc w:val="both"/>
        <w:rPr>
          <w:rFonts w:ascii="Arial" w:hAnsi="Arial" w:cs="Arial"/>
        </w:rPr>
      </w:pPr>
      <w:r w:rsidRPr="00D54DEB">
        <w:rPr>
          <w:rFonts w:ascii="Arial" w:hAnsi="Arial" w:cs="Arial"/>
        </w:rPr>
        <w:t xml:space="preserve">XIV.- </w:t>
      </w:r>
      <w:r w:rsidR="00580306" w:rsidRPr="00D54DEB">
        <w:rPr>
          <w:rFonts w:ascii="Arial" w:hAnsi="Arial" w:cs="Arial"/>
        </w:rPr>
        <w:t>Establecer las medidas para que en los servicios de salud se detecten y atiendan de manera especial los casos de víctimas de delitos o violaciones a sus derechos, o sujetos de violencia sexual y familiar, de conformidad con las disposiciones aplicables en la materia;</w:t>
      </w:r>
    </w:p>
    <w:p w14:paraId="61E93D1B" w14:textId="77777777" w:rsidR="00A82259" w:rsidRPr="00D54DEB" w:rsidRDefault="00A82259" w:rsidP="00A82259">
      <w:pPr>
        <w:jc w:val="both"/>
        <w:rPr>
          <w:rFonts w:ascii="Arial" w:hAnsi="Arial" w:cs="Arial"/>
        </w:rPr>
      </w:pPr>
    </w:p>
    <w:p w14:paraId="4BDA15FD" w14:textId="77777777" w:rsidR="00580306" w:rsidRPr="00D54DEB" w:rsidRDefault="009B2B7E" w:rsidP="00003842">
      <w:pPr>
        <w:spacing w:after="240"/>
        <w:jc w:val="both"/>
        <w:rPr>
          <w:rFonts w:ascii="Arial" w:hAnsi="Arial" w:cs="Arial"/>
        </w:rPr>
      </w:pPr>
      <w:r w:rsidRPr="00D54DEB">
        <w:rPr>
          <w:rFonts w:ascii="Arial" w:hAnsi="Arial" w:cs="Arial"/>
        </w:rPr>
        <w:t xml:space="preserve">XV.- </w:t>
      </w:r>
      <w:r w:rsidR="00580306" w:rsidRPr="00D54DEB">
        <w:rPr>
          <w:rFonts w:ascii="Arial" w:hAnsi="Arial" w:cs="Arial"/>
        </w:rPr>
        <w:t>Establecer medidas tendentes a la prevención, atención, combate y rehabilitación de los problemas de salud pública causados por las adicciones;</w:t>
      </w:r>
    </w:p>
    <w:p w14:paraId="088A7B4E" w14:textId="77777777" w:rsidR="00580306" w:rsidRPr="00D54DEB" w:rsidRDefault="009B2B7E" w:rsidP="00A82259">
      <w:pPr>
        <w:jc w:val="both"/>
        <w:rPr>
          <w:rFonts w:ascii="Arial" w:hAnsi="Arial" w:cs="Arial"/>
        </w:rPr>
      </w:pPr>
      <w:r w:rsidRPr="00D54DEB">
        <w:rPr>
          <w:rFonts w:ascii="Arial" w:hAnsi="Arial" w:cs="Arial"/>
        </w:rPr>
        <w:t xml:space="preserve">XVI.- </w:t>
      </w:r>
      <w:r w:rsidR="00580306" w:rsidRPr="00D54DEB">
        <w:rPr>
          <w:rFonts w:ascii="Arial" w:hAnsi="Arial" w:cs="Arial"/>
        </w:rPr>
        <w:t>Establecer medidas tendentes a que en los servicios de salud se detecten y atiendan de manera especial los casos de niñas, niños y adolescentes con problemas de salud mental;</w:t>
      </w:r>
    </w:p>
    <w:p w14:paraId="43A9247F" w14:textId="77777777" w:rsidR="00A82259" w:rsidRPr="00D54DEB" w:rsidRDefault="00A82259" w:rsidP="00A82259">
      <w:pPr>
        <w:jc w:val="both"/>
        <w:rPr>
          <w:rFonts w:ascii="Arial" w:hAnsi="Arial" w:cs="Arial"/>
        </w:rPr>
      </w:pPr>
    </w:p>
    <w:p w14:paraId="4AE9E8B7" w14:textId="77777777" w:rsidR="00A82259" w:rsidRDefault="009B2B7E" w:rsidP="00A82259">
      <w:pPr>
        <w:jc w:val="both"/>
        <w:rPr>
          <w:rFonts w:ascii="Arial" w:hAnsi="Arial" w:cs="Arial"/>
        </w:rPr>
      </w:pPr>
      <w:r w:rsidRPr="00D54DEB">
        <w:rPr>
          <w:rFonts w:ascii="Arial" w:hAnsi="Arial" w:cs="Arial"/>
        </w:rPr>
        <w:t xml:space="preserve">XVII.- </w:t>
      </w:r>
      <w:r w:rsidR="00580306" w:rsidRPr="00D54DEB">
        <w:rPr>
          <w:rFonts w:ascii="Arial" w:hAnsi="Arial" w:cs="Arial"/>
        </w:rPr>
        <w:t xml:space="preserve">Establecer medidas </w:t>
      </w:r>
      <w:r w:rsidR="00431C66" w:rsidRPr="00431C66">
        <w:rPr>
          <w:rFonts w:ascii="Arial" w:hAnsi="Arial" w:cs="Arial"/>
        </w:rPr>
        <w:t>para la detección temprana de discapacidades a efecto de prevenir y reducir al máximo la aparición de nuevas discapacidades y asegurar los mayores niveles de atención y rehabilitación;</w:t>
      </w:r>
    </w:p>
    <w:p w14:paraId="0A91806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0AF70985" w14:textId="77777777" w:rsidR="009B5FE4" w:rsidRPr="009A74CD" w:rsidRDefault="00431C66" w:rsidP="00431C66">
      <w:pPr>
        <w:jc w:val="right"/>
        <w:rPr>
          <w:rFonts w:ascii="Arial" w:hAnsi="Arial" w:cs="Arial"/>
          <w:b/>
          <w:bCs/>
          <w:sz w:val="16"/>
          <w:szCs w:val="16"/>
        </w:rPr>
      </w:pPr>
      <w:hyperlink r:id="rId63" w:history="1">
        <w:r w:rsidRPr="009A74CD">
          <w:rPr>
            <w:rStyle w:val="Hipervnculo"/>
            <w:b/>
            <w:bCs/>
            <w:sz w:val="16"/>
            <w:szCs w:val="16"/>
          </w:rPr>
          <w:t>https://po.tamaulipas.gob.mx/wp-content/uploads/2025/06/cl-70-110625.pdf</w:t>
        </w:r>
      </w:hyperlink>
    </w:p>
    <w:p w14:paraId="4234E598" w14:textId="77777777" w:rsidR="00431C66" w:rsidRPr="009A74CD" w:rsidRDefault="00431C66" w:rsidP="00A82259">
      <w:pPr>
        <w:jc w:val="both"/>
        <w:rPr>
          <w:rFonts w:ascii="Arial" w:hAnsi="Arial" w:cs="Arial"/>
          <w:b/>
          <w:bCs/>
          <w:sz w:val="16"/>
          <w:szCs w:val="16"/>
        </w:rPr>
      </w:pPr>
    </w:p>
    <w:p w14:paraId="0258CD7E" w14:textId="53A3CB3F" w:rsidR="00580306" w:rsidRDefault="009B2B7E" w:rsidP="00A82259">
      <w:pPr>
        <w:jc w:val="both"/>
        <w:rPr>
          <w:rFonts w:ascii="Arial" w:hAnsi="Arial" w:cs="Arial"/>
        </w:rPr>
      </w:pPr>
      <w:r w:rsidRPr="00D54DEB">
        <w:rPr>
          <w:rFonts w:ascii="Arial" w:hAnsi="Arial" w:cs="Arial"/>
        </w:rPr>
        <w:t xml:space="preserve">XVIII.- </w:t>
      </w:r>
      <w:r w:rsidR="00580306" w:rsidRPr="009A0CEF">
        <w:rPr>
          <w:rFonts w:ascii="Arial" w:hAnsi="Arial" w:cs="Arial"/>
        </w:rPr>
        <w:t xml:space="preserve">Proporcionar </w:t>
      </w:r>
      <w:r w:rsidR="009A0CEF" w:rsidRPr="009A0CEF">
        <w:rPr>
          <w:rFonts w:ascii="Arial" w:hAnsi="Arial" w:cs="Arial"/>
        </w:rPr>
        <w:t>e</w:t>
      </w:r>
      <w:r w:rsidR="00431C66" w:rsidRPr="009A0CEF">
        <w:rPr>
          <w:rFonts w:ascii="Arial" w:hAnsi="Arial" w:cs="Arial"/>
        </w:rPr>
        <w:t>l acceso a los bienes, servicios, ayudas técnicas y rehabilitación que requieren niñas, niños y adolescentes con discapacidad; y</w:t>
      </w:r>
    </w:p>
    <w:p w14:paraId="23D00303"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E105252" w14:textId="77777777" w:rsidR="00431C66" w:rsidRPr="009A74CD" w:rsidRDefault="00431C66" w:rsidP="00431C66">
      <w:pPr>
        <w:jc w:val="right"/>
        <w:rPr>
          <w:rFonts w:ascii="Arial" w:hAnsi="Arial" w:cs="Arial"/>
          <w:b/>
          <w:bCs/>
          <w:sz w:val="16"/>
          <w:szCs w:val="16"/>
        </w:rPr>
      </w:pPr>
      <w:hyperlink r:id="rId64" w:history="1">
        <w:r w:rsidRPr="009A74CD">
          <w:rPr>
            <w:rStyle w:val="Hipervnculo"/>
            <w:b/>
            <w:bCs/>
            <w:sz w:val="16"/>
            <w:szCs w:val="16"/>
          </w:rPr>
          <w:t>https://po.tamaulipas.gob.mx/wp-content/uploads/2025/06/cl-70-110625.pdf</w:t>
        </w:r>
      </w:hyperlink>
    </w:p>
    <w:p w14:paraId="53330887" w14:textId="77777777" w:rsidR="00431C66" w:rsidRDefault="00431C66" w:rsidP="00A82259">
      <w:pPr>
        <w:jc w:val="both"/>
        <w:rPr>
          <w:rFonts w:ascii="Arial" w:hAnsi="Arial" w:cs="Arial"/>
        </w:rPr>
      </w:pPr>
    </w:p>
    <w:p w14:paraId="67DAFCE1" w14:textId="77777777" w:rsidR="00431C66" w:rsidRDefault="00431C66" w:rsidP="00A82259">
      <w:pPr>
        <w:jc w:val="both"/>
        <w:rPr>
          <w:rFonts w:ascii="Arial" w:hAnsi="Arial" w:cs="Arial"/>
        </w:rPr>
      </w:pPr>
      <w:r w:rsidRPr="00431C66">
        <w:rPr>
          <w:rFonts w:ascii="Arial" w:hAnsi="Arial" w:cs="Arial"/>
        </w:rPr>
        <w:t>XIX.- Establecer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57243BC6" w14:textId="77777777" w:rsidR="00431C66" w:rsidRPr="00431C66" w:rsidRDefault="00431C66" w:rsidP="00431C66">
      <w:pPr>
        <w:pStyle w:val="Prrafodelista"/>
        <w:ind w:left="360"/>
        <w:jc w:val="right"/>
        <w:rPr>
          <w:b/>
          <w:i/>
          <w:sz w:val="16"/>
          <w:szCs w:val="16"/>
          <w:lang w:val="es-ES_tradnl"/>
        </w:rPr>
      </w:pPr>
      <w:r w:rsidRPr="00431C66">
        <w:rPr>
          <w:b/>
          <w:i/>
          <w:sz w:val="16"/>
          <w:szCs w:val="16"/>
          <w:lang w:val="es-ES_tradnl"/>
        </w:rPr>
        <w:t xml:space="preserve">Fracción </w:t>
      </w:r>
      <w:r>
        <w:rPr>
          <w:b/>
          <w:i/>
          <w:sz w:val="16"/>
          <w:szCs w:val="16"/>
          <w:lang w:val="es-ES_tradnl"/>
        </w:rPr>
        <w:t>adicion</w:t>
      </w:r>
      <w:r w:rsidRPr="00431C66">
        <w:rPr>
          <w:b/>
          <w:i/>
          <w:sz w:val="16"/>
          <w:szCs w:val="16"/>
          <w:lang w:val="es-ES_tradnl"/>
        </w:rPr>
        <w:t>ada, P.O. 70, del 11 de junio  de 2025</w:t>
      </w:r>
    </w:p>
    <w:p w14:paraId="2415F452" w14:textId="77777777" w:rsidR="00431C66" w:rsidRPr="009A74CD" w:rsidRDefault="00431C66" w:rsidP="00431C66">
      <w:pPr>
        <w:jc w:val="right"/>
        <w:rPr>
          <w:rFonts w:ascii="Arial" w:hAnsi="Arial" w:cs="Arial"/>
          <w:b/>
          <w:bCs/>
          <w:sz w:val="16"/>
          <w:szCs w:val="16"/>
        </w:rPr>
      </w:pPr>
      <w:hyperlink r:id="rId65" w:history="1">
        <w:r w:rsidRPr="009A74CD">
          <w:rPr>
            <w:rStyle w:val="Hipervnculo"/>
            <w:b/>
            <w:bCs/>
            <w:sz w:val="16"/>
            <w:szCs w:val="16"/>
          </w:rPr>
          <w:t>https://po.tamaulipas.gob.mx/wp-content/uploads/2025/06/cl-70-110625.pdf</w:t>
        </w:r>
      </w:hyperlink>
    </w:p>
    <w:p w14:paraId="794ABC03" w14:textId="77777777" w:rsidR="00431C66" w:rsidRPr="00D54DEB" w:rsidRDefault="00431C66" w:rsidP="00A82259">
      <w:pPr>
        <w:jc w:val="both"/>
        <w:rPr>
          <w:rFonts w:ascii="Arial" w:hAnsi="Arial" w:cs="Arial"/>
        </w:rPr>
      </w:pPr>
    </w:p>
    <w:p w14:paraId="431BB135" w14:textId="77777777" w:rsidR="00580306" w:rsidRPr="00D54DEB" w:rsidRDefault="00580306" w:rsidP="00D43F4F">
      <w:pPr>
        <w:jc w:val="both"/>
        <w:rPr>
          <w:rFonts w:ascii="Arial" w:hAnsi="Arial" w:cs="Arial"/>
        </w:rPr>
      </w:pPr>
      <w:r w:rsidRPr="00D54DEB">
        <w:rPr>
          <w:rFonts w:ascii="Arial" w:hAnsi="Arial" w:cs="Arial"/>
        </w:rPr>
        <w:t>2. Asimismo, garantizarán que todos los sectores de la sociedad tengan acceso a educación y asistencia en materia de principios básicos de salud y nutrición, ventajas de la lactancia materna exclusiva durante los primeros seis meses y complementaria hasta los dos años de edad, así como la prevención de embarazos, higiene, medidas de prevención de accidentes y demás aspectos relacionados con la salud de niñas, niños y adolescentes.</w:t>
      </w:r>
    </w:p>
    <w:p w14:paraId="186A0A4F" w14:textId="77777777" w:rsidR="00580306" w:rsidRPr="00D54DEB" w:rsidRDefault="00580306" w:rsidP="00D43F4F">
      <w:pPr>
        <w:jc w:val="both"/>
        <w:rPr>
          <w:rFonts w:ascii="Arial" w:hAnsi="Arial" w:cs="Arial"/>
        </w:rPr>
      </w:pPr>
    </w:p>
    <w:p w14:paraId="371A3A30" w14:textId="77777777" w:rsidR="00580306" w:rsidRPr="00D54DEB" w:rsidRDefault="00580306" w:rsidP="00D43F4F">
      <w:pPr>
        <w:jc w:val="both"/>
        <w:rPr>
          <w:rFonts w:ascii="Arial" w:hAnsi="Arial" w:cs="Arial"/>
        </w:rPr>
      </w:pPr>
      <w:r w:rsidRPr="00D54DEB">
        <w:rPr>
          <w:rFonts w:ascii="Arial" w:hAnsi="Arial" w:cs="Arial"/>
        </w:rPr>
        <w:t>3. El Sistema Estatal de Salud deberá garantizar el pleno cumplimiento del derecho a la salud atendiendo al derecho de prioridad, al interés superior de la niñez, la igualdad sustantiva y la no discriminación, así como establecer acciones afirmativas a favor de niñas, niños y adolescentes.</w:t>
      </w:r>
    </w:p>
    <w:p w14:paraId="043713D7" w14:textId="77777777" w:rsidR="00580306" w:rsidRPr="00D54DEB" w:rsidRDefault="00580306" w:rsidP="00D43F4F">
      <w:pPr>
        <w:jc w:val="both"/>
        <w:rPr>
          <w:rFonts w:ascii="Arial" w:hAnsi="Arial" w:cs="Arial"/>
        </w:rPr>
      </w:pPr>
    </w:p>
    <w:p w14:paraId="5000CEC2" w14:textId="77777777" w:rsidR="00580306" w:rsidRPr="00D54DEB" w:rsidRDefault="00580306" w:rsidP="00D43F4F">
      <w:pPr>
        <w:jc w:val="both"/>
        <w:rPr>
          <w:rFonts w:ascii="Arial" w:hAnsi="Arial" w:cs="Arial"/>
        </w:rPr>
      </w:pPr>
      <w:r w:rsidRPr="00AF3D1A">
        <w:rPr>
          <w:rFonts w:ascii="Arial" w:hAnsi="Arial" w:cs="Arial"/>
        </w:rPr>
        <w:t xml:space="preserve">4. </w:t>
      </w:r>
      <w:r w:rsidRPr="00D54DEB">
        <w:rPr>
          <w:rFonts w:ascii="Arial" w:hAnsi="Arial" w:cs="Arial"/>
        </w:rPr>
        <w:t xml:space="preserve">Las autoridades estatales y municipales en el ámbito de sus respectivas competencias y de conformidad con las disposiciones jurídicas aplicables, deberán garantizar el derecho de niñas, niños y adolescentes a la seguridad social. </w:t>
      </w:r>
    </w:p>
    <w:p w14:paraId="6F50C62B" w14:textId="77777777" w:rsidR="0086120D" w:rsidRPr="00D54DEB" w:rsidRDefault="0086120D" w:rsidP="00D43F4F">
      <w:pPr>
        <w:jc w:val="both"/>
        <w:rPr>
          <w:rFonts w:ascii="Arial" w:hAnsi="Arial" w:cs="Arial"/>
        </w:rPr>
      </w:pPr>
    </w:p>
    <w:p w14:paraId="08CF4587" w14:textId="77777777" w:rsidR="00580306" w:rsidRPr="00D54DEB" w:rsidRDefault="00580306" w:rsidP="00D43F4F">
      <w:pPr>
        <w:jc w:val="both"/>
        <w:rPr>
          <w:rFonts w:ascii="Arial" w:hAnsi="Arial" w:cs="Arial"/>
        </w:rPr>
      </w:pPr>
      <w:r w:rsidRPr="00D54DEB">
        <w:rPr>
          <w:rFonts w:ascii="Arial" w:hAnsi="Arial" w:cs="Arial"/>
        </w:rPr>
        <w:t>5. En todos los casos se respetará el derecho a la intimidad de niñas, niños y adolescentes, de conformidad con la presente Ley, así como el derecho a la información de quienes detenten la patria potestad, tutela o guarda y custodia de niños niñas y adolescentes en relación a su estado de su salud, para cumplir con su obligación constitucional de proteger y exigir el cumplimiento del derecho a la salud de niñas, niños y adolescentes.</w:t>
      </w:r>
    </w:p>
    <w:p w14:paraId="12AB00B8" w14:textId="77777777" w:rsidR="00D54DEB" w:rsidRPr="00D54DEB" w:rsidRDefault="00D54DEB" w:rsidP="00D43F4F">
      <w:pPr>
        <w:jc w:val="both"/>
        <w:rPr>
          <w:rFonts w:ascii="Arial" w:hAnsi="Arial" w:cs="Arial"/>
        </w:rPr>
      </w:pPr>
    </w:p>
    <w:p w14:paraId="3B9D94AD" w14:textId="77777777" w:rsidR="000B48A4" w:rsidRDefault="000B48A4" w:rsidP="00D43F4F">
      <w:pPr>
        <w:jc w:val="center"/>
        <w:rPr>
          <w:rFonts w:ascii="Arial" w:hAnsi="Arial" w:cs="Arial"/>
          <w:b/>
        </w:rPr>
      </w:pPr>
    </w:p>
    <w:p w14:paraId="4A9893DE" w14:textId="77777777" w:rsidR="000B48A4" w:rsidRDefault="000B48A4" w:rsidP="00D43F4F">
      <w:pPr>
        <w:jc w:val="center"/>
        <w:rPr>
          <w:rFonts w:ascii="Arial" w:hAnsi="Arial" w:cs="Arial"/>
          <w:b/>
        </w:rPr>
      </w:pPr>
    </w:p>
    <w:p w14:paraId="37D1D0A2" w14:textId="77777777" w:rsidR="000B48A4" w:rsidRDefault="000B48A4" w:rsidP="00D43F4F">
      <w:pPr>
        <w:jc w:val="center"/>
        <w:rPr>
          <w:rFonts w:ascii="Arial" w:hAnsi="Arial" w:cs="Arial"/>
          <w:b/>
        </w:rPr>
      </w:pPr>
    </w:p>
    <w:p w14:paraId="454760EB" w14:textId="5A6D8D47" w:rsidR="00580306" w:rsidRPr="00D54DEB" w:rsidRDefault="00580306" w:rsidP="00D43F4F">
      <w:pPr>
        <w:jc w:val="center"/>
        <w:rPr>
          <w:rFonts w:ascii="Arial" w:hAnsi="Arial" w:cs="Arial"/>
          <w:b/>
          <w:lang w:val="es-MX"/>
        </w:rPr>
      </w:pPr>
      <w:r w:rsidRPr="00D54DEB">
        <w:rPr>
          <w:rFonts w:ascii="Arial" w:hAnsi="Arial" w:cs="Arial"/>
          <w:b/>
        </w:rPr>
        <w:lastRenderedPageBreak/>
        <w:t>CAPÍTULO DÉCIMO</w:t>
      </w:r>
      <w:r w:rsidRPr="00D54DEB">
        <w:rPr>
          <w:rFonts w:ascii="Arial" w:hAnsi="Arial" w:cs="Arial"/>
          <w:b/>
          <w:lang w:val="es-MX"/>
        </w:rPr>
        <w:t xml:space="preserve"> SEGUNDO</w:t>
      </w:r>
    </w:p>
    <w:p w14:paraId="5E5DFB8C" w14:textId="77777777" w:rsidR="00580306" w:rsidRPr="00D54DEB" w:rsidRDefault="00580306" w:rsidP="00D43F4F">
      <w:pPr>
        <w:jc w:val="center"/>
        <w:rPr>
          <w:rFonts w:ascii="Arial" w:hAnsi="Arial" w:cs="Arial"/>
          <w:b/>
        </w:rPr>
      </w:pPr>
      <w:r w:rsidRPr="00D54DEB">
        <w:rPr>
          <w:rFonts w:ascii="Arial" w:hAnsi="Arial" w:cs="Arial"/>
          <w:b/>
        </w:rPr>
        <w:t>DEL DERECHO A LA INCLUSIÓN DE NIÑAS, NIÑOS Y ADOLESCENTES CON DISCAPACIDAD</w:t>
      </w:r>
    </w:p>
    <w:p w14:paraId="56882471" w14:textId="77777777" w:rsidR="00580306" w:rsidRPr="00D54DEB" w:rsidRDefault="00580306" w:rsidP="00D43F4F">
      <w:pPr>
        <w:jc w:val="center"/>
        <w:rPr>
          <w:rFonts w:ascii="Arial" w:hAnsi="Arial" w:cs="Arial"/>
          <w:b/>
        </w:rPr>
      </w:pPr>
    </w:p>
    <w:p w14:paraId="3FEAE32F" w14:textId="77777777" w:rsidR="00580306" w:rsidRPr="00D54DEB" w:rsidRDefault="00580306" w:rsidP="00D43F4F">
      <w:pPr>
        <w:jc w:val="both"/>
        <w:rPr>
          <w:rFonts w:ascii="Arial" w:hAnsi="Arial" w:cs="Arial"/>
          <w:b/>
        </w:rPr>
      </w:pPr>
      <w:r w:rsidRPr="00D54DEB">
        <w:rPr>
          <w:rFonts w:ascii="Arial" w:hAnsi="Arial" w:cs="Arial"/>
          <w:b/>
        </w:rPr>
        <w:t xml:space="preserve">ARTÍCULO 35. </w:t>
      </w:r>
    </w:p>
    <w:p w14:paraId="311A5DA3" w14:textId="77777777" w:rsidR="00580306" w:rsidRPr="00D54DEB" w:rsidRDefault="00580306" w:rsidP="00D43F4F">
      <w:pPr>
        <w:jc w:val="both"/>
        <w:rPr>
          <w:rFonts w:ascii="Arial" w:hAnsi="Arial" w:cs="Arial"/>
        </w:rPr>
      </w:pPr>
      <w:r w:rsidRPr="00D54DEB">
        <w:rPr>
          <w:rFonts w:ascii="Arial" w:hAnsi="Arial" w:cs="Arial"/>
        </w:rPr>
        <w:t xml:space="preserve">1. </w:t>
      </w:r>
      <w:r w:rsidR="00387F3C" w:rsidRPr="00D54DEB">
        <w:rPr>
          <w:rFonts w:ascii="Arial" w:hAnsi="Arial" w:cs="Arial"/>
        </w:rPr>
        <w:t>Niñas, niños y adolescentes con discapacidad tienen derecho a la igualdad sustantiva y a disfrutar de los derechos contenidos en la presente Ley, la Ley de los Derechos de las Personas con Discapacidad del Estado de Tamaulipas, la Ley General, la Constitución Política de los Estados Unidos Mexicanos, los tratados internacionales y demás leyes aplicables.</w:t>
      </w:r>
    </w:p>
    <w:p w14:paraId="5B870EB4" w14:textId="77777777" w:rsidR="00580306" w:rsidRPr="00D54DEB" w:rsidRDefault="00580306" w:rsidP="00D43F4F">
      <w:pPr>
        <w:jc w:val="both"/>
        <w:rPr>
          <w:rFonts w:ascii="Arial" w:hAnsi="Arial" w:cs="Arial"/>
        </w:rPr>
      </w:pPr>
    </w:p>
    <w:p w14:paraId="674BFD15" w14:textId="77777777" w:rsidR="00580306" w:rsidRPr="00D54DEB" w:rsidRDefault="00580306" w:rsidP="00D43F4F">
      <w:pPr>
        <w:jc w:val="both"/>
        <w:rPr>
          <w:rFonts w:ascii="Arial" w:hAnsi="Arial" w:cs="Arial"/>
        </w:rPr>
      </w:pPr>
      <w:r w:rsidRPr="00D54DEB">
        <w:rPr>
          <w:rFonts w:ascii="Arial" w:hAnsi="Arial" w:cs="Arial"/>
        </w:rPr>
        <w:t>2. Cuando exista duda o percepción si una niña, niño o adolescente es persona con discapacidad, se presumirá que es una niña, niño o adolescente con discapacidad.</w:t>
      </w:r>
    </w:p>
    <w:p w14:paraId="69390BD5" w14:textId="77777777" w:rsidR="00EE3052" w:rsidRPr="00D54DEB" w:rsidRDefault="00EE3052" w:rsidP="00D43F4F">
      <w:pPr>
        <w:jc w:val="both"/>
        <w:rPr>
          <w:rFonts w:ascii="Arial" w:hAnsi="Arial" w:cs="Arial"/>
        </w:rPr>
      </w:pPr>
    </w:p>
    <w:p w14:paraId="4C87D839" w14:textId="77777777" w:rsidR="00580306" w:rsidRPr="00D54DEB" w:rsidRDefault="00580306" w:rsidP="00D43F4F">
      <w:pPr>
        <w:jc w:val="both"/>
        <w:rPr>
          <w:rFonts w:ascii="Arial" w:hAnsi="Arial" w:cs="Arial"/>
        </w:rPr>
      </w:pPr>
      <w:r w:rsidRPr="00D54DEB">
        <w:rPr>
          <w:rFonts w:ascii="Arial" w:hAnsi="Arial" w:cs="Arial"/>
        </w:rPr>
        <w:t>3. Son niñas, niños o adolescentes con discapacidad los que por razón congénita o adquirida presentan una o más deficiencias de carácter físico, mental, intelectual o sensorial, ya sea permanente o temporal y que al interactuar con las barreras que le impone el entorno social, pueda impedir su inclusión plena y efectiva, en igualdad de condiciones con los demás.</w:t>
      </w:r>
    </w:p>
    <w:p w14:paraId="127EE77D" w14:textId="77777777" w:rsidR="00580306" w:rsidRPr="00D54DEB" w:rsidRDefault="00580306" w:rsidP="00D43F4F">
      <w:pPr>
        <w:jc w:val="both"/>
        <w:rPr>
          <w:rFonts w:ascii="Arial" w:hAnsi="Arial" w:cs="Arial"/>
        </w:rPr>
      </w:pPr>
    </w:p>
    <w:p w14:paraId="298365A7" w14:textId="77777777" w:rsidR="00744E19" w:rsidRPr="0086120D" w:rsidRDefault="00580306" w:rsidP="00D43F4F">
      <w:pPr>
        <w:jc w:val="both"/>
        <w:rPr>
          <w:rFonts w:ascii="Arial" w:hAnsi="Arial" w:cs="Arial"/>
        </w:rPr>
      </w:pPr>
      <w:r w:rsidRPr="00D54DEB">
        <w:rPr>
          <w:rFonts w:ascii="Arial" w:hAnsi="Arial" w:cs="Arial"/>
        </w:rPr>
        <w:t>4. Las niñas, niños y adolescentes con discapacidad tienen derecho a vivir incluidos en la comunidad, en igualdad de condiciones que las demás niñas, niños y adolescentes.</w:t>
      </w:r>
    </w:p>
    <w:p w14:paraId="30DF76D5" w14:textId="77777777" w:rsidR="00744E19" w:rsidRPr="00D54DEB" w:rsidRDefault="00744E19" w:rsidP="00D43F4F">
      <w:pPr>
        <w:jc w:val="both"/>
        <w:rPr>
          <w:rFonts w:ascii="Arial" w:hAnsi="Arial" w:cs="Arial"/>
          <w:b/>
        </w:rPr>
      </w:pPr>
    </w:p>
    <w:p w14:paraId="07DEA7F1" w14:textId="77777777" w:rsidR="00580306" w:rsidRPr="00D54DEB" w:rsidRDefault="00580306" w:rsidP="00D43F4F">
      <w:pPr>
        <w:jc w:val="both"/>
        <w:rPr>
          <w:rFonts w:ascii="Arial" w:hAnsi="Arial" w:cs="Arial"/>
          <w:b/>
        </w:rPr>
      </w:pPr>
      <w:r w:rsidRPr="00D54DEB">
        <w:rPr>
          <w:rFonts w:ascii="Arial" w:hAnsi="Arial" w:cs="Arial"/>
          <w:b/>
        </w:rPr>
        <w:t xml:space="preserve">ARTÍCULO 36. </w:t>
      </w:r>
    </w:p>
    <w:p w14:paraId="03DD84DF"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están obligadas a implementar medidas de nivelación, de inclusión y acciones afirmativas en términos de las disposiciones aplicables considerando los principios de participación e inclusión plenas y efectivas en la sociedad, respeto por la diferencia y la aceptación de las personas con discapacidad como parte de la diversidad y la condición humana, para lo cual deberán:</w:t>
      </w:r>
    </w:p>
    <w:p w14:paraId="643F1AF4" w14:textId="77777777" w:rsidR="00580306" w:rsidRPr="00D54DEB" w:rsidRDefault="00580306" w:rsidP="00D43F4F">
      <w:pPr>
        <w:jc w:val="both"/>
        <w:rPr>
          <w:rFonts w:ascii="Arial" w:hAnsi="Arial" w:cs="Arial"/>
        </w:rPr>
      </w:pPr>
    </w:p>
    <w:p w14:paraId="63F9E877" w14:textId="77777777" w:rsidR="00580306" w:rsidRPr="00D54DEB" w:rsidRDefault="00FD49BD" w:rsidP="00003842">
      <w:pPr>
        <w:spacing w:after="240"/>
        <w:jc w:val="both"/>
        <w:rPr>
          <w:rFonts w:ascii="Arial" w:hAnsi="Arial" w:cs="Arial"/>
        </w:rPr>
      </w:pPr>
      <w:r w:rsidRPr="00D54DEB">
        <w:rPr>
          <w:rFonts w:ascii="Arial" w:hAnsi="Arial" w:cs="Arial"/>
        </w:rPr>
        <w:t xml:space="preserve">I.- </w:t>
      </w:r>
      <w:r w:rsidR="00580306" w:rsidRPr="00D54DEB">
        <w:rPr>
          <w:rFonts w:ascii="Arial" w:hAnsi="Arial" w:cs="Arial"/>
        </w:rPr>
        <w:t xml:space="preserve">Realizar ajustes razonables para fomentar la inclusión social y establecer el diseño universal de accesibilidad de niñas, niños y adolescentes con discapacidad, en términos de la legislación aplicable; </w:t>
      </w:r>
    </w:p>
    <w:p w14:paraId="055817AB" w14:textId="77777777" w:rsidR="00580306" w:rsidRPr="00D54DEB" w:rsidRDefault="00FD49BD" w:rsidP="00003842">
      <w:pPr>
        <w:spacing w:after="240"/>
        <w:jc w:val="both"/>
        <w:rPr>
          <w:rFonts w:ascii="Arial" w:hAnsi="Arial" w:cs="Arial"/>
        </w:rPr>
      </w:pPr>
      <w:r w:rsidRPr="00D54DEB">
        <w:rPr>
          <w:rFonts w:ascii="Arial" w:hAnsi="Arial" w:cs="Arial"/>
        </w:rPr>
        <w:t xml:space="preserve">II.- </w:t>
      </w:r>
      <w:r w:rsidR="00580306" w:rsidRPr="00D54DEB">
        <w:rPr>
          <w:rFonts w:ascii="Arial" w:hAnsi="Arial" w:cs="Arial"/>
        </w:rPr>
        <w:t>Dotar a las instalaciones que ofrezcan trámites y servicios a niñas, niños y adolescentes con discapacidad, de señalización en Braille y formatos accesibles de fácil lectura y comprensión y procurarán ofrecer otras medidas de asistencia e intermediarios, así como un intérprete o aquellos medios tecnológicos que les permitan obtener información de forma comprensible;</w:t>
      </w:r>
    </w:p>
    <w:p w14:paraId="1F90A6F5" w14:textId="77777777" w:rsidR="00580306" w:rsidRPr="00D54DEB" w:rsidRDefault="00FD49BD" w:rsidP="00003842">
      <w:pPr>
        <w:spacing w:after="240"/>
        <w:jc w:val="both"/>
        <w:rPr>
          <w:rFonts w:ascii="Arial" w:hAnsi="Arial" w:cs="Arial"/>
        </w:rPr>
      </w:pPr>
      <w:r w:rsidRPr="00D54DEB">
        <w:rPr>
          <w:rFonts w:ascii="Arial" w:hAnsi="Arial" w:cs="Arial"/>
        </w:rPr>
        <w:t xml:space="preserve">III.- </w:t>
      </w:r>
      <w:r w:rsidR="00580306" w:rsidRPr="00D54DEB">
        <w:rPr>
          <w:rFonts w:ascii="Arial" w:hAnsi="Arial" w:cs="Arial"/>
        </w:rPr>
        <w:t>Realizar acciones a fin de sensibilizar a la sociedad, incluso a nivel familiar, para que tome mayor conciencia respecto de niñas, niños y adolescentes con discapacidad y fomentar el respeto a sus derechos y dignidad, así como combatir los estereotipos y prejuicios respecto de su discapacidad;</w:t>
      </w:r>
    </w:p>
    <w:p w14:paraId="0B61C273" w14:textId="77777777" w:rsidR="00580306" w:rsidRPr="00D54DEB" w:rsidRDefault="00FD49BD" w:rsidP="00003842">
      <w:pPr>
        <w:spacing w:after="240"/>
        <w:jc w:val="both"/>
        <w:rPr>
          <w:rFonts w:ascii="Arial" w:hAnsi="Arial" w:cs="Arial"/>
        </w:rPr>
      </w:pPr>
      <w:r w:rsidRPr="00D54DEB">
        <w:rPr>
          <w:rFonts w:ascii="Arial" w:hAnsi="Arial" w:cs="Arial"/>
        </w:rPr>
        <w:t xml:space="preserve">IV.- </w:t>
      </w:r>
      <w:r w:rsidR="00580306" w:rsidRPr="00D54DEB">
        <w:rPr>
          <w:rFonts w:ascii="Arial" w:hAnsi="Arial" w:cs="Arial"/>
        </w:rPr>
        <w:t xml:space="preserve">Ofrecer apoyos educativos y formativos para quienes ejercen la patria potestad, tutela o guarda y custodia de niñas, niños y adolescentes con discapacidad, a fin de aportarles los medios necesarios para que puedan fomentar su desarrollo y vida digna; </w:t>
      </w:r>
    </w:p>
    <w:p w14:paraId="406D6728" w14:textId="77777777" w:rsidR="00580306" w:rsidRPr="00AF3D1A" w:rsidRDefault="00FD49BD" w:rsidP="00003842">
      <w:pPr>
        <w:spacing w:after="240"/>
        <w:jc w:val="both"/>
        <w:rPr>
          <w:rFonts w:ascii="Arial" w:hAnsi="Arial" w:cs="Arial"/>
        </w:rPr>
      </w:pPr>
      <w:r w:rsidRPr="00D54DEB">
        <w:rPr>
          <w:rFonts w:ascii="Arial" w:hAnsi="Arial" w:cs="Arial"/>
        </w:rPr>
        <w:t xml:space="preserve">V.- </w:t>
      </w:r>
      <w:r w:rsidR="00580306" w:rsidRPr="00D54DEB">
        <w:rPr>
          <w:rFonts w:ascii="Arial" w:hAnsi="Arial" w:cs="Arial"/>
        </w:rPr>
        <w:t>Promover acciones interdisciplinarias para el estudio, diagnóstico temprano, tratamiento y rehabilitación de las discapacidades</w:t>
      </w:r>
      <w:r w:rsidR="00580306" w:rsidRPr="00AF3D1A">
        <w:rPr>
          <w:rFonts w:ascii="Arial" w:hAnsi="Arial" w:cs="Arial"/>
        </w:rPr>
        <w:t xml:space="preserve"> de niñas, niños y adolescentes que en cada caso se necesiten, asegurando que sean accesibles a las posibilidades económicas de sus familiares; </w:t>
      </w:r>
    </w:p>
    <w:p w14:paraId="401B37E8" w14:textId="77777777" w:rsidR="00580306" w:rsidRPr="00D54DEB" w:rsidRDefault="00FD49BD" w:rsidP="00003842">
      <w:pPr>
        <w:spacing w:after="240"/>
        <w:jc w:val="both"/>
        <w:rPr>
          <w:rFonts w:ascii="Arial" w:hAnsi="Arial" w:cs="Arial"/>
        </w:rPr>
      </w:pPr>
      <w:r w:rsidRPr="00AF3D1A">
        <w:rPr>
          <w:rFonts w:ascii="Arial" w:hAnsi="Arial" w:cs="Arial"/>
        </w:rPr>
        <w:t xml:space="preserve">VI.- </w:t>
      </w:r>
      <w:r w:rsidR="00580306" w:rsidRPr="00AF3D1A">
        <w:rPr>
          <w:rFonts w:ascii="Arial" w:hAnsi="Arial" w:cs="Arial"/>
        </w:rPr>
        <w:t xml:space="preserve">Prevenir la </w:t>
      </w:r>
      <w:r w:rsidR="00580306" w:rsidRPr="00D54DEB">
        <w:rPr>
          <w:rFonts w:ascii="Arial" w:hAnsi="Arial" w:cs="Arial"/>
        </w:rPr>
        <w:t xml:space="preserve">ocultación, abandono, negligencia y segregación de niñas, niños y adolescentes con discapacidad; </w:t>
      </w:r>
    </w:p>
    <w:p w14:paraId="6F3C98F8" w14:textId="77777777" w:rsidR="00580306" w:rsidRPr="00D54DEB" w:rsidRDefault="00580306" w:rsidP="00003842">
      <w:pPr>
        <w:spacing w:after="240"/>
        <w:jc w:val="both"/>
        <w:rPr>
          <w:rFonts w:ascii="Arial" w:hAnsi="Arial" w:cs="Arial"/>
        </w:rPr>
      </w:pPr>
      <w:r w:rsidRPr="00D54DEB">
        <w:rPr>
          <w:rFonts w:ascii="Arial" w:hAnsi="Arial" w:cs="Arial"/>
        </w:rPr>
        <w:t>VII.</w:t>
      </w:r>
      <w:r w:rsidR="00FD49BD" w:rsidRPr="00D54DEB">
        <w:rPr>
          <w:rFonts w:ascii="Arial" w:hAnsi="Arial" w:cs="Arial"/>
        </w:rPr>
        <w:t xml:space="preserve">- </w:t>
      </w:r>
      <w:r w:rsidRPr="00D54DEB">
        <w:rPr>
          <w:rFonts w:ascii="Arial" w:hAnsi="Arial" w:cs="Arial"/>
        </w:rPr>
        <w:t>Disponer acciones que permitan ofrecerles cuidados elementales gratuitos, acceso a programas de estimulación temprana, servicios de salud, rehabilitación, esparcimiento, actividades ocupacionales, así como a la capacitación para el trabajo; y</w:t>
      </w:r>
    </w:p>
    <w:p w14:paraId="02C54C32" w14:textId="77777777" w:rsidR="00580306" w:rsidRPr="00D54DEB" w:rsidRDefault="00580306" w:rsidP="00003842">
      <w:pPr>
        <w:spacing w:after="240"/>
        <w:jc w:val="both"/>
        <w:rPr>
          <w:rFonts w:ascii="Arial" w:hAnsi="Arial" w:cs="Arial"/>
        </w:rPr>
      </w:pPr>
      <w:r w:rsidRPr="00D54DEB">
        <w:rPr>
          <w:rFonts w:ascii="Arial" w:hAnsi="Arial" w:cs="Arial"/>
        </w:rPr>
        <w:t>VIII.</w:t>
      </w:r>
      <w:r w:rsidR="00FD49BD" w:rsidRPr="00D54DEB">
        <w:rPr>
          <w:rFonts w:ascii="Arial" w:hAnsi="Arial" w:cs="Arial"/>
        </w:rPr>
        <w:t xml:space="preserve">- </w:t>
      </w:r>
      <w:r w:rsidR="00387F3C" w:rsidRPr="00D54DEB">
        <w:rPr>
          <w:rFonts w:ascii="Arial" w:hAnsi="Arial" w:cs="Arial"/>
        </w:rPr>
        <w:t xml:space="preserve">Las niñas, niños y adolescentes con discapacidad; con la debida participación de quienes ejerzan la patria potestad; podrán participar de los procesos de rehabilitación socioeconómica y laboral impartidas de conformidad con la Ley de los Derechos de las Personas con Discapacidad del Estado de Tamaulipas, </w:t>
      </w:r>
      <w:r w:rsidR="00387F3C" w:rsidRPr="00D54DEB">
        <w:rPr>
          <w:rFonts w:ascii="Arial" w:hAnsi="Arial" w:cs="Arial"/>
        </w:rPr>
        <w:lastRenderedPageBreak/>
        <w:t>siempre atendiendo su edad, desarrollo evolutivo, cognoscitivo y madurez y preservando el interés superior de la niñez; y</w:t>
      </w:r>
    </w:p>
    <w:p w14:paraId="6608D56E" w14:textId="77777777" w:rsidR="00EE3052" w:rsidRDefault="00580306" w:rsidP="00D54DEB">
      <w:pPr>
        <w:jc w:val="both"/>
        <w:rPr>
          <w:rFonts w:ascii="Arial" w:hAnsi="Arial" w:cs="Arial"/>
        </w:rPr>
      </w:pPr>
      <w:r w:rsidRPr="00D54DEB">
        <w:rPr>
          <w:rFonts w:ascii="Arial" w:hAnsi="Arial" w:cs="Arial"/>
        </w:rPr>
        <w:t>IX.</w:t>
      </w:r>
      <w:r w:rsidR="00FD49BD" w:rsidRPr="00D54DEB">
        <w:rPr>
          <w:rFonts w:ascii="Arial" w:hAnsi="Arial" w:cs="Arial"/>
        </w:rPr>
        <w:t xml:space="preserve">- </w:t>
      </w:r>
      <w:r w:rsidRPr="00D54DEB">
        <w:rPr>
          <w:rFonts w:ascii="Arial" w:hAnsi="Arial" w:cs="Arial"/>
        </w:rPr>
        <w:t>Establecer mecanismos que permitan la recopilación periódica y sistemática de información y estadística de niñas, niños y adolescentes con discapacidad, que permita una adecuada formulación de políticas públicas en la materia. Dichos reportes deberán desagregarse, al menos, por sexo, edad, escolaridad, municipio y tipo de discapacidad.</w:t>
      </w:r>
    </w:p>
    <w:p w14:paraId="607EB4D4" w14:textId="77777777" w:rsidR="009A74CD" w:rsidRDefault="009A74CD" w:rsidP="00933C61">
      <w:pPr>
        <w:jc w:val="center"/>
        <w:rPr>
          <w:rFonts w:ascii="Arial" w:hAnsi="Arial" w:cs="Arial"/>
          <w:b/>
        </w:rPr>
      </w:pPr>
    </w:p>
    <w:p w14:paraId="60873245" w14:textId="0C4C26F1" w:rsidR="00580306" w:rsidRPr="00D54DEB" w:rsidRDefault="00580306" w:rsidP="00933C61">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TERCERO</w:t>
      </w:r>
    </w:p>
    <w:p w14:paraId="3DA06D30" w14:textId="77777777" w:rsidR="00FD49BD" w:rsidRPr="00D54DEB" w:rsidRDefault="00580306" w:rsidP="00744E19">
      <w:pPr>
        <w:jc w:val="center"/>
        <w:rPr>
          <w:rFonts w:ascii="Arial" w:hAnsi="Arial" w:cs="Arial"/>
          <w:b/>
        </w:rPr>
      </w:pPr>
      <w:r w:rsidRPr="00D54DEB">
        <w:rPr>
          <w:rFonts w:ascii="Arial" w:hAnsi="Arial" w:cs="Arial"/>
          <w:b/>
        </w:rPr>
        <w:t>DEL DERECHO A LA EDUCACIÓN</w:t>
      </w:r>
    </w:p>
    <w:p w14:paraId="4E89A866" w14:textId="77777777" w:rsidR="00580306" w:rsidRPr="00D54DEB" w:rsidRDefault="00580306" w:rsidP="00D43F4F">
      <w:pPr>
        <w:jc w:val="both"/>
        <w:rPr>
          <w:rFonts w:ascii="Arial" w:hAnsi="Arial" w:cs="Arial"/>
          <w:b/>
        </w:rPr>
      </w:pPr>
      <w:r w:rsidRPr="00D54DEB">
        <w:rPr>
          <w:rFonts w:ascii="Arial" w:hAnsi="Arial" w:cs="Arial"/>
          <w:b/>
        </w:rPr>
        <w:t xml:space="preserve">ARTÍCULO 37. </w:t>
      </w:r>
    </w:p>
    <w:p w14:paraId="120E225B"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artículo 3o. de la Constitución Política de los Estados Unidos Mexicanos, la Ley General de Educación</w:t>
      </w:r>
      <w:r w:rsidRPr="00D54DEB">
        <w:rPr>
          <w:rFonts w:ascii="Arial" w:hAnsi="Arial" w:cs="Arial"/>
          <w:lang w:val="es-MX"/>
        </w:rPr>
        <w:t xml:space="preserve">, </w:t>
      </w:r>
      <w:r w:rsidRPr="00D54DEB">
        <w:rPr>
          <w:rFonts w:ascii="Arial" w:hAnsi="Arial" w:cs="Arial"/>
        </w:rPr>
        <w:t>la Ley de Educación para el Estado y demás disposiciones aplicables.</w:t>
      </w:r>
    </w:p>
    <w:p w14:paraId="4348B39B" w14:textId="77777777" w:rsidR="00580306" w:rsidRPr="00D54DEB" w:rsidRDefault="00580306" w:rsidP="00D43F4F">
      <w:pPr>
        <w:jc w:val="both"/>
        <w:rPr>
          <w:rFonts w:ascii="Arial" w:hAnsi="Arial" w:cs="Arial"/>
        </w:rPr>
      </w:pPr>
    </w:p>
    <w:p w14:paraId="571F242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2. Quienes ejerzan la patria potestad, tutela o guarda y custodia, tendrán derecho a intervenir en la educación que habrá de darse a niñas, niños y adolescentes, en términos de lo previsto por el artículo 103 de la Ley General de los Derechos de Niñas, Niños y Adolescentes.</w:t>
      </w:r>
    </w:p>
    <w:p w14:paraId="60BA42F5" w14:textId="77777777" w:rsidR="00CB56A9" w:rsidRPr="00D54DEB" w:rsidRDefault="00CB56A9" w:rsidP="00CB56A9">
      <w:pPr>
        <w:autoSpaceDE w:val="0"/>
        <w:autoSpaceDN w:val="0"/>
        <w:adjustRightInd w:val="0"/>
        <w:jc w:val="both"/>
        <w:rPr>
          <w:rFonts w:ascii="Arial" w:hAnsi="Arial" w:cs="Arial"/>
          <w:lang w:val="es-MX"/>
        </w:rPr>
      </w:pPr>
    </w:p>
    <w:p w14:paraId="64A78E96"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3. </w:t>
      </w:r>
      <w:r w:rsidR="00EB51C2" w:rsidRPr="00D54DEB">
        <w:rPr>
          <w:rFonts w:ascii="Arial" w:hAnsi="Arial" w:cs="Arial"/>
        </w:rPr>
        <w:t>Las autoridades estatales y municipales, en el ámbito de sus respectivas competencias, garantizarán la consecución de una educación de calidad y la igualdad sustantiva en el acceso y permanencia en la misma, para lo cual deberán:</w:t>
      </w:r>
    </w:p>
    <w:p w14:paraId="0B160BAE" w14:textId="77777777" w:rsidR="00CB56A9" w:rsidRPr="00D54DEB" w:rsidRDefault="00CB56A9" w:rsidP="00CB56A9">
      <w:pPr>
        <w:autoSpaceDE w:val="0"/>
        <w:autoSpaceDN w:val="0"/>
        <w:adjustRightInd w:val="0"/>
        <w:jc w:val="both"/>
        <w:rPr>
          <w:rFonts w:ascii="Arial" w:hAnsi="Arial" w:cs="Arial"/>
          <w:lang w:val="es-MX"/>
        </w:rPr>
      </w:pPr>
    </w:p>
    <w:p w14:paraId="67CAB700"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l. Proporcionar la atención educativa que niñas, niños y adolescentes requieran para su pleno desarrollo, para lo cual, los programas respectivos deberán considerar la edad, madurez, circunstancias particulares y tradiciones culturales;</w:t>
      </w:r>
    </w:p>
    <w:p w14:paraId="66DB5BF5" w14:textId="77777777" w:rsidR="00CB56A9" w:rsidRPr="00D54DEB" w:rsidRDefault="00CB56A9" w:rsidP="00CB56A9">
      <w:pPr>
        <w:autoSpaceDE w:val="0"/>
        <w:autoSpaceDN w:val="0"/>
        <w:adjustRightInd w:val="0"/>
        <w:jc w:val="both"/>
        <w:rPr>
          <w:rFonts w:ascii="Arial" w:hAnsi="Arial" w:cs="Arial"/>
          <w:lang w:val="es-MX"/>
        </w:rPr>
      </w:pPr>
    </w:p>
    <w:p w14:paraId="0863A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 Adoptar medidas orientadas hacia el pleno ejercicio del derecho a la educación;</w:t>
      </w:r>
    </w:p>
    <w:p w14:paraId="7137304B" w14:textId="77777777" w:rsidR="00CB56A9" w:rsidRPr="00D54DEB" w:rsidRDefault="00CB56A9" w:rsidP="00CB56A9">
      <w:pPr>
        <w:autoSpaceDE w:val="0"/>
        <w:autoSpaceDN w:val="0"/>
        <w:adjustRightInd w:val="0"/>
        <w:jc w:val="both"/>
        <w:rPr>
          <w:rFonts w:ascii="Arial" w:hAnsi="Arial" w:cs="Arial"/>
          <w:lang w:val="es-MX"/>
        </w:rPr>
      </w:pPr>
    </w:p>
    <w:p w14:paraId="6D449F0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III. Establecer medidas para garantizar la gratuidad de la educación pública obligatoria y para procurar la accesibilidad material, económica y geográfica a la educación, sin discriminación;</w:t>
      </w:r>
    </w:p>
    <w:p w14:paraId="7C96FF5A" w14:textId="77777777" w:rsidR="00424A64" w:rsidRPr="00D54DEB" w:rsidRDefault="00424A64" w:rsidP="00CB56A9">
      <w:pPr>
        <w:autoSpaceDE w:val="0"/>
        <w:autoSpaceDN w:val="0"/>
        <w:adjustRightInd w:val="0"/>
        <w:jc w:val="both"/>
        <w:rPr>
          <w:rFonts w:ascii="Arial" w:hAnsi="Arial" w:cs="Arial"/>
          <w:lang w:val="es-MX"/>
        </w:rPr>
      </w:pPr>
    </w:p>
    <w:p w14:paraId="47CF181B"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IV. Establecer las condiciones necesarias para fortalecer la calidad educativa, tales como la relevancia y pertinencia del currículo, la disposición de la infraestructura y equipamiento adecuados para el aprendizaje y para las prácticas de enseñanza, la evaluación docente, entre otras;</w:t>
      </w:r>
    </w:p>
    <w:p w14:paraId="6EDC99C0" w14:textId="77777777" w:rsidR="00CB56A9" w:rsidRPr="00D54DEB" w:rsidRDefault="00CB56A9" w:rsidP="00CB56A9">
      <w:pPr>
        <w:autoSpaceDE w:val="0"/>
        <w:autoSpaceDN w:val="0"/>
        <w:adjustRightInd w:val="0"/>
        <w:jc w:val="both"/>
        <w:rPr>
          <w:rFonts w:ascii="Arial" w:hAnsi="Arial" w:cs="Arial"/>
          <w:lang w:val="es-MX"/>
        </w:rPr>
      </w:pPr>
    </w:p>
    <w:p w14:paraId="200341B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 Destinar recursos humanos, materiales y presupuestarios adecuados y suficientes para garantizar la educación de calidad de niñas, niños y adolescentes;</w:t>
      </w:r>
    </w:p>
    <w:p w14:paraId="37FC600C" w14:textId="77777777" w:rsidR="00CB56A9" w:rsidRPr="00D54DEB" w:rsidRDefault="00CB56A9" w:rsidP="00CB56A9">
      <w:pPr>
        <w:autoSpaceDE w:val="0"/>
        <w:autoSpaceDN w:val="0"/>
        <w:adjustRightInd w:val="0"/>
        <w:jc w:val="both"/>
        <w:rPr>
          <w:rFonts w:ascii="Arial" w:hAnsi="Arial" w:cs="Arial"/>
          <w:lang w:val="es-MX"/>
        </w:rPr>
      </w:pPr>
    </w:p>
    <w:p w14:paraId="67FD750A"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 Adaptar el sistema educativo a las condiciones, intereses y contextos específicos de niñas, niños y adolescentes para garantizar su permanencia en el sistema educativo;</w:t>
      </w:r>
    </w:p>
    <w:p w14:paraId="398808D5" w14:textId="77777777" w:rsidR="0086120D" w:rsidRPr="00D54DEB" w:rsidRDefault="0086120D" w:rsidP="00CB56A9">
      <w:pPr>
        <w:autoSpaceDE w:val="0"/>
        <w:autoSpaceDN w:val="0"/>
        <w:adjustRightInd w:val="0"/>
        <w:jc w:val="both"/>
        <w:rPr>
          <w:rFonts w:ascii="Arial" w:hAnsi="Arial" w:cs="Arial"/>
          <w:lang w:val="es-MX"/>
        </w:rPr>
      </w:pPr>
    </w:p>
    <w:p w14:paraId="32C79E02" w14:textId="77777777" w:rsidR="00CB56A9" w:rsidRDefault="00CB56A9" w:rsidP="00CB56A9">
      <w:pPr>
        <w:autoSpaceDE w:val="0"/>
        <w:autoSpaceDN w:val="0"/>
        <w:adjustRightInd w:val="0"/>
        <w:jc w:val="both"/>
        <w:rPr>
          <w:rFonts w:ascii="Arial" w:hAnsi="Arial" w:cs="Arial"/>
          <w:lang w:val="es-MX"/>
        </w:rPr>
      </w:pPr>
      <w:r w:rsidRPr="00AF3D1A">
        <w:rPr>
          <w:rFonts w:ascii="Arial" w:hAnsi="Arial" w:cs="Arial"/>
          <w:lang w:val="es-MX"/>
        </w:rPr>
        <w:t xml:space="preserve">VII. </w:t>
      </w:r>
      <w:r w:rsidR="005368F4" w:rsidRPr="005368F4">
        <w:rPr>
          <w:rFonts w:ascii="Arial" w:hAnsi="Arial" w:cs="Arial"/>
          <w:lang w:val="es-MX"/>
        </w:rPr>
        <w:t>Establecer acciones afirmativas para garantizar el derecho a la educación de niñas, niños y adolescentes de grupos y regiones con mayor rezago educativo, dispersos o que enfrentan situaciones de vulnerabilidad por circunstancias específicas de carácter socioeconómico, físico, mental, orfandad por feminicidio, de identidad cultural, origen étnico o nacional, situación migratoria o bien, relacionadas con aspectos de género, preferencia sexual, creencias religiosas o prácticas culturales;</w:t>
      </w:r>
    </w:p>
    <w:p w14:paraId="2F058945" w14:textId="77777777" w:rsidR="005368F4" w:rsidRDefault="005368F4" w:rsidP="005368F4">
      <w:pPr>
        <w:pStyle w:val="Prrafodelista"/>
        <w:autoSpaceDE w:val="0"/>
        <w:autoSpaceDN w:val="0"/>
        <w:adjustRightInd w:val="0"/>
        <w:ind w:left="1004"/>
        <w:jc w:val="right"/>
        <w:rPr>
          <w:b/>
          <w:i/>
          <w:sz w:val="16"/>
          <w:szCs w:val="16"/>
        </w:rPr>
      </w:pPr>
      <w:r>
        <w:rPr>
          <w:b/>
          <w:i/>
          <w:sz w:val="16"/>
          <w:szCs w:val="16"/>
        </w:rPr>
        <w:t>Fracción Reformada,  P.O.  No. 16, del 8</w:t>
      </w:r>
      <w:r w:rsidRPr="00D65024">
        <w:rPr>
          <w:b/>
          <w:i/>
          <w:sz w:val="16"/>
          <w:szCs w:val="16"/>
        </w:rPr>
        <w:t xml:space="preserve"> de</w:t>
      </w:r>
      <w:r>
        <w:rPr>
          <w:b/>
          <w:i/>
          <w:sz w:val="16"/>
          <w:szCs w:val="16"/>
        </w:rPr>
        <w:t xml:space="preserve"> febrero de 2023</w:t>
      </w:r>
    </w:p>
    <w:p w14:paraId="026FEE0B" w14:textId="77777777" w:rsidR="005368F4" w:rsidRDefault="005368F4" w:rsidP="005368F4">
      <w:pPr>
        <w:pStyle w:val="Prrafodelista"/>
        <w:autoSpaceDE w:val="0"/>
        <w:autoSpaceDN w:val="0"/>
        <w:adjustRightInd w:val="0"/>
        <w:ind w:left="1004"/>
        <w:jc w:val="right"/>
        <w:rPr>
          <w:b/>
          <w:i/>
          <w:sz w:val="16"/>
          <w:szCs w:val="16"/>
        </w:rPr>
      </w:pPr>
      <w:hyperlink r:id="rId66" w:history="1">
        <w:r w:rsidRPr="00F066B7">
          <w:rPr>
            <w:rStyle w:val="Hipervnculo"/>
            <w:b/>
            <w:i/>
            <w:sz w:val="16"/>
            <w:szCs w:val="16"/>
          </w:rPr>
          <w:t>https://po.tamaulipas.gob.mx/wp-content/uploads/2023/02/cxlviii-16-070223.pdf</w:t>
        </w:r>
      </w:hyperlink>
    </w:p>
    <w:p w14:paraId="1B0BC489" w14:textId="77777777" w:rsidR="00CB56A9" w:rsidRPr="00D54DEB" w:rsidRDefault="00CB56A9" w:rsidP="00CB56A9">
      <w:pPr>
        <w:autoSpaceDE w:val="0"/>
        <w:autoSpaceDN w:val="0"/>
        <w:adjustRightInd w:val="0"/>
        <w:jc w:val="both"/>
        <w:rPr>
          <w:rFonts w:ascii="Arial" w:hAnsi="Arial" w:cs="Arial"/>
          <w:lang w:val="es-MX"/>
        </w:rPr>
      </w:pPr>
    </w:p>
    <w:p w14:paraId="2D7F7984"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VIII. Prestar servicios educativos en condiciones de normalidad mínima, entendida ésta como el conjunto de condiciones indispensables que deben cumplirse en cada escuela para el buen desempeño de la tarea docente y el logro del aprendizaje de los educandos;</w:t>
      </w:r>
    </w:p>
    <w:p w14:paraId="0E657AD9" w14:textId="77777777" w:rsidR="00CB56A9" w:rsidRPr="00D54DEB" w:rsidRDefault="00CB56A9" w:rsidP="00CB56A9">
      <w:pPr>
        <w:autoSpaceDE w:val="0"/>
        <w:autoSpaceDN w:val="0"/>
        <w:adjustRightInd w:val="0"/>
        <w:jc w:val="both"/>
        <w:rPr>
          <w:rFonts w:ascii="Arial" w:hAnsi="Arial" w:cs="Arial"/>
          <w:lang w:val="es-MX"/>
        </w:rPr>
      </w:pPr>
    </w:p>
    <w:p w14:paraId="66268BA8"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lastRenderedPageBreak/>
        <w:t>IX. Implementar mecanismos para la atención, canalización y seguimiento de los casos que constituyan violaciones al derecho a la educación de niñas, niños y adolescentes;</w:t>
      </w:r>
    </w:p>
    <w:p w14:paraId="6FC8880A" w14:textId="77777777" w:rsidR="00CB56A9" w:rsidRPr="00D54DEB" w:rsidRDefault="00CB56A9" w:rsidP="00CB56A9">
      <w:pPr>
        <w:autoSpaceDE w:val="0"/>
        <w:autoSpaceDN w:val="0"/>
        <w:adjustRightInd w:val="0"/>
        <w:jc w:val="both"/>
        <w:rPr>
          <w:rFonts w:ascii="Arial" w:hAnsi="Arial" w:cs="Arial"/>
          <w:lang w:val="es-MX"/>
        </w:rPr>
      </w:pPr>
    </w:p>
    <w:p w14:paraId="7B17E9EE"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 Fomentar la convivencia escolar armónica y la generación de mecanismos para la discusión, debate y resolución pacífica de conflictos;</w:t>
      </w:r>
    </w:p>
    <w:p w14:paraId="5F764ADE" w14:textId="77777777" w:rsidR="00CB56A9" w:rsidRPr="00D54DEB" w:rsidRDefault="00CB56A9" w:rsidP="00CB56A9">
      <w:pPr>
        <w:autoSpaceDE w:val="0"/>
        <w:autoSpaceDN w:val="0"/>
        <w:adjustRightInd w:val="0"/>
        <w:jc w:val="both"/>
        <w:rPr>
          <w:rFonts w:ascii="Arial" w:hAnsi="Arial" w:cs="Arial"/>
          <w:lang w:val="es-MX"/>
        </w:rPr>
      </w:pPr>
    </w:p>
    <w:p w14:paraId="582306C8" w14:textId="77777777" w:rsidR="005C1BD3" w:rsidRPr="00D54DEB" w:rsidRDefault="005C1BD3" w:rsidP="005C1BD3">
      <w:pPr>
        <w:autoSpaceDE w:val="0"/>
        <w:autoSpaceDN w:val="0"/>
        <w:adjustRightInd w:val="0"/>
        <w:jc w:val="both"/>
        <w:rPr>
          <w:rFonts w:ascii="Arial" w:hAnsi="Arial" w:cs="Arial"/>
          <w:lang w:val="es-MX"/>
        </w:rPr>
      </w:pPr>
      <w:r w:rsidRPr="00D54DEB">
        <w:rPr>
          <w:rFonts w:ascii="Arial" w:hAnsi="Arial" w:cs="Arial"/>
          <w:lang w:val="es-MX"/>
        </w:rPr>
        <w:t>X</w:t>
      </w:r>
      <w:r w:rsidR="00504914" w:rsidRPr="00D54DEB">
        <w:rPr>
          <w:rFonts w:ascii="Arial" w:hAnsi="Arial" w:cs="Arial"/>
          <w:lang w:val="es-MX"/>
        </w:rPr>
        <w:t>I</w:t>
      </w:r>
      <w:r w:rsidRPr="00D54DEB">
        <w:rPr>
          <w:rFonts w:ascii="Arial" w:hAnsi="Arial" w:cs="Arial"/>
          <w:lang w:val="es-MX"/>
        </w:rPr>
        <w:t>. Conformar una instancia multidisciplinaria responsable que establezca mecanismos para la prevención, atención y canalización de los casos de maltrato, perjuicio, daño, agresión, abuso, violencia sexual, así como de cualquier otra forma de violencia en contra de niñas, niños y adolescentes que se suscite o detecte en los centros educativos;</w:t>
      </w:r>
    </w:p>
    <w:p w14:paraId="52C80238" w14:textId="77777777" w:rsidR="005C1BD3" w:rsidRPr="00C844A7" w:rsidRDefault="007167B0" w:rsidP="005C1BD3">
      <w:pPr>
        <w:pStyle w:val="Prrafodelista"/>
        <w:autoSpaceDE w:val="0"/>
        <w:autoSpaceDN w:val="0"/>
        <w:adjustRightInd w:val="0"/>
        <w:ind w:left="1004"/>
        <w:jc w:val="right"/>
        <w:rPr>
          <w:b/>
          <w:sz w:val="20"/>
          <w:szCs w:val="20"/>
        </w:rPr>
      </w:pPr>
      <w:r>
        <w:rPr>
          <w:b/>
          <w:i/>
          <w:sz w:val="16"/>
          <w:szCs w:val="16"/>
        </w:rPr>
        <w:t>Fe de Erratas</w:t>
      </w:r>
      <w:r w:rsidR="00061907">
        <w:rPr>
          <w:b/>
          <w:i/>
          <w:sz w:val="16"/>
          <w:szCs w:val="16"/>
        </w:rPr>
        <w:t>,</w:t>
      </w:r>
      <w:r w:rsidR="005C1BD3">
        <w:rPr>
          <w:b/>
          <w:i/>
          <w:sz w:val="16"/>
          <w:szCs w:val="16"/>
        </w:rPr>
        <w:t xml:space="preserve">  P.O. No. </w:t>
      </w:r>
      <w:r>
        <w:rPr>
          <w:b/>
          <w:i/>
          <w:sz w:val="16"/>
          <w:szCs w:val="16"/>
        </w:rPr>
        <w:t>77</w:t>
      </w:r>
      <w:r w:rsidR="005C1BD3">
        <w:rPr>
          <w:b/>
          <w:i/>
          <w:sz w:val="16"/>
          <w:szCs w:val="16"/>
        </w:rPr>
        <w:t xml:space="preserve">, del </w:t>
      </w:r>
      <w:r>
        <w:rPr>
          <w:b/>
          <w:i/>
          <w:sz w:val="16"/>
          <w:szCs w:val="16"/>
        </w:rPr>
        <w:t>26</w:t>
      </w:r>
      <w:r w:rsidR="005C1BD3">
        <w:rPr>
          <w:b/>
          <w:i/>
          <w:sz w:val="16"/>
          <w:szCs w:val="16"/>
        </w:rPr>
        <w:t xml:space="preserve"> de junio de 2024</w:t>
      </w:r>
    </w:p>
    <w:p w14:paraId="5E09F6D5" w14:textId="77777777" w:rsidR="005C1BD3" w:rsidRPr="00C844A7" w:rsidRDefault="007167B0" w:rsidP="005C1BD3">
      <w:pPr>
        <w:pStyle w:val="Prrafodelista"/>
        <w:autoSpaceDE w:val="0"/>
        <w:autoSpaceDN w:val="0"/>
        <w:adjustRightInd w:val="0"/>
        <w:ind w:left="1004"/>
        <w:jc w:val="right"/>
        <w:rPr>
          <w:rStyle w:val="Hipervnculo"/>
          <w:rFonts w:cs="Times New Roman"/>
          <w:i/>
          <w:sz w:val="16"/>
          <w:szCs w:val="16"/>
        </w:rPr>
      </w:pPr>
      <w:hyperlink r:id="rId67" w:history="1">
        <w:r w:rsidRPr="00C844A7">
          <w:rPr>
            <w:rStyle w:val="Hipervnculo"/>
            <w:b/>
            <w:i/>
            <w:sz w:val="16"/>
            <w:szCs w:val="16"/>
          </w:rPr>
          <w:t>https://po.tamaulipas.gob.mx/wp-content/uploads/2024/06/cxlix-77-260624.pdf</w:t>
        </w:r>
      </w:hyperlink>
      <w:r w:rsidRPr="00C844A7">
        <w:rPr>
          <w:rStyle w:val="Hipervnculo"/>
          <w:rFonts w:cs="Times New Roman"/>
          <w:i/>
          <w:sz w:val="16"/>
          <w:szCs w:val="16"/>
        </w:rPr>
        <w:t xml:space="preserve"> </w:t>
      </w:r>
    </w:p>
    <w:p w14:paraId="3F4F3713" w14:textId="77777777" w:rsidR="00F33269" w:rsidRPr="00C844A7" w:rsidRDefault="00F33269" w:rsidP="00CB56A9">
      <w:pPr>
        <w:autoSpaceDE w:val="0"/>
        <w:autoSpaceDN w:val="0"/>
        <w:adjustRightInd w:val="0"/>
        <w:jc w:val="both"/>
        <w:rPr>
          <w:rFonts w:ascii="Arial" w:hAnsi="Arial" w:cs="Arial"/>
          <w:lang w:val="es-MX"/>
        </w:rPr>
      </w:pPr>
    </w:p>
    <w:p w14:paraId="5D00AABE" w14:textId="77777777" w:rsidR="00F33269" w:rsidRP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XII. Se elaboren protocolos de actuación, prevención y seguridad, sobre situaciones de acoso o violencia escolar para el personal y para quienes ejerzan la patria potestad, tutela o guarda y custodia;</w:t>
      </w:r>
    </w:p>
    <w:p w14:paraId="7DA328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7763B16D" w14:textId="77777777" w:rsidR="00CB56A9" w:rsidRDefault="00F33269" w:rsidP="00F33269">
      <w:pPr>
        <w:pStyle w:val="Prrafodelista"/>
        <w:autoSpaceDE w:val="0"/>
        <w:autoSpaceDN w:val="0"/>
        <w:adjustRightInd w:val="0"/>
        <w:ind w:left="1004"/>
        <w:jc w:val="right"/>
        <w:rPr>
          <w:b/>
          <w:i/>
          <w:sz w:val="16"/>
          <w:szCs w:val="16"/>
        </w:rPr>
      </w:pPr>
      <w:hyperlink r:id="rId68" w:history="1">
        <w:r w:rsidRPr="00DD2341">
          <w:rPr>
            <w:rStyle w:val="Hipervnculo"/>
            <w:b/>
            <w:i/>
            <w:sz w:val="16"/>
            <w:szCs w:val="16"/>
          </w:rPr>
          <w:t>https://po.tamaulipas.gob.mx/wp-content/uploads/2023/02/cxlviii-19-140223.pdf</w:t>
        </w:r>
      </w:hyperlink>
    </w:p>
    <w:p w14:paraId="469A8846" w14:textId="77777777" w:rsidR="00F33269" w:rsidRPr="00D54DEB" w:rsidRDefault="00F33269" w:rsidP="00F33269">
      <w:pPr>
        <w:pStyle w:val="Prrafodelista"/>
        <w:autoSpaceDE w:val="0"/>
        <w:autoSpaceDN w:val="0"/>
        <w:adjustRightInd w:val="0"/>
        <w:ind w:left="1004"/>
        <w:jc w:val="right"/>
        <w:rPr>
          <w:b/>
          <w:i/>
          <w:sz w:val="20"/>
          <w:szCs w:val="20"/>
        </w:rPr>
      </w:pPr>
    </w:p>
    <w:p w14:paraId="316AD201"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XIII. Garantizar el pleno respeto al derecho a la educación y la inclusión de niñas, niños y adolescentes con discapacidad en todos los niveles del Sistema Educativo Nacional, desarrollando y aplicando normas y reglamentos que eviten su discriminación y las condiciones de accesibilidad en instalaciones educativas, proporcionen los apoyos didácticos, materiales y técnicos y cuenten con personal docente capacitado;</w:t>
      </w:r>
    </w:p>
    <w:p w14:paraId="6A072B68" w14:textId="77777777" w:rsidR="00CB56A9" w:rsidRPr="00D54DEB" w:rsidRDefault="00CB56A9" w:rsidP="00CB56A9">
      <w:pPr>
        <w:autoSpaceDE w:val="0"/>
        <w:autoSpaceDN w:val="0"/>
        <w:adjustRightInd w:val="0"/>
        <w:jc w:val="both"/>
        <w:rPr>
          <w:rFonts w:ascii="Arial" w:hAnsi="Arial" w:cs="Arial"/>
          <w:lang w:val="es-MX"/>
        </w:rPr>
      </w:pPr>
    </w:p>
    <w:p w14:paraId="301913B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XIV. Adoptar medidas para responder a las necesidades de niñas, niños y adolescentes con aptitudes sobresalientes, de tal manera que se posibilite su desarrollo progresivo e integral, conforme a sus capacidades y habilidades personales;</w:t>
      </w:r>
    </w:p>
    <w:p w14:paraId="4D1632A4" w14:textId="77777777" w:rsidR="00CB56A9" w:rsidRPr="00D54DEB" w:rsidRDefault="00CB56A9" w:rsidP="00CB56A9">
      <w:pPr>
        <w:autoSpaceDE w:val="0"/>
        <w:autoSpaceDN w:val="0"/>
        <w:adjustRightInd w:val="0"/>
        <w:jc w:val="both"/>
        <w:rPr>
          <w:rFonts w:ascii="Arial" w:hAnsi="Arial" w:cs="Arial"/>
          <w:lang w:val="es-MX"/>
        </w:rPr>
      </w:pPr>
    </w:p>
    <w:p w14:paraId="67A18B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 Establecer mecanismos para la expresión y participación de niñas, niños y adolescentes, conforme a su edad, desarrollo evolutivo, cognoscitivo y madurez que permita atender y tomar en cuenta sus intereses y preocupaciones en materia educativa;</w:t>
      </w:r>
    </w:p>
    <w:p w14:paraId="3B690A7F" w14:textId="77777777" w:rsidR="00830FD9" w:rsidRPr="00D54DEB" w:rsidRDefault="00830FD9" w:rsidP="00CB56A9">
      <w:pPr>
        <w:autoSpaceDE w:val="0"/>
        <w:autoSpaceDN w:val="0"/>
        <w:adjustRightInd w:val="0"/>
        <w:jc w:val="both"/>
        <w:rPr>
          <w:rFonts w:ascii="Arial" w:hAnsi="Arial" w:cs="Arial"/>
          <w:lang w:val="es-MX"/>
        </w:rPr>
      </w:pPr>
    </w:p>
    <w:p w14:paraId="47C46C9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 Contribuir a garantizar la permanencia y conclusión de la educación obligatoria de niñas, niños y adolescentes y para abatir el ausentismo, abandono y deserción escolares;</w:t>
      </w:r>
    </w:p>
    <w:p w14:paraId="558707D7" w14:textId="77777777" w:rsidR="00CB56A9" w:rsidRPr="00D54DEB" w:rsidRDefault="00CB56A9" w:rsidP="00CB56A9">
      <w:pPr>
        <w:autoSpaceDE w:val="0"/>
        <w:autoSpaceDN w:val="0"/>
        <w:adjustRightInd w:val="0"/>
        <w:jc w:val="both"/>
        <w:rPr>
          <w:rFonts w:ascii="Arial" w:hAnsi="Arial" w:cs="Arial"/>
          <w:lang w:val="es-MX"/>
        </w:rPr>
      </w:pPr>
    </w:p>
    <w:p w14:paraId="3844B047"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 Administrar la disciplina escolar de modo compatible con la dignidad humana, impidiendo la imposición de medidas de disciplina que no estén previamente establecidas, sean contrarias a la dignidad humana o atenten contra la vida o la integridad física o mental de niñas, niños y adolescentes;</w:t>
      </w:r>
    </w:p>
    <w:p w14:paraId="3E2B6038" w14:textId="77777777" w:rsidR="00CB56A9" w:rsidRPr="00D54DEB" w:rsidRDefault="00CB56A9" w:rsidP="00CB56A9">
      <w:pPr>
        <w:autoSpaceDE w:val="0"/>
        <w:autoSpaceDN w:val="0"/>
        <w:adjustRightInd w:val="0"/>
        <w:jc w:val="both"/>
        <w:rPr>
          <w:rFonts w:ascii="Arial" w:hAnsi="Arial" w:cs="Arial"/>
          <w:lang w:val="es-MX"/>
        </w:rPr>
      </w:pPr>
    </w:p>
    <w:p w14:paraId="211728AD"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XVIII. Erradicar las prácticas pedagógicas discriminatorias o excluyentes que atenten contra la dignidad humana o integridad, especialmente los tratos humillantes y degradantes;</w:t>
      </w:r>
    </w:p>
    <w:p w14:paraId="108030A5" w14:textId="77777777" w:rsidR="005505F2" w:rsidRPr="00B524FE" w:rsidRDefault="005505F2" w:rsidP="00CB56A9">
      <w:pPr>
        <w:autoSpaceDE w:val="0"/>
        <w:autoSpaceDN w:val="0"/>
        <w:adjustRightInd w:val="0"/>
        <w:jc w:val="both"/>
        <w:rPr>
          <w:rFonts w:ascii="Arial" w:hAnsi="Arial" w:cs="Arial"/>
          <w:lang w:val="es-MX"/>
        </w:rPr>
      </w:pPr>
    </w:p>
    <w:p w14:paraId="20D6DB79"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XIX. </w:t>
      </w:r>
      <w:r w:rsidR="00B524FE" w:rsidRPr="00B524FE">
        <w:rPr>
          <w:rFonts w:ascii="Arial" w:hAnsi="Arial" w:cs="Arial"/>
          <w:lang w:val="es-MX"/>
        </w:rPr>
        <w:t>Educar a niñas, niños y adolescentes el fomento de hábitos dirigidos a respetar, valorar, proteger y conservar el medio ambiente y el desarrollo sustentable, así como concientizarlos sobre las causas y efectos del cambio climático y el cuidado de los animales;</w:t>
      </w:r>
    </w:p>
    <w:p w14:paraId="6DAE66E7" w14:textId="77777777" w:rsidR="00B524FE" w:rsidRDefault="00B524FE" w:rsidP="00B524FE">
      <w:pPr>
        <w:pStyle w:val="Prrafodelista"/>
        <w:autoSpaceDE w:val="0"/>
        <w:autoSpaceDN w:val="0"/>
        <w:adjustRightInd w:val="0"/>
        <w:ind w:left="1004"/>
        <w:jc w:val="right"/>
        <w:rPr>
          <w:b/>
          <w:i/>
          <w:sz w:val="16"/>
          <w:szCs w:val="16"/>
        </w:rPr>
      </w:pPr>
      <w:r>
        <w:rPr>
          <w:b/>
          <w:i/>
          <w:sz w:val="16"/>
          <w:szCs w:val="16"/>
        </w:rPr>
        <w:t xml:space="preserve">Fracción Reformada,  P.O. No.120, del 03 </w:t>
      </w:r>
      <w:r w:rsidRPr="00D65024">
        <w:rPr>
          <w:b/>
          <w:i/>
          <w:sz w:val="16"/>
          <w:szCs w:val="16"/>
        </w:rPr>
        <w:t>de</w:t>
      </w:r>
      <w:r>
        <w:rPr>
          <w:b/>
          <w:i/>
          <w:sz w:val="16"/>
          <w:szCs w:val="16"/>
        </w:rPr>
        <w:t xml:space="preserve"> octubre de 2024</w:t>
      </w:r>
    </w:p>
    <w:p w14:paraId="56AEA3BA" w14:textId="77777777" w:rsidR="00CB56A9" w:rsidRPr="0086120D" w:rsidRDefault="00B524FE" w:rsidP="0086120D">
      <w:pPr>
        <w:pStyle w:val="Prrafodelista"/>
        <w:autoSpaceDE w:val="0"/>
        <w:autoSpaceDN w:val="0"/>
        <w:adjustRightInd w:val="0"/>
        <w:ind w:left="1004"/>
        <w:jc w:val="right"/>
        <w:rPr>
          <w:b/>
          <w:i/>
          <w:sz w:val="16"/>
          <w:szCs w:val="16"/>
          <w:u w:val="single"/>
        </w:rPr>
      </w:pPr>
      <w:r w:rsidRPr="00B524FE">
        <w:rPr>
          <w:rStyle w:val="Hipervnculo"/>
          <w:b/>
          <w:i/>
          <w:sz w:val="16"/>
          <w:szCs w:val="16"/>
          <w:u w:val="single"/>
        </w:rPr>
        <w:t>https://po.tamaulipas.gob.mx/wp-content/uploads/2024/10/cxlix-120-031024.pdf</w:t>
      </w:r>
    </w:p>
    <w:p w14:paraId="04CC017F"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XX. Establecer mecanismos para fomentar el uso responsable y seguro de las tecnologías de información y comunicación;</w:t>
      </w:r>
    </w:p>
    <w:p w14:paraId="21622055" w14:textId="77777777" w:rsidR="00CB56A9" w:rsidRPr="00D54DEB" w:rsidRDefault="00CB56A9" w:rsidP="00CB56A9">
      <w:pPr>
        <w:autoSpaceDE w:val="0"/>
        <w:autoSpaceDN w:val="0"/>
        <w:adjustRightInd w:val="0"/>
        <w:jc w:val="both"/>
        <w:rPr>
          <w:rFonts w:ascii="Arial" w:hAnsi="Arial" w:cs="Arial"/>
          <w:lang w:val="es-MX"/>
        </w:rPr>
      </w:pPr>
    </w:p>
    <w:p w14:paraId="4C7F2363" w14:textId="77777777" w:rsidR="00CB56A9" w:rsidRPr="00AF3D1A" w:rsidRDefault="00CB56A9" w:rsidP="00CB56A9">
      <w:pPr>
        <w:autoSpaceDE w:val="0"/>
        <w:autoSpaceDN w:val="0"/>
        <w:adjustRightInd w:val="0"/>
        <w:jc w:val="both"/>
        <w:rPr>
          <w:rFonts w:ascii="Arial" w:hAnsi="Arial" w:cs="Arial"/>
          <w:lang w:val="es-MX"/>
        </w:rPr>
      </w:pPr>
      <w:r w:rsidRPr="00D54DEB">
        <w:rPr>
          <w:rFonts w:ascii="Arial" w:hAnsi="Arial" w:cs="Arial"/>
          <w:lang w:val="es-MX"/>
        </w:rPr>
        <w:t xml:space="preserve">XXI. </w:t>
      </w:r>
      <w:r w:rsidR="00F33269" w:rsidRPr="00D54DEB">
        <w:rPr>
          <w:rFonts w:ascii="Arial" w:hAnsi="Arial" w:cs="Arial"/>
          <w:lang w:val="es-MX"/>
        </w:rPr>
        <w:t xml:space="preserve">Establecer acciones afirmativas </w:t>
      </w:r>
      <w:r w:rsidR="00F33269" w:rsidRPr="00F33269">
        <w:rPr>
          <w:rFonts w:ascii="Arial" w:hAnsi="Arial" w:cs="Arial"/>
          <w:lang w:val="es-MX"/>
        </w:rPr>
        <w:t>que garanticen el acceso y permanencia de niñas y adolescentes embarazadas, faciliten su reingreso y promuevan su egreso del sistema educativo nacional;</w:t>
      </w:r>
    </w:p>
    <w:p w14:paraId="447D63E2"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Reformada,  P.O.  No. 19, del 14</w:t>
      </w:r>
      <w:r w:rsidRPr="00D65024">
        <w:rPr>
          <w:b/>
          <w:i/>
          <w:sz w:val="16"/>
          <w:szCs w:val="16"/>
        </w:rPr>
        <w:t xml:space="preserve"> de</w:t>
      </w:r>
      <w:r>
        <w:rPr>
          <w:b/>
          <w:i/>
          <w:sz w:val="16"/>
          <w:szCs w:val="16"/>
        </w:rPr>
        <w:t xml:space="preserve"> febrero de 2023</w:t>
      </w:r>
    </w:p>
    <w:p w14:paraId="196DA38E" w14:textId="77777777" w:rsidR="00CB56A9" w:rsidRDefault="00F33269" w:rsidP="00F33269">
      <w:pPr>
        <w:pStyle w:val="Prrafodelista"/>
        <w:autoSpaceDE w:val="0"/>
        <w:autoSpaceDN w:val="0"/>
        <w:adjustRightInd w:val="0"/>
        <w:ind w:left="1004"/>
        <w:jc w:val="right"/>
        <w:rPr>
          <w:b/>
          <w:i/>
          <w:sz w:val="16"/>
          <w:szCs w:val="16"/>
        </w:rPr>
      </w:pPr>
      <w:hyperlink r:id="rId69" w:history="1">
        <w:r w:rsidRPr="00DD2341">
          <w:rPr>
            <w:rStyle w:val="Hipervnculo"/>
            <w:b/>
            <w:i/>
            <w:sz w:val="16"/>
            <w:szCs w:val="16"/>
          </w:rPr>
          <w:t>https://po.tamaulipas.gob.mx/wp-content/uploads/2023/02/cxlviii-19-140223.pdf</w:t>
        </w:r>
      </w:hyperlink>
    </w:p>
    <w:p w14:paraId="1E2838E2" w14:textId="77777777" w:rsidR="005B436C" w:rsidRPr="00D54DEB" w:rsidRDefault="005B436C" w:rsidP="00F33269">
      <w:pPr>
        <w:pStyle w:val="Prrafodelista"/>
        <w:autoSpaceDE w:val="0"/>
        <w:autoSpaceDN w:val="0"/>
        <w:adjustRightInd w:val="0"/>
        <w:ind w:left="1004"/>
        <w:jc w:val="right"/>
        <w:rPr>
          <w:b/>
          <w:i/>
          <w:sz w:val="20"/>
          <w:szCs w:val="20"/>
        </w:rPr>
      </w:pPr>
    </w:p>
    <w:p w14:paraId="081AF5B8" w14:textId="77777777" w:rsidR="00F33269" w:rsidRDefault="00F33269" w:rsidP="00F33269">
      <w:pPr>
        <w:pStyle w:val="Prrafodelista"/>
        <w:autoSpaceDE w:val="0"/>
        <w:autoSpaceDN w:val="0"/>
        <w:adjustRightInd w:val="0"/>
        <w:ind w:left="0"/>
        <w:jc w:val="both"/>
        <w:rPr>
          <w:sz w:val="20"/>
          <w:szCs w:val="20"/>
        </w:rPr>
      </w:pPr>
      <w:r w:rsidRPr="00F33269">
        <w:rPr>
          <w:sz w:val="20"/>
          <w:szCs w:val="20"/>
        </w:rPr>
        <w:t>XXII. Establecer programas de capacitación en materia de finanzas básic</w:t>
      </w:r>
      <w:r>
        <w:rPr>
          <w:sz w:val="20"/>
          <w:szCs w:val="20"/>
        </w:rPr>
        <w:t xml:space="preserve">as personales, para fomentar la </w:t>
      </w:r>
      <w:r w:rsidRPr="00F33269">
        <w:rPr>
          <w:sz w:val="20"/>
          <w:szCs w:val="20"/>
        </w:rPr>
        <w:t>educación financiera en niñas, niños y adolescentes;</w:t>
      </w:r>
    </w:p>
    <w:p w14:paraId="0D514F7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 xml:space="preserve">Fracción </w:t>
      </w:r>
      <w:r w:rsidR="005B436C">
        <w:rPr>
          <w:b/>
          <w:i/>
          <w:sz w:val="16"/>
          <w:szCs w:val="16"/>
        </w:rPr>
        <w:t>Adicionada</w:t>
      </w:r>
      <w:r>
        <w:rPr>
          <w:b/>
          <w:i/>
          <w:sz w:val="16"/>
          <w:szCs w:val="16"/>
        </w:rPr>
        <w:t>,  P.O.  No. 19, del 14</w:t>
      </w:r>
      <w:r w:rsidRPr="00D65024">
        <w:rPr>
          <w:b/>
          <w:i/>
          <w:sz w:val="16"/>
          <w:szCs w:val="16"/>
        </w:rPr>
        <w:t xml:space="preserve"> de</w:t>
      </w:r>
      <w:r>
        <w:rPr>
          <w:b/>
          <w:i/>
          <w:sz w:val="16"/>
          <w:szCs w:val="16"/>
        </w:rPr>
        <w:t xml:space="preserve"> febrero de 2023</w:t>
      </w:r>
    </w:p>
    <w:p w14:paraId="0363385E" w14:textId="77777777" w:rsidR="00F33269" w:rsidRDefault="00F33269" w:rsidP="005B436C">
      <w:pPr>
        <w:pStyle w:val="Prrafodelista"/>
        <w:autoSpaceDE w:val="0"/>
        <w:autoSpaceDN w:val="0"/>
        <w:adjustRightInd w:val="0"/>
        <w:ind w:left="1004"/>
        <w:jc w:val="right"/>
        <w:rPr>
          <w:b/>
          <w:i/>
          <w:sz w:val="16"/>
          <w:szCs w:val="16"/>
        </w:rPr>
      </w:pPr>
      <w:hyperlink r:id="rId70" w:history="1">
        <w:r w:rsidRPr="00DD2341">
          <w:rPr>
            <w:rStyle w:val="Hipervnculo"/>
            <w:b/>
            <w:i/>
            <w:sz w:val="16"/>
            <w:szCs w:val="16"/>
          </w:rPr>
          <w:t>https://po.tamaulipas.gob.mx/wp-content/uploads/2023/02/cxlviii-19-140223.pdf</w:t>
        </w:r>
      </w:hyperlink>
    </w:p>
    <w:p w14:paraId="10762C58" w14:textId="77777777" w:rsidR="005B436C" w:rsidRPr="00D54DEB" w:rsidRDefault="005B436C" w:rsidP="005B436C">
      <w:pPr>
        <w:pStyle w:val="Prrafodelista"/>
        <w:autoSpaceDE w:val="0"/>
        <w:autoSpaceDN w:val="0"/>
        <w:adjustRightInd w:val="0"/>
        <w:ind w:left="1004"/>
        <w:jc w:val="right"/>
        <w:rPr>
          <w:b/>
          <w:i/>
          <w:sz w:val="20"/>
          <w:szCs w:val="20"/>
        </w:rPr>
      </w:pPr>
    </w:p>
    <w:p w14:paraId="208FD64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lastRenderedPageBreak/>
        <w:t xml:space="preserve">XXIII. Fomentar la participación de emprendimientos y negocios mediante la creación de programas en los niveles de educación básica y media superior; </w:t>
      </w:r>
    </w:p>
    <w:p w14:paraId="491D39D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141B0BA" w14:textId="77777777" w:rsidR="00F33269" w:rsidRDefault="00F33269" w:rsidP="005B436C">
      <w:pPr>
        <w:pStyle w:val="Prrafodelista"/>
        <w:autoSpaceDE w:val="0"/>
        <w:autoSpaceDN w:val="0"/>
        <w:adjustRightInd w:val="0"/>
        <w:ind w:left="1004"/>
        <w:jc w:val="right"/>
        <w:rPr>
          <w:b/>
          <w:i/>
          <w:sz w:val="16"/>
          <w:szCs w:val="16"/>
        </w:rPr>
      </w:pPr>
      <w:hyperlink r:id="rId71" w:history="1">
        <w:r w:rsidRPr="00DD2341">
          <w:rPr>
            <w:rStyle w:val="Hipervnculo"/>
            <w:b/>
            <w:i/>
            <w:sz w:val="16"/>
            <w:szCs w:val="16"/>
          </w:rPr>
          <w:t>https://po.tamaulipas.gob.mx/wp-content/uploads/2023/02/cxlviii-19-140223.pdf</w:t>
        </w:r>
      </w:hyperlink>
    </w:p>
    <w:p w14:paraId="50257017" w14:textId="77777777" w:rsidR="005B436C" w:rsidRPr="00D54DEB" w:rsidRDefault="005B436C" w:rsidP="005B436C">
      <w:pPr>
        <w:pStyle w:val="Prrafodelista"/>
        <w:autoSpaceDE w:val="0"/>
        <w:autoSpaceDN w:val="0"/>
        <w:adjustRightInd w:val="0"/>
        <w:ind w:left="1004"/>
        <w:jc w:val="right"/>
        <w:rPr>
          <w:b/>
          <w:i/>
          <w:sz w:val="20"/>
          <w:szCs w:val="20"/>
        </w:rPr>
      </w:pPr>
    </w:p>
    <w:p w14:paraId="4749F5C0"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XXIV. Impartir talleres que fortalezcan el control de emociones y el manejo de conflictos ante situaciones de la vida cotidiana en niñas, niños y adolescentes; </w:t>
      </w:r>
    </w:p>
    <w:p w14:paraId="7B65B26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77AB3C0" w14:textId="77777777" w:rsidR="005B436C" w:rsidRDefault="005B436C" w:rsidP="005B436C">
      <w:pPr>
        <w:pStyle w:val="Prrafodelista"/>
        <w:autoSpaceDE w:val="0"/>
        <w:autoSpaceDN w:val="0"/>
        <w:adjustRightInd w:val="0"/>
        <w:ind w:left="1004"/>
        <w:jc w:val="right"/>
        <w:rPr>
          <w:b/>
          <w:i/>
          <w:sz w:val="16"/>
          <w:szCs w:val="16"/>
        </w:rPr>
      </w:pPr>
      <w:hyperlink r:id="rId72" w:history="1">
        <w:r w:rsidRPr="00DD2341">
          <w:rPr>
            <w:rStyle w:val="Hipervnculo"/>
            <w:b/>
            <w:i/>
            <w:sz w:val="16"/>
            <w:szCs w:val="16"/>
          </w:rPr>
          <w:t>https://po.tamaulipas.gob.mx/wp-content/uploads/2023/02/cxlviii-19-140223.pdf</w:t>
        </w:r>
      </w:hyperlink>
    </w:p>
    <w:p w14:paraId="2606E6CF"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 xml:space="preserve">XXV. Establecer programas y convenios con la Secretaría de Salud Estatal, para que, durante las jornadas que realiza en temas nutricionales y combate a la obesidad, se impartan actividades en las instituciones educativas en los niveles de educación básica y media superior, para la mejora de los hábitos alimenticios; y </w:t>
      </w:r>
    </w:p>
    <w:p w14:paraId="71D164CB" w14:textId="77777777" w:rsidR="005B436C" w:rsidRDefault="005B436C" w:rsidP="005B436C">
      <w:pPr>
        <w:pStyle w:val="Prrafodelista"/>
        <w:autoSpaceDE w:val="0"/>
        <w:autoSpaceDN w:val="0"/>
        <w:adjustRightInd w:val="0"/>
        <w:ind w:left="1004"/>
        <w:jc w:val="right"/>
        <w:rPr>
          <w:b/>
          <w:i/>
          <w:sz w:val="16"/>
          <w:szCs w:val="16"/>
        </w:rPr>
      </w:pPr>
      <w:r>
        <w:rPr>
          <w:b/>
          <w:i/>
          <w:sz w:val="16"/>
          <w:szCs w:val="16"/>
        </w:rPr>
        <w:t>Fracción Adicionada,  P.O.  No. 19, del 14</w:t>
      </w:r>
      <w:r w:rsidRPr="00D65024">
        <w:rPr>
          <w:b/>
          <w:i/>
          <w:sz w:val="16"/>
          <w:szCs w:val="16"/>
        </w:rPr>
        <w:t xml:space="preserve"> de</w:t>
      </w:r>
      <w:r>
        <w:rPr>
          <w:b/>
          <w:i/>
          <w:sz w:val="16"/>
          <w:szCs w:val="16"/>
        </w:rPr>
        <w:t xml:space="preserve"> febrero de 2023</w:t>
      </w:r>
    </w:p>
    <w:p w14:paraId="0914B889" w14:textId="77777777" w:rsidR="005B436C" w:rsidRDefault="005B436C" w:rsidP="005B436C">
      <w:pPr>
        <w:pStyle w:val="Prrafodelista"/>
        <w:autoSpaceDE w:val="0"/>
        <w:autoSpaceDN w:val="0"/>
        <w:adjustRightInd w:val="0"/>
        <w:ind w:left="1004"/>
        <w:jc w:val="right"/>
        <w:rPr>
          <w:b/>
          <w:i/>
          <w:sz w:val="16"/>
          <w:szCs w:val="16"/>
        </w:rPr>
      </w:pPr>
      <w:hyperlink r:id="rId73" w:history="1">
        <w:r w:rsidRPr="00DD2341">
          <w:rPr>
            <w:rStyle w:val="Hipervnculo"/>
            <w:b/>
            <w:i/>
            <w:sz w:val="16"/>
            <w:szCs w:val="16"/>
          </w:rPr>
          <w:t>https://po.tamaulipas.gob.mx/wp-content/uploads/2023/02/cxlviii-19-140223.pdf</w:t>
        </w:r>
      </w:hyperlink>
    </w:p>
    <w:p w14:paraId="7AF80BC0" w14:textId="77777777" w:rsidR="00F33269" w:rsidRDefault="00F33269" w:rsidP="00CB56A9">
      <w:pPr>
        <w:autoSpaceDE w:val="0"/>
        <w:autoSpaceDN w:val="0"/>
        <w:adjustRightInd w:val="0"/>
        <w:jc w:val="both"/>
        <w:rPr>
          <w:rFonts w:ascii="Arial" w:hAnsi="Arial" w:cs="Arial"/>
          <w:lang w:val="es-MX"/>
        </w:rPr>
      </w:pPr>
    </w:p>
    <w:p w14:paraId="18E7B67E" w14:textId="77777777" w:rsidR="00F33269" w:rsidRDefault="00F33269" w:rsidP="00CB56A9">
      <w:pPr>
        <w:autoSpaceDE w:val="0"/>
        <w:autoSpaceDN w:val="0"/>
        <w:adjustRightInd w:val="0"/>
        <w:jc w:val="both"/>
        <w:rPr>
          <w:rFonts w:ascii="Arial" w:hAnsi="Arial" w:cs="Arial"/>
          <w:lang w:val="es-MX"/>
        </w:rPr>
      </w:pPr>
      <w:r w:rsidRPr="00F33269">
        <w:rPr>
          <w:rFonts w:ascii="Arial" w:hAnsi="Arial" w:cs="Arial"/>
          <w:lang w:val="es-MX"/>
        </w:rPr>
        <w:t>XXVI. Establecer mecanismos para que las autoridades educativas, escolares y los particulares con autorización o reconocimiento de validez oficial de estudios, notifiquen a la Procuraduría de Protección correspondiente, los casos de asistencia irregular, abandono o deserción escolar que se identifiquen respecto de los alumnos que cursen educación básica y media superior en los centros educativos.</w:t>
      </w:r>
    </w:p>
    <w:p w14:paraId="0C50CF6D" w14:textId="77777777" w:rsidR="00F33269" w:rsidRDefault="00F33269" w:rsidP="00F33269">
      <w:pPr>
        <w:pStyle w:val="Prrafodelista"/>
        <w:autoSpaceDE w:val="0"/>
        <w:autoSpaceDN w:val="0"/>
        <w:adjustRightInd w:val="0"/>
        <w:ind w:left="1004"/>
        <w:jc w:val="right"/>
        <w:rPr>
          <w:b/>
          <w:i/>
          <w:sz w:val="16"/>
          <w:szCs w:val="16"/>
        </w:rPr>
      </w:pPr>
      <w:r>
        <w:rPr>
          <w:b/>
          <w:i/>
          <w:sz w:val="16"/>
          <w:szCs w:val="16"/>
        </w:rPr>
        <w:t>Fracción Recorrida,  P.O.  No. 19, del 14</w:t>
      </w:r>
      <w:r w:rsidRPr="00D65024">
        <w:rPr>
          <w:b/>
          <w:i/>
          <w:sz w:val="16"/>
          <w:szCs w:val="16"/>
        </w:rPr>
        <w:t xml:space="preserve"> de</w:t>
      </w:r>
      <w:r>
        <w:rPr>
          <w:b/>
          <w:i/>
          <w:sz w:val="16"/>
          <w:szCs w:val="16"/>
        </w:rPr>
        <w:t xml:space="preserve"> febrero de 2023</w:t>
      </w:r>
    </w:p>
    <w:p w14:paraId="13323F4C" w14:textId="77777777" w:rsidR="00F33269" w:rsidRDefault="00F33269" w:rsidP="00F33269">
      <w:pPr>
        <w:pStyle w:val="Prrafodelista"/>
        <w:autoSpaceDE w:val="0"/>
        <w:autoSpaceDN w:val="0"/>
        <w:adjustRightInd w:val="0"/>
        <w:ind w:left="1004"/>
        <w:jc w:val="right"/>
        <w:rPr>
          <w:b/>
          <w:i/>
          <w:sz w:val="16"/>
          <w:szCs w:val="16"/>
        </w:rPr>
      </w:pPr>
      <w:hyperlink r:id="rId74" w:history="1">
        <w:r w:rsidRPr="00DD2341">
          <w:rPr>
            <w:rStyle w:val="Hipervnculo"/>
            <w:b/>
            <w:i/>
            <w:sz w:val="16"/>
            <w:szCs w:val="16"/>
          </w:rPr>
          <w:t>https://po.tamaulipas.gob.mx/wp-content/uploads/2023/02/cxlviii-19-140223.pdf</w:t>
        </w:r>
      </w:hyperlink>
    </w:p>
    <w:p w14:paraId="09B31104" w14:textId="77777777" w:rsidR="00F33269" w:rsidRPr="00D54DEB" w:rsidRDefault="00F33269" w:rsidP="00CB56A9">
      <w:pPr>
        <w:autoSpaceDE w:val="0"/>
        <w:autoSpaceDN w:val="0"/>
        <w:adjustRightInd w:val="0"/>
        <w:jc w:val="both"/>
        <w:rPr>
          <w:rFonts w:ascii="Arial" w:hAnsi="Arial" w:cs="Arial"/>
          <w:lang w:val="es-MX"/>
        </w:rPr>
      </w:pPr>
    </w:p>
    <w:p w14:paraId="35A08817" w14:textId="77777777" w:rsidR="00830FD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Una vez efectuada dicha notificación será aplicable el procedimiento establecido en el artículo 86 de la presente Ley, y en su caso, la activación de las instancias jurisdiccionales necesarias, a fin de garantizar los derechos de las niñas, niños y adolescentes.</w:t>
      </w:r>
    </w:p>
    <w:p w14:paraId="6A91B8B0" w14:textId="77777777" w:rsidR="00031A8F" w:rsidRPr="00031A8F" w:rsidRDefault="00031A8F" w:rsidP="00CB56A9">
      <w:pPr>
        <w:autoSpaceDE w:val="0"/>
        <w:autoSpaceDN w:val="0"/>
        <w:adjustRightInd w:val="0"/>
        <w:jc w:val="both"/>
        <w:rPr>
          <w:rFonts w:ascii="Arial" w:hAnsi="Arial" w:cs="Arial"/>
          <w:sz w:val="14"/>
          <w:lang w:val="es-MX"/>
        </w:rPr>
      </w:pPr>
    </w:p>
    <w:p w14:paraId="73672C13" w14:textId="77777777" w:rsidR="00CB56A9" w:rsidRPr="00D54DEB" w:rsidRDefault="00CB56A9" w:rsidP="00CB56A9">
      <w:pPr>
        <w:autoSpaceDE w:val="0"/>
        <w:autoSpaceDN w:val="0"/>
        <w:adjustRightInd w:val="0"/>
        <w:jc w:val="both"/>
        <w:rPr>
          <w:rFonts w:ascii="Arial" w:hAnsi="Arial" w:cs="Arial"/>
          <w:lang w:val="es-MX"/>
        </w:rPr>
      </w:pPr>
      <w:r w:rsidRPr="00D54DEB">
        <w:rPr>
          <w:rFonts w:ascii="Arial" w:hAnsi="Arial" w:cs="Arial"/>
          <w:lang w:val="es-MX"/>
        </w:rPr>
        <w:t>En caso contrario, se estará a lo dispuesto en el Capítulo Único del Título Sexto de la Ley, con independencia de aquellas conductas que pudieran ser consideradas como delitos conforme a la normatividad en la materia.</w:t>
      </w:r>
    </w:p>
    <w:p w14:paraId="5812C392" w14:textId="77777777" w:rsidR="00CB56A9" w:rsidRPr="00D54DEB" w:rsidRDefault="00CB56A9" w:rsidP="00CB56A9">
      <w:pPr>
        <w:autoSpaceDE w:val="0"/>
        <w:autoSpaceDN w:val="0"/>
        <w:adjustRightInd w:val="0"/>
        <w:jc w:val="both"/>
        <w:rPr>
          <w:rFonts w:ascii="Arial" w:hAnsi="Arial" w:cs="Arial"/>
          <w:lang w:val="es-MX"/>
        </w:rPr>
      </w:pPr>
    </w:p>
    <w:p w14:paraId="62E59CD1" w14:textId="77777777" w:rsidR="00CB56A9" w:rsidRPr="00D54DEB" w:rsidRDefault="00CB56A9" w:rsidP="00CB56A9">
      <w:pPr>
        <w:autoSpaceDE w:val="0"/>
        <w:autoSpaceDN w:val="0"/>
        <w:adjustRightInd w:val="0"/>
        <w:jc w:val="both"/>
        <w:rPr>
          <w:rFonts w:ascii="Arial" w:hAnsi="Arial" w:cs="Arial"/>
          <w:strike/>
          <w:lang w:val="es-MX"/>
        </w:rPr>
      </w:pPr>
      <w:r w:rsidRPr="00D54DEB">
        <w:rPr>
          <w:rFonts w:ascii="Arial" w:hAnsi="Arial" w:cs="Arial"/>
          <w:lang w:val="es-MX"/>
        </w:rPr>
        <w:t>4. Las autoridades escolares, en el ámbito de su competencia, deberán adoptar medidas necesarias para garantizar la protección de los derechos de niñas, niños y adolescentes.</w:t>
      </w:r>
    </w:p>
    <w:p w14:paraId="1DBDE388" w14:textId="77777777" w:rsidR="004479BD" w:rsidRPr="00D54DEB" w:rsidRDefault="004479BD" w:rsidP="004479BD">
      <w:pPr>
        <w:jc w:val="both"/>
        <w:rPr>
          <w:rFonts w:ascii="Arial" w:hAnsi="Arial" w:cs="Arial"/>
        </w:rPr>
      </w:pPr>
    </w:p>
    <w:p w14:paraId="18CE9793" w14:textId="77777777" w:rsidR="004479BD" w:rsidRPr="00D54DEB" w:rsidRDefault="004479BD" w:rsidP="004479BD">
      <w:pPr>
        <w:jc w:val="both"/>
        <w:rPr>
          <w:rFonts w:ascii="Arial" w:hAnsi="Arial" w:cs="Arial"/>
        </w:rPr>
      </w:pPr>
      <w:r w:rsidRPr="00D54DEB">
        <w:rPr>
          <w:rFonts w:ascii="Arial" w:hAnsi="Arial" w:cs="Arial"/>
        </w:rPr>
        <w:t xml:space="preserve">5. </w:t>
      </w:r>
      <w:r w:rsidR="00416FD6" w:rsidRPr="00D54DEB">
        <w:rPr>
          <w:rFonts w:ascii="Arial" w:hAnsi="Arial" w:cs="Arial"/>
        </w:rPr>
        <w:t>Derogado</w:t>
      </w:r>
      <w:r w:rsidRPr="00D54DEB">
        <w:rPr>
          <w:rFonts w:ascii="Arial" w:hAnsi="Arial" w:cs="Arial"/>
        </w:rPr>
        <w:t>.</w:t>
      </w:r>
      <w:r w:rsidR="00972BC7" w:rsidRPr="00D54DEB">
        <w:rPr>
          <w:rFonts w:ascii="Arial" w:hAnsi="Arial" w:cs="Arial"/>
        </w:rPr>
        <w:t xml:space="preserve"> </w:t>
      </w:r>
      <w:r w:rsidR="00972BC7" w:rsidRPr="00D54DEB">
        <w:rPr>
          <w:rFonts w:ascii="Arial" w:hAnsi="Arial" w:cs="Arial"/>
          <w:bCs/>
        </w:rPr>
        <w:t>(Decreto No. LXIII-52</w:t>
      </w:r>
      <w:r w:rsidR="00F7200D" w:rsidRPr="00D54DEB">
        <w:rPr>
          <w:rFonts w:ascii="Arial" w:hAnsi="Arial" w:cs="Arial"/>
          <w:bCs/>
        </w:rPr>
        <w:t>0</w:t>
      </w:r>
      <w:r w:rsidR="00972BC7" w:rsidRPr="00D54DEB">
        <w:rPr>
          <w:rFonts w:ascii="Arial" w:hAnsi="Arial" w:cs="Arial"/>
          <w:bCs/>
        </w:rPr>
        <w:t>, P.O. No. 130, del 30 de octubre de 2018).</w:t>
      </w:r>
    </w:p>
    <w:p w14:paraId="48999A99" w14:textId="77777777" w:rsidR="004479BD" w:rsidRPr="00D54DEB" w:rsidRDefault="004479BD" w:rsidP="004479BD">
      <w:pPr>
        <w:jc w:val="both"/>
        <w:rPr>
          <w:rFonts w:ascii="Arial" w:hAnsi="Arial" w:cs="Arial"/>
        </w:rPr>
      </w:pPr>
    </w:p>
    <w:p w14:paraId="47CCC243" w14:textId="77777777" w:rsidR="00E84A2A" w:rsidRPr="00D54DEB" w:rsidRDefault="004479BD" w:rsidP="004479BD">
      <w:pPr>
        <w:jc w:val="both"/>
        <w:rPr>
          <w:rFonts w:ascii="Arial" w:hAnsi="Arial" w:cs="Arial"/>
        </w:rPr>
      </w:pPr>
      <w:r w:rsidRPr="00D54DEB">
        <w:rPr>
          <w:rFonts w:ascii="Arial" w:hAnsi="Arial" w:cs="Arial"/>
        </w:rPr>
        <w:t xml:space="preserve">6. </w:t>
      </w:r>
      <w:r w:rsidR="00416FD6" w:rsidRPr="00D54DEB">
        <w:rPr>
          <w:rFonts w:ascii="Arial" w:hAnsi="Arial" w:cs="Arial"/>
        </w:rPr>
        <w:t>Derogado.</w:t>
      </w:r>
      <w:r w:rsidR="00815140" w:rsidRPr="00D54DEB">
        <w:rPr>
          <w:rFonts w:ascii="Arial" w:hAnsi="Arial" w:cs="Arial"/>
        </w:rPr>
        <w:t xml:space="preserve"> </w:t>
      </w:r>
      <w:r w:rsidR="00815140" w:rsidRPr="00D54DEB">
        <w:rPr>
          <w:rFonts w:ascii="Arial" w:hAnsi="Arial" w:cs="Arial"/>
          <w:bCs/>
        </w:rPr>
        <w:t>(Decreto No. LXIII-52</w:t>
      </w:r>
      <w:r w:rsidR="00F7200D" w:rsidRPr="00D54DEB">
        <w:rPr>
          <w:rFonts w:ascii="Arial" w:hAnsi="Arial" w:cs="Arial"/>
          <w:bCs/>
        </w:rPr>
        <w:t>0</w:t>
      </w:r>
      <w:r w:rsidR="00815140" w:rsidRPr="00D54DEB">
        <w:rPr>
          <w:rFonts w:ascii="Arial" w:hAnsi="Arial" w:cs="Arial"/>
          <w:bCs/>
        </w:rPr>
        <w:t>, P.O. No. 130, del 30 de octubre de 2018).</w:t>
      </w:r>
    </w:p>
    <w:p w14:paraId="154566A6" w14:textId="77777777" w:rsidR="00EE3052" w:rsidRPr="00D54DEB" w:rsidRDefault="00EE3052" w:rsidP="00D43F4F">
      <w:pPr>
        <w:jc w:val="both"/>
        <w:rPr>
          <w:rFonts w:ascii="Arial" w:hAnsi="Arial" w:cs="Arial"/>
          <w:b/>
        </w:rPr>
      </w:pPr>
    </w:p>
    <w:p w14:paraId="227FADC5" w14:textId="77777777" w:rsidR="00580306" w:rsidRPr="00D54DEB" w:rsidRDefault="00580306" w:rsidP="00D43F4F">
      <w:pPr>
        <w:jc w:val="both"/>
        <w:rPr>
          <w:rFonts w:ascii="Arial" w:hAnsi="Arial" w:cs="Arial"/>
          <w:b/>
        </w:rPr>
      </w:pPr>
      <w:r w:rsidRPr="00D54DEB">
        <w:rPr>
          <w:rFonts w:ascii="Arial" w:hAnsi="Arial" w:cs="Arial"/>
          <w:b/>
        </w:rPr>
        <w:t xml:space="preserve">ARTÍCULO 38. </w:t>
      </w:r>
    </w:p>
    <w:p w14:paraId="173A32A4" w14:textId="77777777" w:rsidR="00580306" w:rsidRPr="00D54DEB" w:rsidRDefault="00580306" w:rsidP="00D43F4F">
      <w:pPr>
        <w:jc w:val="both"/>
        <w:rPr>
          <w:rFonts w:ascii="Arial" w:hAnsi="Arial" w:cs="Arial"/>
        </w:rPr>
      </w:pPr>
      <w:r w:rsidRPr="00D54DEB">
        <w:rPr>
          <w:rFonts w:ascii="Arial" w:hAnsi="Arial" w:cs="Arial"/>
        </w:rPr>
        <w:t>La educación, además de lo dispuesto en las disposiciones aplicables, tendrá los siguientes fines:</w:t>
      </w:r>
    </w:p>
    <w:p w14:paraId="2EB5696A" w14:textId="77777777" w:rsidR="00580306" w:rsidRPr="00D54DEB" w:rsidRDefault="00580306" w:rsidP="00D43F4F">
      <w:pPr>
        <w:jc w:val="both"/>
        <w:rPr>
          <w:rFonts w:ascii="Arial" w:hAnsi="Arial" w:cs="Arial"/>
        </w:rPr>
      </w:pPr>
    </w:p>
    <w:p w14:paraId="0099C4F4" w14:textId="77777777" w:rsidR="00580306" w:rsidRPr="00D54DEB" w:rsidRDefault="00580306" w:rsidP="00D83633">
      <w:pPr>
        <w:jc w:val="both"/>
        <w:rPr>
          <w:rFonts w:ascii="Arial" w:hAnsi="Arial" w:cs="Arial"/>
        </w:rPr>
      </w:pPr>
      <w:r w:rsidRPr="00D54DEB">
        <w:rPr>
          <w:rFonts w:ascii="Arial" w:hAnsi="Arial" w:cs="Arial"/>
        </w:rPr>
        <w:t>I.- Fomentar en niñas, niños y adolescentes los valores fundamentales y el respeto de la identidad propia, así como a las diferencias culturales y opiniones diversas;</w:t>
      </w:r>
    </w:p>
    <w:p w14:paraId="26257605" w14:textId="77777777" w:rsidR="00D83633" w:rsidRPr="00D54DEB" w:rsidRDefault="00D83633" w:rsidP="00D83633">
      <w:pPr>
        <w:jc w:val="both"/>
        <w:rPr>
          <w:rFonts w:ascii="Arial" w:hAnsi="Arial" w:cs="Arial"/>
        </w:rPr>
      </w:pPr>
    </w:p>
    <w:p w14:paraId="062D6C32" w14:textId="77777777" w:rsidR="00D83633" w:rsidRPr="00D54DEB" w:rsidRDefault="00580306" w:rsidP="00D83633">
      <w:pPr>
        <w:jc w:val="both"/>
        <w:rPr>
          <w:rFonts w:ascii="Arial" w:hAnsi="Arial" w:cs="Arial"/>
        </w:rPr>
      </w:pPr>
      <w:r w:rsidRPr="00D54DEB">
        <w:rPr>
          <w:rFonts w:ascii="Arial" w:hAnsi="Arial" w:cs="Arial"/>
        </w:rPr>
        <w:t>II.- Desarrollar la personalidad, las aptitudes y las potencialidades de niñas, niños y adolescentes;</w:t>
      </w:r>
    </w:p>
    <w:p w14:paraId="37EAF28E" w14:textId="77777777" w:rsidR="009A74CD" w:rsidRDefault="009A74CD" w:rsidP="00D83633">
      <w:pPr>
        <w:jc w:val="both"/>
        <w:rPr>
          <w:rFonts w:ascii="Arial" w:hAnsi="Arial" w:cs="Arial"/>
        </w:rPr>
      </w:pPr>
    </w:p>
    <w:p w14:paraId="179C78FF" w14:textId="77EC1B94" w:rsidR="00580306" w:rsidRPr="00D54DEB" w:rsidRDefault="00580306" w:rsidP="00D83633">
      <w:pPr>
        <w:jc w:val="both"/>
        <w:rPr>
          <w:rFonts w:ascii="Arial" w:hAnsi="Arial" w:cs="Arial"/>
        </w:rPr>
      </w:pPr>
      <w:r w:rsidRPr="00830FD9">
        <w:rPr>
          <w:rFonts w:ascii="Arial" w:hAnsi="Arial" w:cs="Arial"/>
        </w:rPr>
        <w:t xml:space="preserve">III.- Inculcar a niñas, niños </w:t>
      </w:r>
      <w:r w:rsidRPr="00D54DEB">
        <w:rPr>
          <w:rFonts w:ascii="Arial" w:hAnsi="Arial" w:cs="Arial"/>
        </w:rPr>
        <w:t>y adolescentes sentimientos de identidad y pertenencia a su escuela, comunidad y nación, así como su participación activa en el proceso educativo y actividades cívicas en términos de las disposiciones aplicables;</w:t>
      </w:r>
    </w:p>
    <w:p w14:paraId="68DA7AA8" w14:textId="77777777" w:rsidR="00830FD9" w:rsidRPr="00D54DEB" w:rsidRDefault="00830FD9" w:rsidP="00D83633">
      <w:pPr>
        <w:jc w:val="both"/>
        <w:rPr>
          <w:rFonts w:ascii="Arial" w:hAnsi="Arial" w:cs="Arial"/>
        </w:rPr>
      </w:pPr>
    </w:p>
    <w:p w14:paraId="20A06114" w14:textId="77777777" w:rsidR="00580306" w:rsidRPr="00D54DEB" w:rsidRDefault="00580306" w:rsidP="00D83633">
      <w:pPr>
        <w:jc w:val="both"/>
        <w:rPr>
          <w:rFonts w:ascii="Arial" w:hAnsi="Arial" w:cs="Arial"/>
        </w:rPr>
      </w:pPr>
      <w:r w:rsidRPr="00D54DEB">
        <w:rPr>
          <w:rFonts w:ascii="Arial" w:hAnsi="Arial" w:cs="Arial"/>
        </w:rPr>
        <w:t>IV.- Orientar a niñas, niños y adolescentes respecto a la formación profesional, las oportunidades de empleo y las posibilidades de carrera;</w:t>
      </w:r>
    </w:p>
    <w:p w14:paraId="43B8F68F" w14:textId="77777777" w:rsidR="00D83633" w:rsidRPr="00D54DEB" w:rsidRDefault="00D83633" w:rsidP="00D83633">
      <w:pPr>
        <w:jc w:val="both"/>
        <w:rPr>
          <w:rFonts w:ascii="Arial" w:hAnsi="Arial" w:cs="Arial"/>
        </w:rPr>
      </w:pPr>
    </w:p>
    <w:p w14:paraId="29D7B1EE" w14:textId="77777777" w:rsidR="00580306" w:rsidRPr="00D54DEB" w:rsidRDefault="00580306" w:rsidP="00D83633">
      <w:pPr>
        <w:jc w:val="both"/>
        <w:rPr>
          <w:rFonts w:ascii="Arial" w:hAnsi="Arial" w:cs="Arial"/>
        </w:rPr>
      </w:pPr>
      <w:r w:rsidRPr="00D54DEB">
        <w:rPr>
          <w:rFonts w:ascii="Arial" w:hAnsi="Arial" w:cs="Arial"/>
        </w:rPr>
        <w:t>V.- Apoyar a niñas, niños y adolescentes que sean víctimas de maltrato y la atención especial de quienes se encuentren en situación de riesgo;</w:t>
      </w:r>
    </w:p>
    <w:p w14:paraId="52D1B31A" w14:textId="77777777" w:rsidR="00D83633" w:rsidRPr="00D54DEB" w:rsidRDefault="00D83633" w:rsidP="00D83633">
      <w:pPr>
        <w:jc w:val="both"/>
        <w:rPr>
          <w:rFonts w:ascii="Arial" w:hAnsi="Arial" w:cs="Arial"/>
        </w:rPr>
      </w:pPr>
    </w:p>
    <w:p w14:paraId="51D0DCC3" w14:textId="77777777" w:rsidR="00580306" w:rsidRPr="00D54DEB" w:rsidRDefault="00580306" w:rsidP="00D83633">
      <w:pPr>
        <w:jc w:val="both"/>
        <w:rPr>
          <w:rFonts w:ascii="Arial" w:hAnsi="Arial" w:cs="Arial"/>
        </w:rPr>
      </w:pPr>
      <w:r w:rsidRPr="00D54DEB">
        <w:rPr>
          <w:rFonts w:ascii="Arial" w:hAnsi="Arial" w:cs="Arial"/>
        </w:rPr>
        <w:t>VI.- Prevenir el delito y las adicciones, mediante el diseño y ejecución de programas;</w:t>
      </w:r>
    </w:p>
    <w:p w14:paraId="54B20965" w14:textId="77777777" w:rsidR="00D83633" w:rsidRPr="00D54DEB" w:rsidRDefault="00D83633" w:rsidP="00D83633">
      <w:pPr>
        <w:jc w:val="both"/>
        <w:rPr>
          <w:rFonts w:ascii="Arial" w:hAnsi="Arial" w:cs="Arial"/>
        </w:rPr>
      </w:pPr>
    </w:p>
    <w:p w14:paraId="4D1F3864" w14:textId="77777777" w:rsidR="00580306" w:rsidRPr="00D54DEB" w:rsidRDefault="00580306" w:rsidP="00D83633">
      <w:pPr>
        <w:jc w:val="both"/>
        <w:rPr>
          <w:rFonts w:ascii="Arial" w:hAnsi="Arial" w:cs="Arial"/>
        </w:rPr>
      </w:pPr>
      <w:r w:rsidRPr="00D54DEB">
        <w:rPr>
          <w:rFonts w:ascii="Arial" w:hAnsi="Arial" w:cs="Arial"/>
        </w:rPr>
        <w:t>VII.- Emprender, en cooperación con quienes ejerzan la patria potestad, tutela o guarda y custodia, así como con grupos de la comunidad, la planificación, organización y desarrollo de actividades extracurriculares que sean de interés para niñas, niños y adolescentes;</w:t>
      </w:r>
    </w:p>
    <w:p w14:paraId="75A9F1FE" w14:textId="77777777" w:rsidR="00580306" w:rsidRPr="00D54DEB" w:rsidRDefault="00580306" w:rsidP="00D83633">
      <w:pPr>
        <w:jc w:val="both"/>
        <w:rPr>
          <w:rFonts w:ascii="Arial" w:hAnsi="Arial" w:cs="Arial"/>
        </w:rPr>
      </w:pPr>
      <w:r w:rsidRPr="00D54DEB">
        <w:rPr>
          <w:rFonts w:ascii="Arial" w:hAnsi="Arial" w:cs="Arial"/>
        </w:rPr>
        <w:lastRenderedPageBreak/>
        <w:t>VIII.</w:t>
      </w:r>
      <w:r w:rsidR="00FD49BD" w:rsidRPr="00D54DEB">
        <w:rPr>
          <w:rFonts w:ascii="Arial" w:hAnsi="Arial" w:cs="Arial"/>
        </w:rPr>
        <w:t xml:space="preserve">- </w:t>
      </w:r>
      <w:r w:rsidRPr="00D54DEB">
        <w:rPr>
          <w:rFonts w:ascii="Arial" w:hAnsi="Arial" w:cs="Arial"/>
        </w:rPr>
        <w:t>Impartir y promover la educación sexual integral, así como conocimientos sobre la reproducción humana, la planificación familiar, la paternidad y maternidad responsables; así como la prevención de enfermedades de transmisión sexual, conforme a su edad, desarrollo evolutivo, cognoscitivo y madurez, considerando los derechos, deberes y responsabilidades de quienes ejercen la patria potestad, tutela, guarda y custodia;</w:t>
      </w:r>
    </w:p>
    <w:p w14:paraId="13B58A86" w14:textId="77777777" w:rsidR="00D83633" w:rsidRPr="00D54DEB" w:rsidRDefault="00D83633" w:rsidP="00D83633">
      <w:pPr>
        <w:jc w:val="both"/>
        <w:rPr>
          <w:rFonts w:ascii="Arial" w:hAnsi="Arial" w:cs="Arial"/>
        </w:rPr>
      </w:pPr>
    </w:p>
    <w:p w14:paraId="368FE3DD" w14:textId="77777777" w:rsidR="00D83633" w:rsidRDefault="00D83633" w:rsidP="00D83633">
      <w:pPr>
        <w:autoSpaceDE w:val="0"/>
        <w:autoSpaceDN w:val="0"/>
        <w:adjustRightInd w:val="0"/>
        <w:jc w:val="both"/>
        <w:rPr>
          <w:rFonts w:ascii="Arial" w:hAnsi="Arial" w:cs="Arial"/>
          <w:lang w:val="es-MX"/>
        </w:rPr>
      </w:pPr>
      <w:r w:rsidRPr="00D54DEB">
        <w:rPr>
          <w:rFonts w:ascii="Arial" w:hAnsi="Arial" w:cs="Arial"/>
          <w:lang w:val="es-MX"/>
        </w:rPr>
        <w:t>IX.- Promover el valor de la justicia, de la observancia de la ley y de la igualdad de las personas ante ésta, propiciar la cultura de la legalidad, de la paz y la no violencia en cualquier tipo de sus manifestaciones, así como el conocimiento de los derechos</w:t>
      </w:r>
      <w:r w:rsidRPr="00D83633">
        <w:rPr>
          <w:rFonts w:ascii="Arial" w:hAnsi="Arial" w:cs="Arial"/>
          <w:lang w:val="es-MX"/>
        </w:rPr>
        <w:t xml:space="preserve"> humanos y el respeto a los mismos;</w:t>
      </w:r>
    </w:p>
    <w:p w14:paraId="49255D11"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39702F77" w14:textId="77777777" w:rsidR="00D83633" w:rsidRPr="00744E19" w:rsidRDefault="00D83633" w:rsidP="00744E19">
      <w:pPr>
        <w:jc w:val="right"/>
        <w:rPr>
          <w:rFonts w:ascii="Arial" w:hAnsi="Arial" w:cs="Arial"/>
          <w:b/>
          <w:i/>
          <w:color w:val="1122CC"/>
          <w:sz w:val="16"/>
        </w:rPr>
      </w:pPr>
      <w:hyperlink r:id="rId75" w:history="1">
        <w:r w:rsidRPr="00E30F45">
          <w:rPr>
            <w:rStyle w:val="Hipervnculo"/>
            <w:b/>
            <w:i/>
            <w:sz w:val="16"/>
          </w:rPr>
          <w:t>https://po.tamaulipas.gob.mx/wp-content/uploads/2022/09/cxlvii-110-140922F.pdf</w:t>
        </w:r>
      </w:hyperlink>
    </w:p>
    <w:p w14:paraId="1FD9BD5A" w14:textId="77777777" w:rsidR="00D83633" w:rsidRPr="005168BF" w:rsidRDefault="00D83633" w:rsidP="00D83633">
      <w:pPr>
        <w:jc w:val="both"/>
        <w:rPr>
          <w:rFonts w:ascii="Arial" w:hAnsi="Arial" w:cs="Arial"/>
          <w:lang w:val="es-MX"/>
        </w:rPr>
      </w:pPr>
      <w:r w:rsidRPr="00D83633">
        <w:rPr>
          <w:rFonts w:ascii="Arial" w:hAnsi="Arial" w:cs="Arial"/>
          <w:lang w:val="es-MX"/>
        </w:rPr>
        <w:t xml:space="preserve">X.- </w:t>
      </w:r>
      <w:r w:rsidR="005168BF" w:rsidRPr="005168BF">
        <w:rPr>
          <w:rFonts w:ascii="Arial" w:hAnsi="Arial" w:cs="Arial"/>
          <w:lang w:val="es-MX"/>
        </w:rPr>
        <w:t>Difundir los derechos humanos de niñas, niños y adolescentes y las formas de protección con que cuentan para ejercerlos;</w:t>
      </w:r>
    </w:p>
    <w:p w14:paraId="7F41E65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Reformada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E2F27E6" w14:textId="77777777" w:rsidR="00D83633" w:rsidRPr="00744E19" w:rsidRDefault="00D83633" w:rsidP="00744E19">
      <w:pPr>
        <w:jc w:val="right"/>
        <w:rPr>
          <w:rFonts w:ascii="Arial" w:hAnsi="Arial" w:cs="Arial"/>
          <w:b/>
          <w:i/>
          <w:color w:val="1122CC"/>
          <w:sz w:val="16"/>
        </w:rPr>
      </w:pPr>
      <w:hyperlink r:id="rId76" w:history="1">
        <w:r w:rsidRPr="00E30F45">
          <w:rPr>
            <w:rStyle w:val="Hipervnculo"/>
            <w:b/>
            <w:i/>
            <w:sz w:val="16"/>
          </w:rPr>
          <w:t>https://po.tamaulipas.gob.mx/wp-content/uploads/2022/09/cxlvii-110-140922F.pdf</w:t>
        </w:r>
      </w:hyperlink>
    </w:p>
    <w:p w14:paraId="121A5955" w14:textId="77777777" w:rsidR="00744E19" w:rsidRDefault="00744E19" w:rsidP="005168BF">
      <w:pPr>
        <w:pStyle w:val="Default"/>
        <w:ind w:left="720"/>
        <w:jc w:val="right"/>
        <w:rPr>
          <w:b/>
          <w:i/>
          <w:color w:val="auto"/>
          <w:sz w:val="16"/>
          <w:szCs w:val="20"/>
        </w:rPr>
      </w:pPr>
    </w:p>
    <w:p w14:paraId="17E1BCE4" w14:textId="77777777" w:rsidR="005168BF" w:rsidRPr="009100A9" w:rsidRDefault="005168BF" w:rsidP="005168BF">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4A183458" w14:textId="77777777" w:rsidR="005168BF" w:rsidRDefault="005168BF" w:rsidP="005168BF">
      <w:pPr>
        <w:jc w:val="right"/>
        <w:rPr>
          <w:rStyle w:val="Hipervnculo"/>
          <w:b/>
          <w:i/>
          <w:sz w:val="16"/>
        </w:rPr>
      </w:pPr>
      <w:r w:rsidRPr="005168BF">
        <w:rPr>
          <w:rStyle w:val="Hipervnculo"/>
          <w:b/>
          <w:i/>
          <w:sz w:val="16"/>
        </w:rPr>
        <w:t>https://po.tamaulipas.gob.mx/wp-content/uploads/2024/10/cxlix-120-031024.pdf</w:t>
      </w:r>
    </w:p>
    <w:p w14:paraId="1D9CF2AE" w14:textId="77777777" w:rsidR="005168BF" w:rsidRPr="009A74CD" w:rsidRDefault="005168BF" w:rsidP="00D83633">
      <w:pPr>
        <w:jc w:val="right"/>
        <w:rPr>
          <w:rFonts w:ascii="Arial" w:hAnsi="Arial" w:cs="Arial"/>
          <w:b/>
          <w:i/>
          <w:color w:val="1122CC"/>
          <w:sz w:val="16"/>
          <w:szCs w:val="16"/>
        </w:rPr>
      </w:pPr>
    </w:p>
    <w:p w14:paraId="2916C777" w14:textId="77777777" w:rsidR="00D83633" w:rsidRDefault="005168BF" w:rsidP="005168BF">
      <w:pPr>
        <w:autoSpaceDE w:val="0"/>
        <w:autoSpaceDN w:val="0"/>
        <w:adjustRightInd w:val="0"/>
        <w:jc w:val="both"/>
        <w:rPr>
          <w:rFonts w:ascii="Arial" w:hAnsi="Arial" w:cs="Arial"/>
          <w:lang w:val="es-MX"/>
        </w:rPr>
      </w:pPr>
      <w:r>
        <w:rPr>
          <w:rFonts w:ascii="Arial" w:hAnsi="Arial" w:cs="Arial"/>
          <w:lang w:val="es-MX"/>
        </w:rPr>
        <w:t xml:space="preserve">XI. </w:t>
      </w:r>
      <w:r w:rsidRPr="005168BF">
        <w:rPr>
          <w:rFonts w:ascii="Arial" w:hAnsi="Arial" w:cs="Arial"/>
          <w:lang w:val="es-MX"/>
        </w:rPr>
        <w:t>Fomentar el bienestar de la salud mental de las niñas, niños y adolescentes, a través de la</w:t>
      </w:r>
      <w:r>
        <w:rPr>
          <w:rFonts w:ascii="Arial" w:hAnsi="Arial" w:cs="Arial"/>
          <w:lang w:val="es-MX"/>
        </w:rPr>
        <w:t xml:space="preserve"> </w:t>
      </w:r>
      <w:r w:rsidRPr="005168BF">
        <w:rPr>
          <w:rFonts w:ascii="Arial" w:hAnsi="Arial" w:cs="Arial"/>
          <w:lang w:val="es-MX"/>
        </w:rPr>
        <w:t>implementación de programas, orientación, asesoría y en su caso, canalización de aquellas personas que lo</w:t>
      </w:r>
      <w:r>
        <w:rPr>
          <w:rFonts w:ascii="Arial" w:hAnsi="Arial" w:cs="Arial"/>
          <w:lang w:val="es-MX"/>
        </w:rPr>
        <w:t xml:space="preserve"> </w:t>
      </w:r>
      <w:r w:rsidRPr="005168BF">
        <w:rPr>
          <w:rFonts w:ascii="Arial" w:hAnsi="Arial" w:cs="Arial"/>
          <w:lang w:val="es-MX"/>
        </w:rPr>
        <w:t>necesiten a las instancias de salud correspondientes; e</w:t>
      </w:r>
    </w:p>
    <w:p w14:paraId="69EEFA4B" w14:textId="77777777" w:rsidR="00D83633" w:rsidRPr="009100A9" w:rsidRDefault="00D83633" w:rsidP="00D83633">
      <w:pPr>
        <w:pStyle w:val="Default"/>
        <w:ind w:left="720"/>
        <w:jc w:val="right"/>
        <w:rPr>
          <w:b/>
          <w:i/>
          <w:color w:val="auto"/>
          <w:sz w:val="16"/>
          <w:szCs w:val="20"/>
        </w:rPr>
      </w:pPr>
      <w:r>
        <w:rPr>
          <w:b/>
          <w:i/>
          <w:color w:val="auto"/>
          <w:sz w:val="16"/>
          <w:szCs w:val="20"/>
        </w:rPr>
        <w:t xml:space="preserve">Fracción </w:t>
      </w:r>
      <w:r w:rsidR="00D54DEB">
        <w:rPr>
          <w:b/>
          <w:i/>
          <w:color w:val="auto"/>
          <w:sz w:val="16"/>
          <w:szCs w:val="20"/>
        </w:rPr>
        <w:t>Adicionada</w:t>
      </w:r>
      <w:r w:rsidRPr="009100A9">
        <w:rPr>
          <w:b/>
          <w:i/>
          <w:color w:val="auto"/>
          <w:sz w:val="16"/>
          <w:szCs w:val="20"/>
        </w:rPr>
        <w:t xml:space="preserve">, P.O. No. </w:t>
      </w:r>
      <w:r>
        <w:rPr>
          <w:b/>
          <w:i/>
          <w:color w:val="auto"/>
          <w:sz w:val="16"/>
          <w:szCs w:val="20"/>
        </w:rPr>
        <w:t>110</w:t>
      </w:r>
      <w:r w:rsidRPr="009100A9">
        <w:rPr>
          <w:b/>
          <w:i/>
          <w:color w:val="auto"/>
          <w:sz w:val="16"/>
          <w:szCs w:val="20"/>
        </w:rPr>
        <w:t xml:space="preserve">, del </w:t>
      </w:r>
      <w:r>
        <w:rPr>
          <w:b/>
          <w:i/>
          <w:color w:val="auto"/>
          <w:sz w:val="16"/>
          <w:szCs w:val="20"/>
        </w:rPr>
        <w:t>14</w:t>
      </w:r>
      <w:r w:rsidRPr="009100A9">
        <w:rPr>
          <w:b/>
          <w:i/>
          <w:color w:val="auto"/>
          <w:sz w:val="16"/>
          <w:szCs w:val="20"/>
        </w:rPr>
        <w:t xml:space="preserve"> de</w:t>
      </w:r>
      <w:r>
        <w:rPr>
          <w:b/>
          <w:i/>
          <w:color w:val="auto"/>
          <w:sz w:val="16"/>
          <w:szCs w:val="20"/>
        </w:rPr>
        <w:t xml:space="preserve"> septiembre</w:t>
      </w:r>
      <w:r w:rsidRPr="009100A9">
        <w:rPr>
          <w:b/>
          <w:i/>
          <w:color w:val="auto"/>
          <w:sz w:val="16"/>
          <w:szCs w:val="20"/>
        </w:rPr>
        <w:t xml:space="preserve"> de </w:t>
      </w:r>
      <w:r>
        <w:rPr>
          <w:b/>
          <w:i/>
          <w:color w:val="auto"/>
          <w:sz w:val="16"/>
          <w:szCs w:val="20"/>
        </w:rPr>
        <w:t>2022</w:t>
      </w:r>
    </w:p>
    <w:p w14:paraId="1004F5D4" w14:textId="77777777" w:rsidR="00830FD9" w:rsidRDefault="00D83633" w:rsidP="00830FD9">
      <w:pPr>
        <w:spacing w:after="240"/>
        <w:jc w:val="right"/>
        <w:rPr>
          <w:rStyle w:val="Hipervnculo"/>
          <w:b/>
          <w:i/>
          <w:sz w:val="16"/>
        </w:rPr>
      </w:pPr>
      <w:hyperlink r:id="rId77" w:history="1">
        <w:r w:rsidRPr="00E30F45">
          <w:rPr>
            <w:rStyle w:val="Hipervnculo"/>
            <w:b/>
            <w:i/>
            <w:sz w:val="16"/>
          </w:rPr>
          <w:t>https://po.tamaulipas.gob.mx/wp-content/uploads/2022/09/cxlvii-110-140922F.pdf</w:t>
        </w:r>
      </w:hyperlink>
    </w:p>
    <w:p w14:paraId="29576CAE" w14:textId="77777777" w:rsidR="00041138" w:rsidRPr="009100A9" w:rsidRDefault="00041138" w:rsidP="00041138">
      <w:pPr>
        <w:pStyle w:val="Default"/>
        <w:ind w:left="720"/>
        <w:jc w:val="right"/>
        <w:rPr>
          <w:b/>
          <w:i/>
          <w:color w:val="auto"/>
          <w:sz w:val="16"/>
          <w:szCs w:val="20"/>
        </w:rPr>
      </w:pPr>
      <w:r>
        <w:rPr>
          <w:b/>
          <w:i/>
          <w:color w:val="auto"/>
          <w:sz w:val="16"/>
          <w:szCs w:val="20"/>
        </w:rPr>
        <w:t>Fracción Reformada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9F11E90" w14:textId="77777777" w:rsidR="00041138" w:rsidRDefault="00041138" w:rsidP="00041138">
      <w:pPr>
        <w:jc w:val="right"/>
        <w:rPr>
          <w:rStyle w:val="Hipervnculo"/>
          <w:b/>
          <w:i/>
          <w:sz w:val="16"/>
        </w:rPr>
      </w:pPr>
      <w:r w:rsidRPr="005168BF">
        <w:rPr>
          <w:rStyle w:val="Hipervnculo"/>
          <w:b/>
          <w:i/>
          <w:sz w:val="16"/>
        </w:rPr>
        <w:t>https://po.tamaulipas.gob.mx/wp-content/uploads/2024/10/cxlix-120-031024.pdf</w:t>
      </w:r>
    </w:p>
    <w:p w14:paraId="522E3B80" w14:textId="77777777" w:rsidR="00041138" w:rsidRPr="009A74CD" w:rsidRDefault="00041138" w:rsidP="00830FD9">
      <w:pPr>
        <w:spacing w:after="240"/>
        <w:jc w:val="right"/>
        <w:rPr>
          <w:rFonts w:ascii="Arial" w:hAnsi="Arial" w:cs="Arial"/>
          <w:b/>
          <w:i/>
          <w:color w:val="1122CC"/>
          <w:sz w:val="10"/>
          <w:szCs w:val="10"/>
        </w:rPr>
      </w:pPr>
    </w:p>
    <w:p w14:paraId="52AD7863" w14:textId="77777777" w:rsidR="00041138" w:rsidRDefault="00041138" w:rsidP="00041138">
      <w:pPr>
        <w:jc w:val="both"/>
        <w:rPr>
          <w:rFonts w:ascii="Arial" w:hAnsi="Arial" w:cs="Arial"/>
          <w:lang w:val="es-MX"/>
        </w:rPr>
      </w:pPr>
      <w:r w:rsidRPr="00041138">
        <w:rPr>
          <w:rFonts w:ascii="Arial" w:hAnsi="Arial" w:cs="Arial"/>
          <w:lang w:val="es-MX"/>
        </w:rPr>
        <w:t>XII.- Inculcar en niñas, niños y adolescentes el respeto al medio ambiente; así como el respeto, cuidado y procuración del bienestar de los animales.</w:t>
      </w:r>
    </w:p>
    <w:p w14:paraId="63F05477" w14:textId="77777777" w:rsidR="00041138" w:rsidRPr="009100A9" w:rsidRDefault="00041138" w:rsidP="00041138">
      <w:pPr>
        <w:pStyle w:val="Default"/>
        <w:jc w:val="right"/>
        <w:rPr>
          <w:b/>
          <w:i/>
          <w:color w:val="auto"/>
          <w:sz w:val="16"/>
          <w:szCs w:val="20"/>
        </w:rPr>
      </w:pPr>
      <w:r>
        <w:rPr>
          <w:b/>
          <w:i/>
          <w:color w:val="auto"/>
          <w:sz w:val="16"/>
          <w:szCs w:val="20"/>
        </w:rPr>
        <w:t>Fracción Adicionada</w:t>
      </w:r>
      <w:r w:rsidRPr="009100A9">
        <w:rPr>
          <w:b/>
          <w:i/>
          <w:color w:val="auto"/>
          <w:sz w:val="16"/>
          <w:szCs w:val="20"/>
        </w:rPr>
        <w:t xml:space="preserve">, P.O. No. </w:t>
      </w:r>
      <w:r>
        <w:rPr>
          <w:b/>
          <w:i/>
          <w:color w:val="auto"/>
          <w:sz w:val="16"/>
          <w:szCs w:val="20"/>
        </w:rPr>
        <w:t>120</w:t>
      </w:r>
      <w:r w:rsidRPr="009100A9">
        <w:rPr>
          <w:b/>
          <w:i/>
          <w:color w:val="auto"/>
          <w:sz w:val="16"/>
          <w:szCs w:val="20"/>
        </w:rPr>
        <w:t xml:space="preserve">, del </w:t>
      </w:r>
      <w:r>
        <w:rPr>
          <w:b/>
          <w:i/>
          <w:color w:val="auto"/>
          <w:sz w:val="16"/>
          <w:szCs w:val="20"/>
        </w:rPr>
        <w:t>03</w:t>
      </w:r>
      <w:r w:rsidRPr="009100A9">
        <w:rPr>
          <w:b/>
          <w:i/>
          <w:color w:val="auto"/>
          <w:sz w:val="16"/>
          <w:szCs w:val="20"/>
        </w:rPr>
        <w:t xml:space="preserve"> de</w:t>
      </w:r>
      <w:r>
        <w:rPr>
          <w:b/>
          <w:i/>
          <w:color w:val="auto"/>
          <w:sz w:val="16"/>
          <w:szCs w:val="20"/>
        </w:rPr>
        <w:t xml:space="preserve"> octubre</w:t>
      </w:r>
      <w:r w:rsidRPr="009100A9">
        <w:rPr>
          <w:b/>
          <w:i/>
          <w:color w:val="auto"/>
          <w:sz w:val="16"/>
          <w:szCs w:val="20"/>
        </w:rPr>
        <w:t xml:space="preserve"> de </w:t>
      </w:r>
      <w:r>
        <w:rPr>
          <w:b/>
          <w:i/>
          <w:color w:val="auto"/>
          <w:sz w:val="16"/>
          <w:szCs w:val="20"/>
        </w:rPr>
        <w:t>2024</w:t>
      </w:r>
    </w:p>
    <w:p w14:paraId="15E545A8" w14:textId="77777777" w:rsidR="00041138" w:rsidRPr="00616644" w:rsidRDefault="00041138" w:rsidP="00616644">
      <w:pPr>
        <w:jc w:val="right"/>
        <w:rPr>
          <w:rFonts w:ascii="Arial" w:hAnsi="Arial" w:cs="Arial"/>
          <w:b/>
          <w:i/>
          <w:color w:val="1122CC"/>
          <w:sz w:val="16"/>
        </w:rPr>
      </w:pPr>
      <w:r w:rsidRPr="005168BF">
        <w:rPr>
          <w:rStyle w:val="Hipervnculo"/>
          <w:b/>
          <w:i/>
          <w:sz w:val="16"/>
        </w:rPr>
        <w:t>https://po.tamaulipas.gob.mx/wp-content/uploads/2024/10/cxlix-120-031024.pdf</w:t>
      </w:r>
    </w:p>
    <w:p w14:paraId="17ADEB24" w14:textId="77777777" w:rsidR="00A82259" w:rsidRPr="00D54DEB" w:rsidRDefault="00A82259" w:rsidP="00A82259">
      <w:pPr>
        <w:jc w:val="both"/>
        <w:rPr>
          <w:rFonts w:ascii="Arial" w:hAnsi="Arial" w:cs="Arial"/>
          <w:b/>
        </w:rPr>
      </w:pPr>
      <w:r w:rsidRPr="00D54DEB">
        <w:rPr>
          <w:rFonts w:ascii="Arial" w:hAnsi="Arial" w:cs="Arial"/>
          <w:b/>
        </w:rPr>
        <w:t xml:space="preserve">ARTÍCULO 38 Bis. </w:t>
      </w:r>
    </w:p>
    <w:p w14:paraId="062284E5" w14:textId="77777777" w:rsidR="00A82259" w:rsidRPr="00D54DEB" w:rsidRDefault="00A82259" w:rsidP="00A82259">
      <w:pPr>
        <w:autoSpaceDE w:val="0"/>
        <w:autoSpaceDN w:val="0"/>
        <w:adjustRightInd w:val="0"/>
        <w:ind w:left="40" w:right="-20"/>
        <w:jc w:val="both"/>
        <w:rPr>
          <w:rFonts w:ascii="Arial" w:hAnsi="Arial" w:cs="Arial"/>
          <w:lang w:val="es-MX"/>
        </w:rPr>
      </w:pPr>
      <w:r w:rsidRPr="00D54DEB">
        <w:rPr>
          <w:rFonts w:ascii="Arial" w:hAnsi="Arial" w:cs="Arial"/>
          <w:spacing w:val="-4"/>
          <w:lang w:val="es-MX"/>
        </w:rPr>
        <w:t>1</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5"/>
          <w:lang w:val="es-MX"/>
        </w:rPr>
        <w:t>S</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juici</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dispuest</w:t>
      </w:r>
      <w:r w:rsidRPr="00D54DEB">
        <w:rPr>
          <w:rFonts w:ascii="Arial" w:hAnsi="Arial" w:cs="Arial"/>
          <w:lang w:val="es-MX"/>
        </w:rPr>
        <w:t>o</w:t>
      </w:r>
      <w:r w:rsidRPr="00D54DEB">
        <w:rPr>
          <w:rFonts w:ascii="Arial" w:hAnsi="Arial" w:cs="Arial"/>
          <w:spacing w:val="-4"/>
          <w:lang w:val="es-MX"/>
        </w:rPr>
        <w:t xml:space="preserve"> e</w:t>
      </w:r>
      <w:r w:rsidRPr="00D54DEB">
        <w:rPr>
          <w:rFonts w:ascii="Arial" w:hAnsi="Arial" w:cs="Arial"/>
          <w:lang w:val="es-MX"/>
        </w:rPr>
        <w:t>n</w:t>
      </w:r>
      <w:r w:rsidRPr="00D54DEB">
        <w:rPr>
          <w:rFonts w:ascii="Arial" w:hAnsi="Arial" w:cs="Arial"/>
          <w:spacing w:val="-5"/>
          <w:lang w:val="es-MX"/>
        </w:rPr>
        <w:t xml:space="preserve"> </w:t>
      </w:r>
      <w:r w:rsidRPr="00D54DEB">
        <w:rPr>
          <w:rFonts w:ascii="Arial" w:hAnsi="Arial" w:cs="Arial"/>
          <w:spacing w:val="-4"/>
          <w:lang w:val="es-MX"/>
        </w:rPr>
        <w:t>ot</w:t>
      </w:r>
      <w:r w:rsidRPr="00D54DEB">
        <w:rPr>
          <w:rFonts w:ascii="Arial" w:hAnsi="Arial" w:cs="Arial"/>
          <w:spacing w:val="-5"/>
          <w:lang w:val="es-MX"/>
        </w:rPr>
        <w:t>r</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disposicione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aplicables</w:t>
      </w:r>
      <w:r w:rsidRPr="00D54DEB">
        <w:rPr>
          <w:rFonts w:ascii="Arial" w:hAnsi="Arial" w:cs="Arial"/>
          <w:lang w:val="es-MX"/>
        </w:rPr>
        <w:t>,</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compe</w:t>
      </w:r>
      <w:r w:rsidRPr="00D54DEB">
        <w:rPr>
          <w:rFonts w:ascii="Arial" w:hAnsi="Arial" w:cs="Arial"/>
          <w:spacing w:val="-5"/>
          <w:lang w:val="es-MX"/>
        </w:rPr>
        <w:t>t</w:t>
      </w:r>
      <w:r w:rsidRPr="00D54DEB">
        <w:rPr>
          <w:rFonts w:ascii="Arial" w:hAnsi="Arial" w:cs="Arial"/>
          <w:spacing w:val="-4"/>
          <w:lang w:val="es-MX"/>
        </w:rPr>
        <w:t>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
          <w:lang w:val="es-MX"/>
        </w:rPr>
        <w:t xml:space="preserve"> lle</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cab</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accione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necesa</w:t>
      </w:r>
      <w:r w:rsidRPr="00D54DEB">
        <w:rPr>
          <w:rFonts w:ascii="Arial" w:hAnsi="Arial" w:cs="Arial"/>
          <w:spacing w:val="-5"/>
          <w:lang w:val="es-MX"/>
        </w:rPr>
        <w:t>r</w:t>
      </w:r>
      <w:r w:rsidRPr="00D54DEB">
        <w:rPr>
          <w:rFonts w:ascii="Arial" w:hAnsi="Arial" w:cs="Arial"/>
          <w:spacing w:val="-4"/>
          <w:lang w:val="es-MX"/>
        </w:rPr>
        <w:t>ia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pa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p</w:t>
      </w:r>
      <w:r w:rsidRPr="00D54DEB">
        <w:rPr>
          <w:rFonts w:ascii="Arial" w:hAnsi="Arial" w:cs="Arial"/>
          <w:spacing w:val="-5"/>
          <w:lang w:val="es-MX"/>
        </w:rPr>
        <w:t>r</w:t>
      </w:r>
      <w:r w:rsidRPr="00D54DEB">
        <w:rPr>
          <w:rFonts w:ascii="Arial" w:hAnsi="Arial" w:cs="Arial"/>
          <w:spacing w:val="-4"/>
          <w:lang w:val="es-MX"/>
        </w:rPr>
        <w:t>op</w:t>
      </w:r>
      <w:r w:rsidRPr="00D54DEB">
        <w:rPr>
          <w:rFonts w:ascii="Arial" w:hAnsi="Arial" w:cs="Arial"/>
          <w:spacing w:val="-2"/>
          <w:lang w:val="es-MX"/>
        </w:rPr>
        <w:t>i</w:t>
      </w:r>
      <w:r w:rsidRPr="00D54DEB">
        <w:rPr>
          <w:rFonts w:ascii="Arial" w:hAnsi="Arial" w:cs="Arial"/>
          <w:spacing w:val="-4"/>
          <w:lang w:val="es-MX"/>
        </w:rPr>
        <w:t>cia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condicione</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spacing w:val="-4"/>
          <w:lang w:val="es-MX"/>
        </w:rPr>
        <w:t>idónea</w:t>
      </w:r>
      <w:r w:rsidRPr="00D54DEB">
        <w:rPr>
          <w:rFonts w:ascii="Arial" w:hAnsi="Arial" w:cs="Arial"/>
          <w:lang w:val="es-MX"/>
        </w:rPr>
        <w:t>s</w:t>
      </w:r>
      <w:r w:rsidRPr="00D54DEB">
        <w:rPr>
          <w:rFonts w:ascii="Arial" w:hAnsi="Arial" w:cs="Arial"/>
          <w:spacing w:val="9"/>
          <w:lang w:val="es-MX"/>
        </w:rPr>
        <w:t xml:space="preserve"> </w:t>
      </w:r>
      <w:r w:rsidRPr="00D54DEB">
        <w:rPr>
          <w:rFonts w:ascii="Arial" w:hAnsi="Arial" w:cs="Arial"/>
          <w:lang w:val="es-MX"/>
        </w:rPr>
        <w:t>a</w:t>
      </w:r>
      <w:r w:rsidRPr="00D54DEB">
        <w:rPr>
          <w:rFonts w:ascii="Arial" w:hAnsi="Arial" w:cs="Arial"/>
          <w:spacing w:val="10"/>
          <w:lang w:val="es-MX"/>
        </w:rPr>
        <w:t xml:space="preserve"> </w:t>
      </w:r>
      <w:r w:rsidRPr="00D54DEB">
        <w:rPr>
          <w:rFonts w:ascii="Arial" w:hAnsi="Arial" w:cs="Arial"/>
          <w:spacing w:val="-5"/>
          <w:lang w:val="es-MX"/>
        </w:rPr>
        <w:t>f</w:t>
      </w:r>
      <w:r w:rsidRPr="00D54DEB">
        <w:rPr>
          <w:rFonts w:ascii="Arial" w:hAnsi="Arial" w:cs="Arial"/>
          <w:spacing w:val="-4"/>
          <w:lang w:val="es-MX"/>
        </w:rPr>
        <w:t>i</w:t>
      </w:r>
      <w:r w:rsidRPr="00D54DEB">
        <w:rPr>
          <w:rFonts w:ascii="Arial" w:hAnsi="Arial" w:cs="Arial"/>
          <w:lang w:val="es-MX"/>
        </w:rPr>
        <w:t>n</w:t>
      </w:r>
      <w:r w:rsidRPr="00D54DEB">
        <w:rPr>
          <w:rFonts w:ascii="Arial" w:hAnsi="Arial" w:cs="Arial"/>
          <w:spacing w:val="8"/>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w:t>
      </w:r>
      <w:r w:rsidRPr="00D54DEB">
        <w:rPr>
          <w:rFonts w:ascii="Arial" w:hAnsi="Arial" w:cs="Arial"/>
          <w:lang w:val="es-MX"/>
        </w:rPr>
        <w:t>r</w:t>
      </w:r>
      <w:r w:rsidRPr="00D54DEB">
        <w:rPr>
          <w:rFonts w:ascii="Arial" w:hAnsi="Arial" w:cs="Arial"/>
          <w:spacing w:val="8"/>
          <w:lang w:val="es-MX"/>
        </w:rPr>
        <w:t xml:space="preserve"> </w:t>
      </w:r>
      <w:r w:rsidRPr="00D54DEB">
        <w:rPr>
          <w:rFonts w:ascii="Arial" w:hAnsi="Arial" w:cs="Arial"/>
          <w:spacing w:val="-4"/>
          <w:lang w:val="es-MX"/>
        </w:rPr>
        <w:t>u</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ambien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4"/>
          <w:lang w:val="es-MX"/>
        </w:rPr>
        <w:t>lib</w:t>
      </w:r>
      <w:r w:rsidRPr="00D54DEB">
        <w:rPr>
          <w:rFonts w:ascii="Arial" w:hAnsi="Arial" w:cs="Arial"/>
          <w:spacing w:val="-5"/>
          <w:lang w:val="es-MX"/>
        </w:rPr>
        <w:t>r</w:t>
      </w:r>
      <w:r w:rsidRPr="00D54DEB">
        <w:rPr>
          <w:rFonts w:ascii="Arial" w:hAnsi="Arial" w:cs="Arial"/>
          <w:lang w:val="es-MX"/>
        </w:rPr>
        <w:t>e</w:t>
      </w:r>
      <w:r w:rsidRPr="00D54DEB">
        <w:rPr>
          <w:rFonts w:ascii="Arial" w:hAnsi="Arial" w:cs="Arial"/>
          <w:spacing w:val="11"/>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8"/>
          <w:lang w:val="es-MX"/>
        </w:rPr>
        <w:t xml:space="preserve"> </w:t>
      </w:r>
      <w:r w:rsidRPr="00D54DEB">
        <w:rPr>
          <w:rFonts w:ascii="Arial" w:hAnsi="Arial" w:cs="Arial"/>
          <w:spacing w:val="-6"/>
          <w:lang w:val="es-MX"/>
        </w:rPr>
        <w:t>v</w:t>
      </w:r>
      <w:r w:rsidRPr="00D54DEB">
        <w:rPr>
          <w:rFonts w:ascii="Arial" w:hAnsi="Arial" w:cs="Arial"/>
          <w:spacing w:val="-4"/>
          <w:lang w:val="es-MX"/>
        </w:rPr>
        <w:t>iolenci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11"/>
          <w:lang w:val="es-MX"/>
        </w:rPr>
        <w:t xml:space="preserve"> </w:t>
      </w:r>
      <w:r w:rsidRPr="00D54DEB">
        <w:rPr>
          <w:rFonts w:ascii="Arial" w:hAnsi="Arial" w:cs="Arial"/>
          <w:spacing w:val="-4"/>
          <w:lang w:val="es-MX"/>
        </w:rPr>
        <w:t>la</w:t>
      </w:r>
      <w:r w:rsidRPr="00D54DEB">
        <w:rPr>
          <w:rFonts w:ascii="Arial" w:hAnsi="Arial" w:cs="Arial"/>
          <w:lang w:val="es-MX"/>
        </w:rPr>
        <w:t xml:space="preserve">s </w:t>
      </w:r>
      <w:r w:rsidRPr="00D54DEB">
        <w:rPr>
          <w:rFonts w:ascii="Arial" w:hAnsi="Arial" w:cs="Arial"/>
          <w:spacing w:val="-4"/>
          <w:lang w:val="es-MX"/>
        </w:rPr>
        <w:t>institucione</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8"/>
          <w:lang w:val="es-MX"/>
        </w:rPr>
        <w:t xml:space="preserve"> </w:t>
      </w:r>
      <w:r w:rsidRPr="00D54DEB">
        <w:rPr>
          <w:rFonts w:ascii="Arial" w:hAnsi="Arial" w:cs="Arial"/>
          <w:spacing w:val="-4"/>
          <w:lang w:val="es-MX"/>
        </w:rPr>
        <w:t>qu</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fomen</w:t>
      </w:r>
      <w:r w:rsidRPr="00D54DEB">
        <w:rPr>
          <w:rFonts w:ascii="Arial" w:hAnsi="Arial" w:cs="Arial"/>
          <w:spacing w:val="-5"/>
          <w:lang w:val="es-MX"/>
        </w:rPr>
        <w:t>t</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con</w:t>
      </w:r>
      <w:r w:rsidRPr="00D54DEB">
        <w:rPr>
          <w:rFonts w:ascii="Arial" w:hAnsi="Arial" w:cs="Arial"/>
          <w:spacing w:val="-6"/>
          <w:lang w:val="es-MX"/>
        </w:rPr>
        <w:t>v</w:t>
      </w:r>
      <w:r w:rsidRPr="00D54DEB">
        <w:rPr>
          <w:rFonts w:ascii="Arial" w:hAnsi="Arial" w:cs="Arial"/>
          <w:spacing w:val="-2"/>
          <w:lang w:val="es-MX"/>
        </w:rPr>
        <w:t>i</w:t>
      </w:r>
      <w:r w:rsidRPr="00D54DEB">
        <w:rPr>
          <w:rFonts w:ascii="Arial" w:hAnsi="Arial" w:cs="Arial"/>
          <w:spacing w:val="-6"/>
          <w:lang w:val="es-MX"/>
        </w:rPr>
        <w:t>v</w:t>
      </w:r>
      <w:r w:rsidRPr="00D54DEB">
        <w:rPr>
          <w:rFonts w:ascii="Arial" w:hAnsi="Arial" w:cs="Arial"/>
          <w:spacing w:val="-4"/>
          <w:lang w:val="es-MX"/>
        </w:rPr>
        <w:t>enci</w:t>
      </w:r>
      <w:r w:rsidRPr="00D54DEB">
        <w:rPr>
          <w:rFonts w:ascii="Arial" w:hAnsi="Arial" w:cs="Arial"/>
          <w:lang w:val="es-MX"/>
        </w:rPr>
        <w:t>a</w:t>
      </w:r>
      <w:r w:rsidRPr="00D54DEB">
        <w:rPr>
          <w:rFonts w:ascii="Arial" w:hAnsi="Arial" w:cs="Arial"/>
          <w:spacing w:val="8"/>
          <w:lang w:val="es-MX"/>
        </w:rPr>
        <w:t xml:space="preserve"> </w:t>
      </w:r>
      <w:r w:rsidRPr="00D54DEB">
        <w:rPr>
          <w:rFonts w:ascii="Arial" w:hAnsi="Arial" w:cs="Arial"/>
          <w:spacing w:val="1"/>
          <w:lang w:val="es-MX"/>
        </w:rPr>
        <w:t>a</w:t>
      </w:r>
      <w:r w:rsidRPr="00D54DEB">
        <w:rPr>
          <w:rFonts w:ascii="Arial" w:hAnsi="Arial" w:cs="Arial"/>
          <w:spacing w:val="-5"/>
          <w:lang w:val="es-MX"/>
        </w:rPr>
        <w:t>r</w:t>
      </w:r>
      <w:r w:rsidRPr="00D54DEB">
        <w:rPr>
          <w:rFonts w:ascii="Arial" w:hAnsi="Arial" w:cs="Arial"/>
          <w:spacing w:val="-4"/>
          <w:lang w:val="es-MX"/>
        </w:rPr>
        <w:t>mónic</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lang w:val="es-MX"/>
        </w:rPr>
        <w:t>y</w:t>
      </w:r>
      <w:r w:rsidRPr="00D54DEB">
        <w:rPr>
          <w:rFonts w:ascii="Arial" w:hAnsi="Arial" w:cs="Arial"/>
          <w:spacing w:val="4"/>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desa</w:t>
      </w:r>
      <w:r w:rsidRPr="00D54DEB">
        <w:rPr>
          <w:rFonts w:ascii="Arial" w:hAnsi="Arial" w:cs="Arial"/>
          <w:spacing w:val="-5"/>
          <w:lang w:val="es-MX"/>
        </w:rPr>
        <w:t>rr</w:t>
      </w:r>
      <w:r w:rsidRPr="00D54DEB">
        <w:rPr>
          <w:rFonts w:ascii="Arial" w:hAnsi="Arial" w:cs="Arial"/>
          <w:spacing w:val="-4"/>
          <w:lang w:val="es-MX"/>
        </w:rPr>
        <w:t>oll</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i</w:t>
      </w:r>
      <w:r w:rsidRPr="00D54DEB">
        <w:rPr>
          <w:rFonts w:ascii="Arial" w:hAnsi="Arial" w:cs="Arial"/>
          <w:spacing w:val="-2"/>
          <w:lang w:val="es-MX"/>
        </w:rPr>
        <w:t>n</w:t>
      </w:r>
      <w:r w:rsidRPr="00D54DEB">
        <w:rPr>
          <w:rFonts w:ascii="Arial" w:hAnsi="Arial" w:cs="Arial"/>
          <w:spacing w:val="-5"/>
          <w:lang w:val="es-MX"/>
        </w:rPr>
        <w:t>t</w:t>
      </w:r>
      <w:r w:rsidRPr="00D54DEB">
        <w:rPr>
          <w:rFonts w:ascii="Arial" w:hAnsi="Arial" w:cs="Arial"/>
          <w:spacing w:val="-4"/>
          <w:lang w:val="es-MX"/>
        </w:rPr>
        <w:t>eg</w:t>
      </w:r>
      <w:r w:rsidRPr="00D54DEB">
        <w:rPr>
          <w:rFonts w:ascii="Arial" w:hAnsi="Arial" w:cs="Arial"/>
          <w:spacing w:val="-5"/>
          <w:lang w:val="es-MX"/>
        </w:rPr>
        <w:t>r</w:t>
      </w:r>
      <w:r w:rsidRPr="00D54DEB">
        <w:rPr>
          <w:rFonts w:ascii="Arial" w:hAnsi="Arial" w:cs="Arial"/>
          <w:spacing w:val="-2"/>
          <w:lang w:val="es-MX"/>
        </w:rPr>
        <w:t>a</w:t>
      </w:r>
      <w:r w:rsidRPr="00D54DEB">
        <w:rPr>
          <w:rFonts w:ascii="Arial" w:hAnsi="Arial" w:cs="Arial"/>
          <w:lang w:val="es-MX"/>
        </w:rPr>
        <w:t>l</w:t>
      </w:r>
      <w:r w:rsidRPr="00D54DEB">
        <w:rPr>
          <w:rFonts w:ascii="Arial" w:hAnsi="Arial" w:cs="Arial"/>
          <w:spacing w:val="6"/>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6"/>
          <w:lang w:val="es-MX"/>
        </w:rPr>
        <w:t xml:space="preserve"> </w:t>
      </w:r>
      <w:r w:rsidRPr="00D54DEB">
        <w:rPr>
          <w:rFonts w:ascii="Arial" w:hAnsi="Arial" w:cs="Arial"/>
          <w:spacing w:val="-4"/>
          <w:lang w:val="es-MX"/>
        </w:rPr>
        <w:t>niñas</w:t>
      </w:r>
      <w:r w:rsidRPr="00D54DEB">
        <w:rPr>
          <w:rFonts w:ascii="Arial" w:hAnsi="Arial" w:cs="Arial"/>
          <w:lang w:val="es-MX"/>
        </w:rPr>
        <w:t>,</w:t>
      </w:r>
      <w:r w:rsidRPr="00D54DEB">
        <w:rPr>
          <w:rFonts w:ascii="Arial" w:hAnsi="Arial" w:cs="Arial"/>
          <w:spacing w:val="5"/>
          <w:lang w:val="es-MX"/>
        </w:rPr>
        <w:t xml:space="preserve"> </w:t>
      </w:r>
      <w:r w:rsidRPr="00D54DEB">
        <w:rPr>
          <w:rFonts w:ascii="Arial" w:hAnsi="Arial" w:cs="Arial"/>
          <w:spacing w:val="-4"/>
          <w:lang w:val="es-MX"/>
        </w:rPr>
        <w:t>niño</w:t>
      </w:r>
      <w:r w:rsidRPr="00D54DEB">
        <w:rPr>
          <w:rFonts w:ascii="Arial" w:hAnsi="Arial" w:cs="Arial"/>
          <w:lang w:val="es-MX"/>
        </w:rPr>
        <w:t>s</w:t>
      </w:r>
      <w:r w:rsidRPr="00D54DEB">
        <w:rPr>
          <w:rFonts w:ascii="Arial" w:hAnsi="Arial" w:cs="Arial"/>
          <w:spacing w:val="6"/>
          <w:lang w:val="es-MX"/>
        </w:rPr>
        <w:t xml:space="preserve"> </w:t>
      </w:r>
      <w:r w:rsidRPr="00D54DEB">
        <w:rPr>
          <w:rFonts w:ascii="Arial" w:hAnsi="Arial" w:cs="Arial"/>
          <w:lang w:val="es-MX"/>
        </w:rPr>
        <w:t xml:space="preserve">y </w:t>
      </w:r>
      <w:r w:rsidRPr="00D54DEB">
        <w:rPr>
          <w:rFonts w:ascii="Arial" w:hAnsi="Arial" w:cs="Arial"/>
          <w:spacing w:val="-4"/>
          <w:lang w:val="es-MX"/>
        </w:rPr>
        <w:t>adolescentes</w:t>
      </w:r>
      <w:r w:rsidRPr="00D54DEB">
        <w:rPr>
          <w:rFonts w:ascii="Arial" w:hAnsi="Arial" w:cs="Arial"/>
          <w:lang w:val="es-MX"/>
        </w:rPr>
        <w:t>,</w:t>
      </w:r>
      <w:r w:rsidRPr="00D54DEB">
        <w:rPr>
          <w:rFonts w:ascii="Arial" w:hAnsi="Arial" w:cs="Arial"/>
          <w:spacing w:val="39"/>
          <w:lang w:val="es-MX"/>
        </w:rPr>
        <w:t xml:space="preserve"> </w:t>
      </w:r>
      <w:r w:rsidRPr="00D54DEB">
        <w:rPr>
          <w:rFonts w:ascii="Arial" w:hAnsi="Arial" w:cs="Arial"/>
          <w:spacing w:val="-4"/>
          <w:lang w:val="es-MX"/>
        </w:rPr>
        <w:t>inclu</w:t>
      </w:r>
      <w:r w:rsidRPr="00D54DEB">
        <w:rPr>
          <w:rFonts w:ascii="Arial" w:hAnsi="Arial" w:cs="Arial"/>
          <w:spacing w:val="-6"/>
          <w:lang w:val="es-MX"/>
        </w:rPr>
        <w:t>y</w:t>
      </w:r>
      <w:r w:rsidRPr="00D54DEB">
        <w:rPr>
          <w:rFonts w:ascii="Arial" w:hAnsi="Arial" w:cs="Arial"/>
          <w:spacing w:val="-4"/>
          <w:lang w:val="es-MX"/>
        </w:rPr>
        <w:t>end</w:t>
      </w:r>
      <w:r w:rsidRPr="00D54DEB">
        <w:rPr>
          <w:rFonts w:ascii="Arial" w:hAnsi="Arial" w:cs="Arial"/>
          <w:lang w:val="es-MX"/>
        </w:rPr>
        <w:t>o</w:t>
      </w:r>
      <w:r w:rsidRPr="00D54DEB">
        <w:rPr>
          <w:rFonts w:ascii="Arial" w:hAnsi="Arial" w:cs="Arial"/>
          <w:spacing w:val="39"/>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39"/>
          <w:lang w:val="es-MX"/>
        </w:rPr>
        <w:t xml:space="preserve"> </w:t>
      </w:r>
      <w:r w:rsidRPr="00D54DEB">
        <w:rPr>
          <w:rFonts w:ascii="Arial" w:hAnsi="Arial" w:cs="Arial"/>
          <w:spacing w:val="-4"/>
          <w:lang w:val="es-MX"/>
        </w:rPr>
        <w:t>c</w:t>
      </w:r>
      <w:r w:rsidRPr="00D54DEB">
        <w:rPr>
          <w:rFonts w:ascii="Arial" w:hAnsi="Arial" w:cs="Arial"/>
          <w:spacing w:val="-5"/>
          <w:lang w:val="es-MX"/>
        </w:rPr>
        <w:t>r</w:t>
      </w:r>
      <w:r w:rsidRPr="00D54DEB">
        <w:rPr>
          <w:rFonts w:ascii="Arial" w:hAnsi="Arial" w:cs="Arial"/>
          <w:spacing w:val="-4"/>
          <w:lang w:val="es-MX"/>
        </w:rPr>
        <w:t>eació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4"/>
          <w:lang w:val="es-MX"/>
        </w:rPr>
        <w:t>mecanismo</w:t>
      </w:r>
      <w:r w:rsidRPr="00D54DEB">
        <w:rPr>
          <w:rFonts w:ascii="Arial" w:hAnsi="Arial" w:cs="Arial"/>
          <w:lang w:val="es-MX"/>
        </w:rPr>
        <w:t>s</w:t>
      </w:r>
      <w:r w:rsidRPr="00D54DEB">
        <w:rPr>
          <w:rFonts w:ascii="Arial" w:hAnsi="Arial" w:cs="Arial"/>
          <w:spacing w:val="37"/>
          <w:lang w:val="es-MX"/>
        </w:rPr>
        <w:t xml:space="preserve"> </w:t>
      </w:r>
      <w:r w:rsidRPr="00D54DEB">
        <w:rPr>
          <w:rFonts w:ascii="Arial" w:hAnsi="Arial" w:cs="Arial"/>
          <w:spacing w:val="-4"/>
          <w:lang w:val="es-MX"/>
        </w:rPr>
        <w:t>d</w:t>
      </w:r>
      <w:r w:rsidRPr="00D54DEB">
        <w:rPr>
          <w:rFonts w:ascii="Arial" w:hAnsi="Arial" w:cs="Arial"/>
          <w:lang w:val="es-MX"/>
        </w:rPr>
        <w:t>e</w:t>
      </w:r>
      <w:r w:rsidRPr="00D54DEB">
        <w:rPr>
          <w:rFonts w:ascii="Arial" w:hAnsi="Arial" w:cs="Arial"/>
          <w:spacing w:val="39"/>
          <w:lang w:val="es-MX"/>
        </w:rPr>
        <w:t xml:space="preserve"> </w:t>
      </w:r>
      <w:r w:rsidRPr="00D54DEB">
        <w:rPr>
          <w:rFonts w:ascii="Arial" w:hAnsi="Arial" w:cs="Arial"/>
          <w:spacing w:val="-6"/>
          <w:lang w:val="es-MX"/>
        </w:rPr>
        <w:t>m</w:t>
      </w:r>
      <w:r w:rsidRPr="00D54DEB">
        <w:rPr>
          <w:rFonts w:ascii="Arial" w:hAnsi="Arial" w:cs="Arial"/>
          <w:spacing w:val="-4"/>
          <w:lang w:val="es-MX"/>
        </w:rPr>
        <w:t>ediació</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pe</w:t>
      </w:r>
      <w:r w:rsidRPr="00D54DEB">
        <w:rPr>
          <w:rFonts w:ascii="Arial" w:hAnsi="Arial" w:cs="Arial"/>
          <w:spacing w:val="-5"/>
          <w:lang w:val="es-MX"/>
        </w:rPr>
        <w:t>r</w:t>
      </w:r>
      <w:r w:rsidRPr="00D54DEB">
        <w:rPr>
          <w:rFonts w:ascii="Arial" w:hAnsi="Arial" w:cs="Arial"/>
          <w:spacing w:val="-4"/>
          <w:lang w:val="es-MX"/>
        </w:rPr>
        <w:t>manen</w:t>
      </w:r>
      <w:r w:rsidRPr="00D54DEB">
        <w:rPr>
          <w:rFonts w:ascii="Arial" w:hAnsi="Arial" w:cs="Arial"/>
          <w:spacing w:val="-5"/>
          <w:lang w:val="es-MX"/>
        </w:rPr>
        <w:t>t</w:t>
      </w:r>
      <w:r w:rsidRPr="00D54DEB">
        <w:rPr>
          <w:rFonts w:ascii="Arial" w:hAnsi="Arial" w:cs="Arial"/>
          <w:spacing w:val="-4"/>
          <w:lang w:val="es-MX"/>
        </w:rPr>
        <w:t>e</w:t>
      </w:r>
      <w:r w:rsidRPr="00D54DEB">
        <w:rPr>
          <w:rFonts w:ascii="Arial" w:hAnsi="Arial" w:cs="Arial"/>
          <w:lang w:val="es-MX"/>
        </w:rPr>
        <w:t>s</w:t>
      </w:r>
      <w:r w:rsidRPr="00D54DEB">
        <w:rPr>
          <w:rFonts w:ascii="Arial" w:hAnsi="Arial" w:cs="Arial"/>
          <w:spacing w:val="40"/>
          <w:lang w:val="es-MX"/>
        </w:rPr>
        <w:t xml:space="preserve"> </w:t>
      </w:r>
      <w:r w:rsidRPr="00D54DEB">
        <w:rPr>
          <w:rFonts w:ascii="Arial" w:hAnsi="Arial" w:cs="Arial"/>
          <w:spacing w:val="-4"/>
          <w:lang w:val="es-MX"/>
        </w:rPr>
        <w:t>dond</w:t>
      </w:r>
      <w:r w:rsidRPr="00D54DEB">
        <w:rPr>
          <w:rFonts w:ascii="Arial" w:hAnsi="Arial" w:cs="Arial"/>
          <w:lang w:val="es-MX"/>
        </w:rPr>
        <w:t>e</w:t>
      </w:r>
      <w:r w:rsidRPr="00D54DEB">
        <w:rPr>
          <w:rFonts w:ascii="Arial" w:hAnsi="Arial" w:cs="Arial"/>
          <w:spacing w:val="37"/>
          <w:lang w:val="es-MX"/>
        </w:rPr>
        <w:t xml:space="preserve"> </w:t>
      </w:r>
      <w:r w:rsidRPr="00D54DEB">
        <w:rPr>
          <w:rFonts w:ascii="Arial" w:hAnsi="Arial" w:cs="Arial"/>
          <w:spacing w:val="-4"/>
          <w:lang w:val="es-MX"/>
        </w:rPr>
        <w:t>pa</w:t>
      </w:r>
      <w:r w:rsidRPr="00D54DEB">
        <w:rPr>
          <w:rFonts w:ascii="Arial" w:hAnsi="Arial" w:cs="Arial"/>
          <w:spacing w:val="-5"/>
          <w:lang w:val="es-MX"/>
        </w:rPr>
        <w:t>rt</w:t>
      </w:r>
      <w:r w:rsidRPr="00D54DEB">
        <w:rPr>
          <w:rFonts w:ascii="Arial" w:hAnsi="Arial" w:cs="Arial"/>
          <w:spacing w:val="-4"/>
          <w:lang w:val="es-MX"/>
        </w:rPr>
        <w:t>icipe</w:t>
      </w:r>
      <w:r w:rsidRPr="00D54DEB">
        <w:rPr>
          <w:rFonts w:ascii="Arial" w:hAnsi="Arial" w:cs="Arial"/>
          <w:lang w:val="es-MX"/>
        </w:rPr>
        <w:t>n</w:t>
      </w:r>
      <w:r w:rsidRPr="00D54DEB">
        <w:rPr>
          <w:rFonts w:ascii="Arial" w:hAnsi="Arial" w:cs="Arial"/>
          <w:spacing w:val="39"/>
          <w:lang w:val="es-MX"/>
        </w:rPr>
        <w:t xml:space="preserve"> </w:t>
      </w:r>
      <w:r w:rsidRPr="00D54DEB">
        <w:rPr>
          <w:rFonts w:ascii="Arial" w:hAnsi="Arial" w:cs="Arial"/>
          <w:spacing w:val="-4"/>
          <w:lang w:val="es-MX"/>
        </w:rPr>
        <w:t>quiene</w:t>
      </w:r>
      <w:r w:rsidRPr="00D54DEB">
        <w:rPr>
          <w:rFonts w:ascii="Arial" w:hAnsi="Arial" w:cs="Arial"/>
          <w:lang w:val="es-MX"/>
        </w:rPr>
        <w:t xml:space="preserve">s </w:t>
      </w:r>
      <w:r w:rsidRPr="00D54DEB">
        <w:rPr>
          <w:rFonts w:ascii="Arial" w:hAnsi="Arial" w:cs="Arial"/>
          <w:spacing w:val="-4"/>
          <w:lang w:val="es-MX"/>
        </w:rPr>
        <w:t>eje</w:t>
      </w:r>
      <w:r w:rsidRPr="00D54DEB">
        <w:rPr>
          <w:rFonts w:ascii="Arial" w:hAnsi="Arial" w:cs="Arial"/>
          <w:spacing w:val="-5"/>
          <w:lang w:val="es-MX"/>
        </w:rPr>
        <w:t>r</w:t>
      </w:r>
      <w:r w:rsidRPr="00D54DEB">
        <w:rPr>
          <w:rFonts w:ascii="Arial" w:hAnsi="Arial" w:cs="Arial"/>
          <w:spacing w:val="-6"/>
          <w:lang w:val="es-MX"/>
        </w:rPr>
        <w:t>z</w:t>
      </w:r>
      <w:r w:rsidRPr="00D54DEB">
        <w:rPr>
          <w:rFonts w:ascii="Arial" w:hAnsi="Arial" w:cs="Arial"/>
          <w:spacing w:val="-4"/>
          <w:lang w:val="es-MX"/>
        </w:rPr>
        <w:t>a</w:t>
      </w:r>
      <w:r w:rsidRPr="00D54DEB">
        <w:rPr>
          <w:rFonts w:ascii="Arial" w:hAnsi="Arial" w:cs="Arial"/>
          <w:lang w:val="es-MX"/>
        </w:rPr>
        <w:t>n</w:t>
      </w:r>
      <w:r w:rsidRPr="00D54DEB">
        <w:rPr>
          <w:rFonts w:ascii="Arial" w:hAnsi="Arial" w:cs="Arial"/>
          <w:spacing w:val="-6"/>
          <w:lang w:val="es-MX"/>
        </w:rPr>
        <w:t xml:space="preserve"> </w:t>
      </w:r>
      <w:r w:rsidRPr="00D54DEB">
        <w:rPr>
          <w:rFonts w:ascii="Arial" w:hAnsi="Arial" w:cs="Arial"/>
          <w:spacing w:val="-4"/>
          <w:lang w:val="es-MX"/>
        </w:rPr>
        <w:t>l</w:t>
      </w:r>
      <w:r w:rsidRPr="00D54DEB">
        <w:rPr>
          <w:rFonts w:ascii="Arial" w:hAnsi="Arial" w:cs="Arial"/>
          <w:lang w:val="es-MX"/>
        </w:rPr>
        <w:t>a</w:t>
      </w:r>
      <w:r w:rsidRPr="00D54DEB">
        <w:rPr>
          <w:rFonts w:ascii="Arial" w:hAnsi="Arial" w:cs="Arial"/>
          <w:spacing w:val="-9"/>
          <w:lang w:val="es-MX"/>
        </w:rPr>
        <w:t xml:space="preserve"> </w:t>
      </w:r>
      <w:r w:rsidRPr="00D54DEB">
        <w:rPr>
          <w:rFonts w:ascii="Arial" w:hAnsi="Arial" w:cs="Arial"/>
          <w:spacing w:val="-4"/>
          <w:lang w:val="es-MX"/>
        </w:rPr>
        <w:t>pat</w:t>
      </w:r>
      <w:r w:rsidRPr="00D54DEB">
        <w:rPr>
          <w:rFonts w:ascii="Arial" w:hAnsi="Arial" w:cs="Arial"/>
          <w:spacing w:val="-5"/>
          <w:lang w:val="es-MX"/>
        </w:rPr>
        <w:t>r</w:t>
      </w:r>
      <w:r w:rsidRPr="00D54DEB">
        <w:rPr>
          <w:rFonts w:ascii="Arial" w:hAnsi="Arial" w:cs="Arial"/>
          <w:spacing w:val="-4"/>
          <w:lang w:val="es-MX"/>
        </w:rPr>
        <w:t>i</w:t>
      </w:r>
      <w:r w:rsidRPr="00D54DEB">
        <w:rPr>
          <w:rFonts w:ascii="Arial" w:hAnsi="Arial" w:cs="Arial"/>
          <w:lang w:val="es-MX"/>
        </w:rPr>
        <w:t>a</w:t>
      </w:r>
      <w:r w:rsidRPr="00D54DEB">
        <w:rPr>
          <w:rFonts w:ascii="Arial" w:hAnsi="Arial" w:cs="Arial"/>
          <w:spacing w:val="-6"/>
          <w:lang w:val="es-MX"/>
        </w:rPr>
        <w:t xml:space="preserve"> </w:t>
      </w:r>
      <w:r w:rsidRPr="00D54DEB">
        <w:rPr>
          <w:rFonts w:ascii="Arial" w:hAnsi="Arial" w:cs="Arial"/>
          <w:spacing w:val="-4"/>
          <w:lang w:val="es-MX"/>
        </w:rPr>
        <w:t>potesta</w:t>
      </w:r>
      <w:r w:rsidRPr="00D54DEB">
        <w:rPr>
          <w:rFonts w:ascii="Arial" w:hAnsi="Arial" w:cs="Arial"/>
          <w:lang w:val="es-MX"/>
        </w:rPr>
        <w:t>d</w:t>
      </w:r>
      <w:r w:rsidRPr="00D54DEB">
        <w:rPr>
          <w:rFonts w:ascii="Arial" w:hAnsi="Arial" w:cs="Arial"/>
          <w:spacing w:val="-9"/>
          <w:lang w:val="es-MX"/>
        </w:rPr>
        <w:t xml:space="preserve"> </w:t>
      </w:r>
      <w:r w:rsidRPr="00D54DEB">
        <w:rPr>
          <w:rFonts w:ascii="Arial" w:hAnsi="Arial" w:cs="Arial"/>
          <w:lang w:val="es-MX"/>
        </w:rPr>
        <w:t>o</w:t>
      </w:r>
      <w:r w:rsidRPr="00D54DEB">
        <w:rPr>
          <w:rFonts w:ascii="Arial" w:hAnsi="Arial" w:cs="Arial"/>
          <w:spacing w:val="-6"/>
          <w:lang w:val="es-MX"/>
        </w:rPr>
        <w:t xml:space="preserve"> </w:t>
      </w:r>
      <w:r w:rsidRPr="00D54DEB">
        <w:rPr>
          <w:rFonts w:ascii="Arial" w:hAnsi="Arial" w:cs="Arial"/>
          <w:spacing w:val="-4"/>
          <w:lang w:val="es-MX"/>
        </w:rPr>
        <w:t>tute</w:t>
      </w:r>
      <w:r w:rsidRPr="00D54DEB">
        <w:rPr>
          <w:rFonts w:ascii="Arial" w:hAnsi="Arial" w:cs="Arial"/>
          <w:spacing w:val="-2"/>
          <w:lang w:val="es-MX"/>
        </w:rPr>
        <w:t>l</w:t>
      </w:r>
      <w:r w:rsidRPr="00D54DEB">
        <w:rPr>
          <w:rFonts w:ascii="Arial" w:hAnsi="Arial" w:cs="Arial"/>
          <w:spacing w:val="-4"/>
          <w:lang w:val="es-MX"/>
        </w:rPr>
        <w:t>a</w:t>
      </w:r>
      <w:r w:rsidRPr="00D54DEB">
        <w:rPr>
          <w:rFonts w:ascii="Arial" w:hAnsi="Arial" w:cs="Arial"/>
          <w:lang w:val="es-MX"/>
        </w:rPr>
        <w:t>.</w:t>
      </w:r>
    </w:p>
    <w:p w14:paraId="7550FD3C" w14:textId="77777777" w:rsidR="00A82259" w:rsidRPr="009A74CD" w:rsidRDefault="00A82259" w:rsidP="00A82259">
      <w:pPr>
        <w:autoSpaceDE w:val="0"/>
        <w:autoSpaceDN w:val="0"/>
        <w:adjustRightInd w:val="0"/>
        <w:jc w:val="both"/>
        <w:rPr>
          <w:rFonts w:ascii="Arial" w:hAnsi="Arial" w:cs="Arial"/>
          <w:sz w:val="16"/>
          <w:szCs w:val="16"/>
          <w:lang w:val="es-MX"/>
        </w:rPr>
      </w:pPr>
    </w:p>
    <w:p w14:paraId="3F0FE1E8" w14:textId="77777777" w:rsidR="00A82259" w:rsidRPr="00D54DEB" w:rsidRDefault="00A82259" w:rsidP="00A82259">
      <w:pPr>
        <w:autoSpaceDE w:val="0"/>
        <w:autoSpaceDN w:val="0"/>
        <w:adjustRightInd w:val="0"/>
        <w:ind w:left="40" w:right="125"/>
        <w:jc w:val="both"/>
        <w:rPr>
          <w:rFonts w:ascii="Arial" w:hAnsi="Arial" w:cs="Arial"/>
          <w:lang w:val="es-MX"/>
        </w:rPr>
      </w:pPr>
      <w:r w:rsidRPr="00D54DEB">
        <w:rPr>
          <w:rFonts w:ascii="Arial" w:hAnsi="Arial" w:cs="Arial"/>
          <w:spacing w:val="-4"/>
          <w:lang w:val="es-MX"/>
        </w:rPr>
        <w:t>2</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5"/>
          <w:lang w:val="es-MX"/>
        </w:rPr>
        <w:t>P</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lang w:val="es-MX"/>
        </w:rPr>
        <w:t>a</w:t>
      </w:r>
      <w:r w:rsidRPr="00D54DEB">
        <w:rPr>
          <w:rFonts w:ascii="Arial" w:hAnsi="Arial" w:cs="Arial"/>
          <w:spacing w:val="20"/>
          <w:lang w:val="es-MX"/>
        </w:rPr>
        <w:t xml:space="preserve"> </w:t>
      </w:r>
      <w:r w:rsidRPr="00D54DEB">
        <w:rPr>
          <w:rFonts w:ascii="Arial" w:hAnsi="Arial" w:cs="Arial"/>
          <w:spacing w:val="-4"/>
          <w:lang w:val="es-MX"/>
        </w:rPr>
        <w:t>efecto</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de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pá</w:t>
      </w:r>
      <w:r w:rsidRPr="00D54DEB">
        <w:rPr>
          <w:rFonts w:ascii="Arial" w:hAnsi="Arial" w:cs="Arial"/>
          <w:spacing w:val="-2"/>
          <w:lang w:val="es-MX"/>
        </w:rPr>
        <w:t>r</w:t>
      </w:r>
      <w:r w:rsidRPr="00D54DEB">
        <w:rPr>
          <w:rFonts w:ascii="Arial" w:hAnsi="Arial" w:cs="Arial"/>
          <w:spacing w:val="-5"/>
          <w:lang w:val="es-MX"/>
        </w:rPr>
        <w:t>r</w:t>
      </w:r>
      <w:r w:rsidRPr="00D54DEB">
        <w:rPr>
          <w:rFonts w:ascii="Arial" w:hAnsi="Arial" w:cs="Arial"/>
          <w:spacing w:val="-4"/>
          <w:lang w:val="es-MX"/>
        </w:rPr>
        <w:t>af</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4"/>
          <w:lang w:val="es-MX"/>
        </w:rPr>
        <w:t>an</w:t>
      </w:r>
      <w:r w:rsidRPr="00D54DEB">
        <w:rPr>
          <w:rFonts w:ascii="Arial" w:hAnsi="Arial" w:cs="Arial"/>
          <w:spacing w:val="-2"/>
          <w:lang w:val="es-MX"/>
        </w:rPr>
        <w:t>t</w:t>
      </w:r>
      <w:r w:rsidRPr="00D54DEB">
        <w:rPr>
          <w:rFonts w:ascii="Arial" w:hAnsi="Arial" w:cs="Arial"/>
          <w:spacing w:val="-4"/>
          <w:lang w:val="es-MX"/>
        </w:rPr>
        <w:t>e</w:t>
      </w:r>
      <w:r w:rsidRPr="00D54DEB">
        <w:rPr>
          <w:rFonts w:ascii="Arial" w:hAnsi="Arial" w:cs="Arial"/>
          <w:spacing w:val="-5"/>
          <w:lang w:val="es-MX"/>
        </w:rPr>
        <w:t>r</w:t>
      </w:r>
      <w:r w:rsidRPr="00D54DEB">
        <w:rPr>
          <w:rFonts w:ascii="Arial" w:hAnsi="Arial" w:cs="Arial"/>
          <w:spacing w:val="-4"/>
          <w:lang w:val="es-MX"/>
        </w:rPr>
        <w:t>io</w:t>
      </w:r>
      <w:r w:rsidRPr="00D54DEB">
        <w:rPr>
          <w:rFonts w:ascii="Arial" w:hAnsi="Arial" w:cs="Arial"/>
          <w:spacing w:val="-5"/>
          <w:lang w:val="es-MX"/>
        </w:rPr>
        <w:t>r</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au</w:t>
      </w:r>
      <w:r w:rsidRPr="00D54DEB">
        <w:rPr>
          <w:rFonts w:ascii="Arial" w:hAnsi="Arial" w:cs="Arial"/>
          <w:spacing w:val="-5"/>
          <w:lang w:val="es-MX"/>
        </w:rPr>
        <w:t>t</w:t>
      </w:r>
      <w:r w:rsidRPr="00D54DEB">
        <w:rPr>
          <w:rFonts w:ascii="Arial" w:hAnsi="Arial" w:cs="Arial"/>
          <w:spacing w:val="-4"/>
          <w:lang w:val="es-MX"/>
        </w:rPr>
        <w:t>o</w:t>
      </w:r>
      <w:r w:rsidRPr="00D54DEB">
        <w:rPr>
          <w:rFonts w:ascii="Arial" w:hAnsi="Arial" w:cs="Arial"/>
          <w:spacing w:val="-5"/>
          <w:lang w:val="es-MX"/>
        </w:rPr>
        <w:t>r</w:t>
      </w:r>
      <w:r w:rsidRPr="00D54DEB">
        <w:rPr>
          <w:rFonts w:ascii="Arial" w:hAnsi="Arial" w:cs="Arial"/>
          <w:spacing w:val="-4"/>
          <w:lang w:val="es-MX"/>
        </w:rPr>
        <w:t>idade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4"/>
          <w:lang w:val="es-MX"/>
        </w:rPr>
        <w:t>es</w:t>
      </w:r>
      <w:r w:rsidRPr="00D54DEB">
        <w:rPr>
          <w:rFonts w:ascii="Arial" w:hAnsi="Arial" w:cs="Arial"/>
          <w:spacing w:val="-5"/>
          <w:lang w:val="es-MX"/>
        </w:rPr>
        <w:t>t</w:t>
      </w:r>
      <w:r w:rsidRPr="00D54DEB">
        <w:rPr>
          <w:rFonts w:ascii="Arial" w:hAnsi="Arial" w:cs="Arial"/>
          <w:spacing w:val="-2"/>
          <w:lang w:val="es-MX"/>
        </w:rPr>
        <w:t>a</w:t>
      </w:r>
      <w:r w:rsidRPr="00D54DEB">
        <w:rPr>
          <w:rFonts w:ascii="Arial" w:hAnsi="Arial" w:cs="Arial"/>
          <w:spacing w:val="-5"/>
          <w:lang w:val="es-MX"/>
        </w:rPr>
        <w:t>t</w:t>
      </w:r>
      <w:r w:rsidRPr="00D54DEB">
        <w:rPr>
          <w:rFonts w:ascii="Arial" w:hAnsi="Arial" w:cs="Arial"/>
          <w:spacing w:val="-4"/>
          <w:lang w:val="es-MX"/>
        </w:rPr>
        <w:t>ale</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lang w:val="es-MX"/>
        </w:rPr>
        <w:t>y</w:t>
      </w:r>
      <w:r w:rsidRPr="00D54DEB">
        <w:rPr>
          <w:rFonts w:ascii="Arial" w:hAnsi="Arial" w:cs="Arial"/>
          <w:spacing w:val="18"/>
          <w:lang w:val="es-MX"/>
        </w:rPr>
        <w:t xml:space="preserve"> </w:t>
      </w:r>
      <w:r w:rsidRPr="00D54DEB">
        <w:rPr>
          <w:rFonts w:ascii="Arial" w:hAnsi="Arial" w:cs="Arial"/>
          <w:spacing w:val="1"/>
          <w:lang w:val="es-MX"/>
        </w:rPr>
        <w:t>m</w:t>
      </w:r>
      <w:r w:rsidRPr="00D54DEB">
        <w:rPr>
          <w:rFonts w:ascii="Arial" w:hAnsi="Arial" w:cs="Arial"/>
          <w:spacing w:val="-4"/>
          <w:lang w:val="es-MX"/>
        </w:rPr>
        <w:t>unicipales</w:t>
      </w:r>
      <w:r w:rsidRPr="00D54DEB">
        <w:rPr>
          <w:rFonts w:ascii="Arial" w:hAnsi="Arial" w:cs="Arial"/>
          <w:lang w:val="es-MX"/>
        </w:rPr>
        <w:t>,</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n</w:t>
      </w:r>
      <w:r w:rsidRPr="00D54DEB">
        <w:rPr>
          <w:rFonts w:ascii="Arial" w:hAnsi="Arial" w:cs="Arial"/>
          <w:spacing w:val="20"/>
          <w:lang w:val="es-MX"/>
        </w:rPr>
        <w:t xml:space="preserve"> </w:t>
      </w:r>
      <w:r w:rsidRPr="00D54DEB">
        <w:rPr>
          <w:rFonts w:ascii="Arial" w:hAnsi="Arial" w:cs="Arial"/>
          <w:spacing w:val="-4"/>
          <w:lang w:val="es-MX"/>
        </w:rPr>
        <w:t>e</w:t>
      </w:r>
      <w:r w:rsidRPr="00D54DEB">
        <w:rPr>
          <w:rFonts w:ascii="Arial" w:hAnsi="Arial" w:cs="Arial"/>
          <w:lang w:val="es-MX"/>
        </w:rPr>
        <w:t>l</w:t>
      </w:r>
      <w:r w:rsidRPr="00D54DEB">
        <w:rPr>
          <w:rFonts w:ascii="Arial" w:hAnsi="Arial" w:cs="Arial"/>
          <w:spacing w:val="20"/>
          <w:lang w:val="es-MX"/>
        </w:rPr>
        <w:t xml:space="preserve"> </w:t>
      </w:r>
      <w:r w:rsidRPr="00D54DEB">
        <w:rPr>
          <w:rFonts w:ascii="Arial" w:hAnsi="Arial" w:cs="Arial"/>
          <w:spacing w:val="-4"/>
          <w:lang w:val="es-MX"/>
        </w:rPr>
        <w:t>ámbi</w:t>
      </w:r>
      <w:r w:rsidRPr="00D54DEB">
        <w:rPr>
          <w:rFonts w:ascii="Arial" w:hAnsi="Arial" w:cs="Arial"/>
          <w:spacing w:val="-5"/>
          <w:lang w:val="es-MX"/>
        </w:rPr>
        <w:t>t</w:t>
      </w:r>
      <w:r w:rsidRPr="00D54DEB">
        <w:rPr>
          <w:rFonts w:ascii="Arial" w:hAnsi="Arial" w:cs="Arial"/>
          <w:lang w:val="es-MX"/>
        </w:rPr>
        <w:t>o</w:t>
      </w:r>
      <w:r w:rsidRPr="00D54DEB">
        <w:rPr>
          <w:rFonts w:ascii="Arial" w:hAnsi="Arial" w:cs="Arial"/>
          <w:spacing w:val="20"/>
          <w:lang w:val="es-MX"/>
        </w:rPr>
        <w:t xml:space="preserve"> </w:t>
      </w:r>
      <w:r w:rsidRPr="00D54DEB">
        <w:rPr>
          <w:rFonts w:ascii="Arial" w:hAnsi="Arial" w:cs="Arial"/>
          <w:spacing w:val="-2"/>
          <w:lang w:val="es-MX"/>
        </w:rPr>
        <w:t>d</w:t>
      </w:r>
      <w:r w:rsidRPr="00D54DEB">
        <w:rPr>
          <w:rFonts w:ascii="Arial" w:hAnsi="Arial" w:cs="Arial"/>
          <w:lang w:val="es-MX"/>
        </w:rPr>
        <w:t>e</w:t>
      </w:r>
      <w:r w:rsidRPr="00D54DEB">
        <w:rPr>
          <w:rFonts w:ascii="Arial" w:hAnsi="Arial" w:cs="Arial"/>
          <w:spacing w:val="20"/>
          <w:lang w:val="es-MX"/>
        </w:rPr>
        <w:t xml:space="preserve"> </w:t>
      </w:r>
      <w:r w:rsidRPr="00D54DEB">
        <w:rPr>
          <w:rFonts w:ascii="Arial" w:hAnsi="Arial" w:cs="Arial"/>
          <w:spacing w:val="-4"/>
          <w:lang w:val="es-MX"/>
        </w:rPr>
        <w:t>su</w:t>
      </w:r>
      <w:r w:rsidRPr="00D54DEB">
        <w:rPr>
          <w:rFonts w:ascii="Arial" w:hAnsi="Arial" w:cs="Arial"/>
          <w:lang w:val="es-MX"/>
        </w:rPr>
        <w:t>s</w:t>
      </w:r>
      <w:r w:rsidRPr="00D54DEB">
        <w:rPr>
          <w:rFonts w:ascii="Arial" w:hAnsi="Arial" w:cs="Arial"/>
          <w:spacing w:val="21"/>
          <w:lang w:val="es-MX"/>
        </w:rPr>
        <w:t xml:space="preserve"> </w:t>
      </w:r>
      <w:r w:rsidRPr="00D54DEB">
        <w:rPr>
          <w:rFonts w:ascii="Arial" w:hAnsi="Arial" w:cs="Arial"/>
          <w:spacing w:val="-5"/>
          <w:lang w:val="es-MX"/>
        </w:rPr>
        <w:t>r</w:t>
      </w:r>
      <w:r w:rsidRPr="00D54DEB">
        <w:rPr>
          <w:rFonts w:ascii="Arial" w:hAnsi="Arial" w:cs="Arial"/>
          <w:spacing w:val="-4"/>
          <w:lang w:val="es-MX"/>
        </w:rPr>
        <w:t>espec</w:t>
      </w:r>
      <w:r w:rsidRPr="00D54DEB">
        <w:rPr>
          <w:rFonts w:ascii="Arial" w:hAnsi="Arial" w:cs="Arial"/>
          <w:spacing w:val="-5"/>
          <w:lang w:val="es-MX"/>
        </w:rPr>
        <w:t>t</w:t>
      </w:r>
      <w:r w:rsidRPr="00D54DEB">
        <w:rPr>
          <w:rFonts w:ascii="Arial" w:hAnsi="Arial" w:cs="Arial"/>
          <w:spacing w:val="-4"/>
          <w:lang w:val="es-MX"/>
        </w:rPr>
        <w: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 xml:space="preserve">s </w:t>
      </w:r>
      <w:r w:rsidRPr="00D54DEB">
        <w:rPr>
          <w:rFonts w:ascii="Arial" w:hAnsi="Arial" w:cs="Arial"/>
          <w:spacing w:val="-4"/>
          <w:lang w:val="es-MX"/>
        </w:rPr>
        <w:t>competencias</w:t>
      </w:r>
      <w:r w:rsidRPr="00D54DEB">
        <w:rPr>
          <w:rFonts w:ascii="Arial" w:hAnsi="Arial" w:cs="Arial"/>
          <w:lang w:val="es-MX"/>
        </w:rPr>
        <w:t>,</w:t>
      </w:r>
      <w:r w:rsidRPr="00D54DEB">
        <w:rPr>
          <w:rFonts w:ascii="Arial" w:hAnsi="Arial" w:cs="Arial"/>
          <w:spacing w:val="-9"/>
          <w:lang w:val="es-MX"/>
        </w:rPr>
        <w:t xml:space="preserve"> </w:t>
      </w:r>
      <w:r w:rsidRPr="00D54DEB">
        <w:rPr>
          <w:rFonts w:ascii="Arial" w:hAnsi="Arial" w:cs="Arial"/>
          <w:lang w:val="es-MX"/>
        </w:rPr>
        <w:t>y</w:t>
      </w:r>
      <w:r w:rsidRPr="00D54DEB">
        <w:rPr>
          <w:rFonts w:ascii="Arial" w:hAnsi="Arial" w:cs="Arial"/>
          <w:spacing w:val="-10"/>
          <w:lang w:val="es-MX"/>
        </w:rPr>
        <w:t xml:space="preserve"> </w:t>
      </w:r>
      <w:r w:rsidRPr="00D54DEB">
        <w:rPr>
          <w:rFonts w:ascii="Arial" w:hAnsi="Arial" w:cs="Arial"/>
          <w:spacing w:val="-4"/>
          <w:lang w:val="es-MX"/>
        </w:rPr>
        <w:t>la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institucion</w:t>
      </w:r>
      <w:r w:rsidRPr="00D54DEB">
        <w:rPr>
          <w:rFonts w:ascii="Arial" w:hAnsi="Arial" w:cs="Arial"/>
          <w:spacing w:val="-2"/>
          <w:lang w:val="es-MX"/>
        </w:rPr>
        <w:t>e</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educati</w:t>
      </w:r>
      <w:r w:rsidRPr="00D54DEB">
        <w:rPr>
          <w:rFonts w:ascii="Arial" w:hAnsi="Arial" w:cs="Arial"/>
          <w:spacing w:val="-6"/>
          <w:lang w:val="es-MX"/>
        </w:rPr>
        <w:t>v</w:t>
      </w:r>
      <w:r w:rsidRPr="00D54DEB">
        <w:rPr>
          <w:rFonts w:ascii="Arial" w:hAnsi="Arial" w:cs="Arial"/>
          <w:spacing w:val="-4"/>
          <w:lang w:val="es-MX"/>
        </w:rPr>
        <w:t>a</w:t>
      </w:r>
      <w:r w:rsidRPr="00D54DEB">
        <w:rPr>
          <w:rFonts w:ascii="Arial" w:hAnsi="Arial" w:cs="Arial"/>
          <w:lang w:val="es-MX"/>
        </w:rPr>
        <w:t>s</w:t>
      </w:r>
      <w:r w:rsidRPr="00D54DEB">
        <w:rPr>
          <w:rFonts w:ascii="Arial" w:hAnsi="Arial" w:cs="Arial"/>
          <w:spacing w:val="-8"/>
          <w:lang w:val="es-MX"/>
        </w:rPr>
        <w:t xml:space="preserve"> </w:t>
      </w:r>
      <w:r w:rsidRPr="00D54DEB">
        <w:rPr>
          <w:rFonts w:ascii="Arial" w:hAnsi="Arial" w:cs="Arial"/>
          <w:spacing w:val="-4"/>
          <w:lang w:val="es-MX"/>
        </w:rPr>
        <w:t>s</w:t>
      </w:r>
      <w:r w:rsidRPr="00D54DEB">
        <w:rPr>
          <w:rFonts w:ascii="Arial" w:hAnsi="Arial" w:cs="Arial"/>
          <w:lang w:val="es-MX"/>
        </w:rPr>
        <w:t>e</w:t>
      </w:r>
      <w:r w:rsidRPr="00D54DEB">
        <w:rPr>
          <w:rFonts w:ascii="Arial" w:hAnsi="Arial" w:cs="Arial"/>
          <w:spacing w:val="-9"/>
          <w:lang w:val="es-MX"/>
        </w:rPr>
        <w:t xml:space="preserve"> </w:t>
      </w:r>
      <w:r w:rsidRPr="00D54DEB">
        <w:rPr>
          <w:rFonts w:ascii="Arial" w:hAnsi="Arial" w:cs="Arial"/>
          <w:spacing w:val="-4"/>
          <w:lang w:val="es-MX"/>
        </w:rPr>
        <w:t>coo</w:t>
      </w:r>
      <w:r w:rsidRPr="00D54DEB">
        <w:rPr>
          <w:rFonts w:ascii="Arial" w:hAnsi="Arial" w:cs="Arial"/>
          <w:spacing w:val="-5"/>
          <w:lang w:val="es-MX"/>
        </w:rPr>
        <w:t>r</w:t>
      </w:r>
      <w:r w:rsidRPr="00D54DEB">
        <w:rPr>
          <w:rFonts w:ascii="Arial" w:hAnsi="Arial" w:cs="Arial"/>
          <w:spacing w:val="-4"/>
          <w:lang w:val="es-MX"/>
        </w:rPr>
        <w:t>di</w:t>
      </w:r>
      <w:r w:rsidRPr="00D54DEB">
        <w:rPr>
          <w:rFonts w:ascii="Arial" w:hAnsi="Arial" w:cs="Arial"/>
          <w:spacing w:val="-2"/>
          <w:lang w:val="es-MX"/>
        </w:rPr>
        <w:t>n</w:t>
      </w:r>
      <w:r w:rsidRPr="00D54DEB">
        <w:rPr>
          <w:rFonts w:ascii="Arial" w:hAnsi="Arial" w:cs="Arial"/>
          <w:spacing w:val="-4"/>
          <w:lang w:val="es-MX"/>
        </w:rPr>
        <w:t>a</w:t>
      </w:r>
      <w:r w:rsidRPr="00D54DEB">
        <w:rPr>
          <w:rFonts w:ascii="Arial" w:hAnsi="Arial" w:cs="Arial"/>
          <w:spacing w:val="-5"/>
          <w:lang w:val="es-MX"/>
        </w:rPr>
        <w:t>r</w:t>
      </w:r>
      <w:r w:rsidRPr="00D54DEB">
        <w:rPr>
          <w:rFonts w:ascii="Arial" w:hAnsi="Arial" w:cs="Arial"/>
          <w:spacing w:val="-4"/>
          <w:lang w:val="es-MX"/>
        </w:rPr>
        <w:t>á</w:t>
      </w:r>
      <w:r w:rsidRPr="00D54DEB">
        <w:rPr>
          <w:rFonts w:ascii="Arial" w:hAnsi="Arial" w:cs="Arial"/>
          <w:lang w:val="es-MX"/>
        </w:rPr>
        <w:t>n</w:t>
      </w:r>
      <w:r w:rsidRPr="00D54DEB">
        <w:rPr>
          <w:rFonts w:ascii="Arial" w:hAnsi="Arial" w:cs="Arial"/>
          <w:spacing w:val="-9"/>
          <w:lang w:val="es-MX"/>
        </w:rPr>
        <w:t xml:space="preserve"> </w:t>
      </w:r>
      <w:r w:rsidRPr="00D54DEB">
        <w:rPr>
          <w:rFonts w:ascii="Arial" w:hAnsi="Arial" w:cs="Arial"/>
          <w:spacing w:val="-4"/>
          <w:lang w:val="es-MX"/>
        </w:rPr>
        <w:t>p</w:t>
      </w:r>
      <w:r w:rsidRPr="00D54DEB">
        <w:rPr>
          <w:rFonts w:ascii="Arial" w:hAnsi="Arial" w:cs="Arial"/>
          <w:spacing w:val="-2"/>
          <w:lang w:val="es-MX"/>
        </w:rPr>
        <w:t>ar</w:t>
      </w:r>
      <w:r w:rsidRPr="00D54DEB">
        <w:rPr>
          <w:rFonts w:ascii="Arial" w:hAnsi="Arial" w:cs="Arial"/>
          <w:spacing w:val="-4"/>
          <w:lang w:val="es-MX"/>
        </w:rPr>
        <w:t>a</w:t>
      </w:r>
      <w:r w:rsidRPr="00D54DEB">
        <w:rPr>
          <w:rFonts w:ascii="Arial" w:hAnsi="Arial" w:cs="Arial"/>
          <w:lang w:val="es-MX"/>
        </w:rPr>
        <w:t>:</w:t>
      </w:r>
    </w:p>
    <w:p w14:paraId="5F5A458A" w14:textId="77777777" w:rsidR="00A82259" w:rsidRPr="00D54DEB" w:rsidRDefault="00A82259" w:rsidP="00A82259">
      <w:pPr>
        <w:autoSpaceDE w:val="0"/>
        <w:autoSpaceDN w:val="0"/>
        <w:adjustRightInd w:val="0"/>
        <w:spacing w:before="3"/>
        <w:jc w:val="both"/>
        <w:rPr>
          <w:rFonts w:ascii="Arial" w:hAnsi="Arial" w:cs="Arial"/>
          <w:lang w:val="es-MX"/>
        </w:rPr>
      </w:pPr>
    </w:p>
    <w:p w14:paraId="252AAB2E"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 Diseñar estrategias y acciones para la detección temprana, contención, prevención y erradicación del acoso o la  violencia escolar en todas sus manifestaciones, que contemplen la participación de los sectores público, privado y social, así como indicadores y mecanismos de seguimiento, evaluación y vigilancia;</w:t>
      </w:r>
    </w:p>
    <w:p w14:paraId="70F5DAB3"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2D400D0"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II.- Desarrollar e implementar cursos de sensibilización y formación sobre igualdad de género, prevenir y atender</w:t>
      </w:r>
    </w:p>
    <w:p w14:paraId="3A2FE1BD"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los diferentes tipos de violencia y cultura de la paz, dirigidos a servidores públicos, personal administrativo y docente, para que a través de ellos se evit</w:t>
      </w:r>
      <w:r w:rsidR="00616644">
        <w:rPr>
          <w:rFonts w:ascii="Arial" w:hAnsi="Arial" w:cs="Arial"/>
          <w:spacing w:val="-4"/>
          <w:lang w:val="es-MX"/>
        </w:rPr>
        <w:t>e la reproducción de roles</w:t>
      </w:r>
      <w:r w:rsidRPr="00D54DEB">
        <w:rPr>
          <w:rFonts w:ascii="Arial" w:hAnsi="Arial" w:cs="Arial"/>
          <w:spacing w:val="-4"/>
          <w:lang w:val="es-MX"/>
        </w:rPr>
        <w:t xml:space="preserve"> estereotipados de género y se impulse la igualdad sustantiva;</w:t>
      </w:r>
    </w:p>
    <w:p w14:paraId="59F3CFA6"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7971F1C9" w14:textId="77777777" w:rsidR="00A82259" w:rsidRPr="00D54DEB"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 xml:space="preserve">III.-  Establecer  mecanismos  gratuitos  de  atención,  asesoría,  orientación  y  protección  de  niñas,  niños  y </w:t>
      </w:r>
      <w:r w:rsidRPr="00D54DEB">
        <w:rPr>
          <w:rFonts w:ascii="Arial" w:hAnsi="Arial" w:cs="Arial"/>
          <w:spacing w:val="-4"/>
          <w:lang w:val="es-MX"/>
        </w:rPr>
        <w:t>adolescentes involucrados en una situación de acoso o violencia escolar; y</w:t>
      </w:r>
    </w:p>
    <w:p w14:paraId="2355AE19" w14:textId="77777777" w:rsidR="00A82259" w:rsidRPr="009A74CD" w:rsidRDefault="00A82259" w:rsidP="00A82259">
      <w:pPr>
        <w:autoSpaceDE w:val="0"/>
        <w:autoSpaceDN w:val="0"/>
        <w:adjustRightInd w:val="0"/>
        <w:ind w:left="40" w:right="-20"/>
        <w:jc w:val="both"/>
        <w:rPr>
          <w:rFonts w:ascii="Arial" w:hAnsi="Arial" w:cs="Arial"/>
          <w:spacing w:val="-4"/>
          <w:sz w:val="16"/>
          <w:szCs w:val="16"/>
          <w:lang w:val="es-MX"/>
        </w:rPr>
      </w:pPr>
    </w:p>
    <w:p w14:paraId="2904B526"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D54DEB">
        <w:rPr>
          <w:rFonts w:ascii="Arial" w:hAnsi="Arial" w:cs="Arial"/>
          <w:spacing w:val="-4"/>
          <w:lang w:val="es-MX"/>
        </w:rPr>
        <w:t>IV.- Establecer y aplicar las sanciones que correspondan a las personas responsables de centros de asistencia social, personal</w:t>
      </w:r>
      <w:r w:rsidRPr="00A82259">
        <w:rPr>
          <w:rFonts w:ascii="Arial" w:hAnsi="Arial" w:cs="Arial"/>
          <w:spacing w:val="-4"/>
          <w:lang w:val="es-MX"/>
        </w:rPr>
        <w:t xml:space="preserve"> docente o servidores públicos que realicen, promuevan, propicien, toleren o no denuncien actos</w:t>
      </w:r>
    </w:p>
    <w:p w14:paraId="34A631E5" w14:textId="77777777" w:rsidR="00A82259" w:rsidRPr="00A82259" w:rsidRDefault="00A82259" w:rsidP="00A82259">
      <w:pPr>
        <w:autoSpaceDE w:val="0"/>
        <w:autoSpaceDN w:val="0"/>
        <w:adjustRightInd w:val="0"/>
        <w:ind w:left="40" w:right="-20"/>
        <w:jc w:val="both"/>
        <w:rPr>
          <w:rFonts w:ascii="Arial" w:hAnsi="Arial" w:cs="Arial"/>
          <w:spacing w:val="-4"/>
          <w:lang w:val="es-MX"/>
        </w:rPr>
      </w:pPr>
      <w:r w:rsidRPr="00A82259">
        <w:rPr>
          <w:rFonts w:ascii="Arial" w:hAnsi="Arial" w:cs="Arial"/>
          <w:spacing w:val="-4"/>
          <w:lang w:val="es-MX"/>
        </w:rPr>
        <w:t>de acoso o violencia escolar, conforme a lo dispuesto en esta Ley y demás disposiciones aplicables.</w:t>
      </w:r>
    </w:p>
    <w:p w14:paraId="66D4F5C8" w14:textId="77777777" w:rsidR="00A82259" w:rsidRDefault="00A82259" w:rsidP="00A82259">
      <w:pPr>
        <w:pStyle w:val="Prrafodelista"/>
        <w:autoSpaceDE w:val="0"/>
        <w:autoSpaceDN w:val="0"/>
        <w:adjustRightInd w:val="0"/>
        <w:ind w:left="1004"/>
        <w:jc w:val="right"/>
        <w:rPr>
          <w:b/>
          <w:i/>
          <w:sz w:val="16"/>
          <w:szCs w:val="16"/>
        </w:rPr>
      </w:pPr>
      <w:r>
        <w:rPr>
          <w:b/>
          <w:i/>
          <w:sz w:val="16"/>
          <w:szCs w:val="16"/>
        </w:rPr>
        <w:t>Artículo Adicionado,  P.O. No.</w:t>
      </w:r>
      <w:r w:rsidR="00830FD9">
        <w:rPr>
          <w:b/>
          <w:i/>
          <w:sz w:val="16"/>
          <w:szCs w:val="16"/>
        </w:rPr>
        <w:t xml:space="preserve"> </w:t>
      </w:r>
      <w:r>
        <w:rPr>
          <w:b/>
          <w:i/>
          <w:sz w:val="16"/>
          <w:szCs w:val="16"/>
        </w:rPr>
        <w:t xml:space="preserve">147, del 7 </w:t>
      </w:r>
      <w:r w:rsidRPr="00D65024">
        <w:rPr>
          <w:b/>
          <w:i/>
          <w:sz w:val="16"/>
          <w:szCs w:val="16"/>
        </w:rPr>
        <w:t>de</w:t>
      </w:r>
      <w:r>
        <w:rPr>
          <w:b/>
          <w:i/>
          <w:sz w:val="16"/>
          <w:szCs w:val="16"/>
        </w:rPr>
        <w:t xml:space="preserve"> diciembre  de 2023</w:t>
      </w:r>
    </w:p>
    <w:p w14:paraId="12E5E076" w14:textId="77777777" w:rsidR="00A82259" w:rsidRPr="00A82259" w:rsidRDefault="00A82259" w:rsidP="00A82259">
      <w:pPr>
        <w:pStyle w:val="Prrafodelista"/>
        <w:autoSpaceDE w:val="0"/>
        <w:autoSpaceDN w:val="0"/>
        <w:adjustRightInd w:val="0"/>
        <w:ind w:left="1004"/>
        <w:jc w:val="right"/>
        <w:rPr>
          <w:b/>
          <w:i/>
          <w:sz w:val="16"/>
          <w:szCs w:val="16"/>
          <w:u w:val="single"/>
        </w:rPr>
      </w:pPr>
      <w:hyperlink r:id="rId78" w:history="1">
        <w:r w:rsidRPr="00A82259">
          <w:rPr>
            <w:rStyle w:val="Hipervnculo"/>
            <w:b/>
            <w:i/>
            <w:sz w:val="16"/>
            <w:szCs w:val="16"/>
            <w:u w:val="single"/>
          </w:rPr>
          <w:t>https://po.tamaulipas.gob.mx/wp-content/uploads/2023/12/cxlviii-147-071223.pdf</w:t>
        </w:r>
      </w:hyperlink>
    </w:p>
    <w:p w14:paraId="17E0CA70" w14:textId="77777777" w:rsidR="00D54DEB" w:rsidRPr="00041138" w:rsidRDefault="00D54DEB" w:rsidP="00041138">
      <w:pPr>
        <w:autoSpaceDE w:val="0"/>
        <w:autoSpaceDN w:val="0"/>
        <w:adjustRightInd w:val="0"/>
        <w:rPr>
          <w:b/>
          <w:i/>
        </w:rPr>
      </w:pPr>
    </w:p>
    <w:p w14:paraId="2ABE82BB" w14:textId="77777777" w:rsidR="00E945EB" w:rsidRDefault="00E945EB" w:rsidP="00933C61">
      <w:pPr>
        <w:jc w:val="center"/>
        <w:rPr>
          <w:rFonts w:ascii="Arial" w:hAnsi="Arial" w:cs="Arial"/>
          <w:b/>
        </w:rPr>
      </w:pPr>
    </w:p>
    <w:p w14:paraId="25C2EDAD" w14:textId="11EF7740" w:rsidR="00580306" w:rsidRPr="00D54DEB" w:rsidRDefault="00580306" w:rsidP="00933C61">
      <w:pPr>
        <w:jc w:val="center"/>
        <w:rPr>
          <w:rFonts w:ascii="Arial" w:hAnsi="Arial" w:cs="Arial"/>
          <w:b/>
          <w:lang w:val="es-MX"/>
        </w:rPr>
      </w:pPr>
      <w:r w:rsidRPr="00D54DEB">
        <w:rPr>
          <w:rFonts w:ascii="Arial" w:hAnsi="Arial" w:cs="Arial"/>
          <w:b/>
        </w:rPr>
        <w:lastRenderedPageBreak/>
        <w:t xml:space="preserve">CAPÍTULO DÉCIMO </w:t>
      </w:r>
      <w:r w:rsidRPr="00D54DEB">
        <w:rPr>
          <w:rFonts w:ascii="Arial" w:hAnsi="Arial" w:cs="Arial"/>
          <w:b/>
          <w:lang w:val="es-MX"/>
        </w:rPr>
        <w:t>CUARTO</w:t>
      </w:r>
    </w:p>
    <w:p w14:paraId="4224C829" w14:textId="77777777" w:rsidR="00580306" w:rsidRPr="00D54DEB" w:rsidRDefault="00580306" w:rsidP="00D43F4F">
      <w:pPr>
        <w:jc w:val="center"/>
        <w:rPr>
          <w:rFonts w:ascii="Arial" w:hAnsi="Arial" w:cs="Arial"/>
          <w:b/>
        </w:rPr>
      </w:pPr>
      <w:r w:rsidRPr="00D54DEB">
        <w:rPr>
          <w:rFonts w:ascii="Arial" w:hAnsi="Arial" w:cs="Arial"/>
          <w:b/>
        </w:rPr>
        <w:t>DE LOS DERECHOS AL DESCANSO Y AL ESPARCIMIENTO</w:t>
      </w:r>
    </w:p>
    <w:p w14:paraId="181F9D38" w14:textId="77777777" w:rsidR="00580306" w:rsidRPr="009A74CD" w:rsidRDefault="00580306" w:rsidP="00D43F4F">
      <w:pPr>
        <w:jc w:val="center"/>
        <w:rPr>
          <w:rFonts w:ascii="Arial" w:hAnsi="Arial" w:cs="Arial"/>
          <w:b/>
          <w:sz w:val="6"/>
          <w:szCs w:val="6"/>
        </w:rPr>
      </w:pPr>
    </w:p>
    <w:p w14:paraId="0FDF3C65" w14:textId="77777777" w:rsidR="00580306" w:rsidRPr="00D54DEB" w:rsidRDefault="00580306" w:rsidP="00D43F4F">
      <w:pPr>
        <w:jc w:val="both"/>
        <w:rPr>
          <w:rFonts w:ascii="Arial" w:hAnsi="Arial" w:cs="Arial"/>
          <w:b/>
        </w:rPr>
      </w:pPr>
      <w:r w:rsidRPr="00D54DEB">
        <w:rPr>
          <w:rFonts w:ascii="Arial" w:hAnsi="Arial" w:cs="Arial"/>
          <w:b/>
        </w:rPr>
        <w:t xml:space="preserve">ARTÍCULO 39. </w:t>
      </w:r>
    </w:p>
    <w:p w14:paraId="021CBA60"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al descanso, al esparcimiento, al juego y a las actividades recreativas propias de su edad, así como a participar libremente en actividades culturales, deportivas y artísticas, como factores primordiales de su desarrollo y crecimiento.</w:t>
      </w:r>
    </w:p>
    <w:p w14:paraId="63A21421" w14:textId="77777777" w:rsidR="000B48A4" w:rsidRDefault="000B48A4" w:rsidP="00D43F4F">
      <w:pPr>
        <w:jc w:val="both"/>
        <w:rPr>
          <w:rFonts w:ascii="Arial" w:hAnsi="Arial" w:cs="Arial"/>
        </w:rPr>
      </w:pPr>
    </w:p>
    <w:p w14:paraId="19F63A53" w14:textId="073DA9A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de niñas, niños y adolescentes deberán respetar el ejercicio de estos derechos y, por lo tanto, no podrán imponerles regímenes de vida, estudio, trabajo</w:t>
      </w:r>
      <w:r w:rsidRPr="00D54DEB">
        <w:rPr>
          <w:rFonts w:ascii="Arial" w:hAnsi="Arial" w:cs="Arial"/>
          <w:lang w:val="es-MX"/>
        </w:rPr>
        <w:t xml:space="preserve"> </w:t>
      </w:r>
      <w:r w:rsidRPr="00D54DEB">
        <w:rPr>
          <w:rFonts w:ascii="Arial" w:hAnsi="Arial" w:cs="Arial"/>
        </w:rPr>
        <w:t>o reglas de disciplina desproporcionadas a su edad, desarrollo evolutivo, cognoscitivo y madurez, que impliquen la renuncia o el menoscabo de los mismos.</w:t>
      </w:r>
    </w:p>
    <w:p w14:paraId="2236354A" w14:textId="77777777" w:rsidR="00616644" w:rsidRPr="00D54DEB" w:rsidRDefault="00616644" w:rsidP="00D43F4F">
      <w:pPr>
        <w:jc w:val="both"/>
        <w:rPr>
          <w:rFonts w:ascii="Arial" w:hAnsi="Arial" w:cs="Arial"/>
        </w:rPr>
      </w:pPr>
    </w:p>
    <w:p w14:paraId="14A71208" w14:textId="77777777" w:rsidR="000B406C" w:rsidRPr="00D54DEB" w:rsidRDefault="000B406C" w:rsidP="00D43F4F">
      <w:pPr>
        <w:jc w:val="both"/>
        <w:rPr>
          <w:rFonts w:ascii="Arial" w:hAnsi="Arial" w:cs="Arial"/>
        </w:rPr>
      </w:pPr>
      <w:r w:rsidRPr="00D54DEB">
        <w:rPr>
          <w:rFonts w:ascii="Arial" w:hAnsi="Arial" w:cs="Arial"/>
          <w:b/>
        </w:rPr>
        <w:t>ARTÍCULO 39 Bis.</w:t>
      </w:r>
      <w:r w:rsidRPr="00D54DEB">
        <w:rPr>
          <w:rFonts w:ascii="Arial" w:hAnsi="Arial" w:cs="Arial"/>
        </w:rPr>
        <w:t xml:space="preserve"> </w:t>
      </w:r>
    </w:p>
    <w:p w14:paraId="686B6E95" w14:textId="77777777" w:rsidR="000B406C" w:rsidRPr="00D54DEB" w:rsidRDefault="000B406C" w:rsidP="00D43F4F">
      <w:pPr>
        <w:jc w:val="both"/>
        <w:rPr>
          <w:rFonts w:ascii="Arial" w:hAnsi="Arial" w:cs="Arial"/>
        </w:rPr>
      </w:pPr>
      <w:r w:rsidRPr="00D54DEB">
        <w:rPr>
          <w:rFonts w:ascii="Arial" w:hAnsi="Arial" w:cs="Arial"/>
        </w:rPr>
        <w:t xml:space="preserve">Las niñas, niños y adolescentes tienen derecho a que no se violente el ejercicio del juego y sano esparcimiento con la introducción de juguetes bélicos en sus entornos familiares y escolares, que atenten a sus condiciones de bienestar y el libre desarrollo de su personalidad. </w:t>
      </w:r>
    </w:p>
    <w:p w14:paraId="7C7E3460" w14:textId="77777777" w:rsidR="000B406C" w:rsidRPr="00D54DEB" w:rsidRDefault="000B406C" w:rsidP="00D43F4F">
      <w:pPr>
        <w:jc w:val="both"/>
        <w:rPr>
          <w:rFonts w:ascii="Arial" w:hAnsi="Arial" w:cs="Arial"/>
        </w:rPr>
      </w:pPr>
    </w:p>
    <w:p w14:paraId="10AC3672" w14:textId="77777777" w:rsidR="000B406C" w:rsidRPr="00AF3D1A" w:rsidRDefault="000B406C" w:rsidP="00D43F4F">
      <w:pPr>
        <w:jc w:val="both"/>
        <w:rPr>
          <w:rFonts w:ascii="Arial" w:hAnsi="Arial" w:cs="Arial"/>
        </w:rPr>
      </w:pPr>
      <w:r w:rsidRPr="00D54DEB">
        <w:rPr>
          <w:rFonts w:ascii="Arial" w:hAnsi="Arial" w:cs="Arial"/>
        </w:rPr>
        <w:t>Para ello, la familia deberá garantizar la no adquisición de dichos juguetes con características bélicas y realizar las acciones necesarias para que las niñas, niños y adolescentes solo tengan acceso a juguetes que ayuden a estimular la mente y despierten el respeto por los seres vivos, la sana competencia, la camaradería, la lealtad, el trabajo en equipo, el respeto del adversario, la comprensión y la tolerancia con los demás y el entendimiento entre</w:t>
      </w:r>
      <w:r w:rsidRPr="000B406C">
        <w:rPr>
          <w:rFonts w:ascii="Arial" w:hAnsi="Arial" w:cs="Arial"/>
        </w:rPr>
        <w:t xml:space="preserve"> las personas, dentro de un espíritu de paz y fraternidad.</w:t>
      </w:r>
    </w:p>
    <w:p w14:paraId="39B178B9" w14:textId="77777777" w:rsidR="000B406C" w:rsidRDefault="000B406C" w:rsidP="000B406C">
      <w:pPr>
        <w:pStyle w:val="Prrafodelista"/>
        <w:autoSpaceDE w:val="0"/>
        <w:autoSpaceDN w:val="0"/>
        <w:adjustRightInd w:val="0"/>
        <w:ind w:left="1004"/>
        <w:jc w:val="right"/>
        <w:rPr>
          <w:b/>
          <w:i/>
          <w:sz w:val="16"/>
          <w:szCs w:val="16"/>
        </w:rPr>
      </w:pPr>
      <w:r>
        <w:rPr>
          <w:b/>
          <w:i/>
          <w:sz w:val="16"/>
          <w:szCs w:val="16"/>
        </w:rPr>
        <w:t>Artículo Adicionado,  P.O.  Extraordinario No. 08, del 29 de abril de 2024</w:t>
      </w:r>
    </w:p>
    <w:p w14:paraId="68712BB8" w14:textId="77777777" w:rsidR="00EE4AD3" w:rsidRDefault="000B406C" w:rsidP="00D54DEB">
      <w:pPr>
        <w:jc w:val="right"/>
        <w:rPr>
          <w:rStyle w:val="Hipervnculo"/>
          <w:rFonts w:eastAsia="Calibri"/>
          <w:b/>
          <w:i/>
          <w:sz w:val="16"/>
          <w:szCs w:val="16"/>
          <w:u w:val="single"/>
          <w:lang w:val="es-MX" w:eastAsia="en-US"/>
        </w:rPr>
      </w:pPr>
      <w:hyperlink r:id="rId79" w:history="1">
        <w:r w:rsidRPr="000B406C">
          <w:rPr>
            <w:rStyle w:val="Hipervnculo"/>
            <w:rFonts w:eastAsia="Calibri"/>
            <w:b/>
            <w:i/>
            <w:sz w:val="16"/>
            <w:szCs w:val="16"/>
            <w:u w:val="single"/>
            <w:lang w:val="es-MX" w:eastAsia="en-US"/>
          </w:rPr>
          <w:t>https://po.tamaulipas.gob.mx/wp-content/uploads/2024/04/cxlix-Ext.No_.08-290424.pdf</w:t>
        </w:r>
      </w:hyperlink>
    </w:p>
    <w:p w14:paraId="58A71BDE" w14:textId="77777777" w:rsidR="00D54DEB" w:rsidRPr="00D54DEB" w:rsidRDefault="00D54DEB" w:rsidP="00D54DEB">
      <w:pPr>
        <w:jc w:val="right"/>
        <w:rPr>
          <w:rFonts w:ascii="Arial" w:eastAsia="Calibri" w:hAnsi="Arial" w:cs="Arial"/>
          <w:b/>
          <w:i/>
          <w:color w:val="1122CC"/>
          <w:u w:val="single"/>
          <w:lang w:val="es-MX" w:eastAsia="en-US"/>
        </w:rPr>
      </w:pPr>
    </w:p>
    <w:p w14:paraId="1DE4EE50" w14:textId="77777777" w:rsidR="00580306" w:rsidRPr="00D54DEB" w:rsidRDefault="00580306" w:rsidP="00D43F4F">
      <w:pPr>
        <w:jc w:val="both"/>
        <w:rPr>
          <w:rFonts w:ascii="Arial" w:hAnsi="Arial" w:cs="Arial"/>
          <w:b/>
        </w:rPr>
      </w:pPr>
      <w:r w:rsidRPr="00D54DEB">
        <w:rPr>
          <w:rFonts w:ascii="Arial" w:hAnsi="Arial" w:cs="Arial"/>
          <w:b/>
        </w:rPr>
        <w:t xml:space="preserve">ARTÍCULO 40. </w:t>
      </w:r>
    </w:p>
    <w:p w14:paraId="729744A8" w14:textId="77777777" w:rsidR="00041138" w:rsidRDefault="00580306" w:rsidP="00D43F4F">
      <w:pPr>
        <w:jc w:val="both"/>
        <w:rPr>
          <w:rFonts w:ascii="Arial" w:hAnsi="Arial" w:cs="Arial"/>
        </w:rPr>
      </w:pPr>
      <w:r w:rsidRPr="00D54DEB">
        <w:rPr>
          <w:rFonts w:ascii="Arial" w:hAnsi="Arial" w:cs="Arial"/>
        </w:rPr>
        <w:t>Las autoridades estatales y municipales, en el ámbito de sus respectivas competencias, están obligadas a garantizar el derecho de niñas, niños y adolescentes al descanso y el esparcimiento y a fomentar oportunidades apropiadas, en condiciones de igualdad, para su participación en actividades culturales, artísticas y deportivas dentro de su comunidad.</w:t>
      </w:r>
    </w:p>
    <w:p w14:paraId="65794C17" w14:textId="77777777" w:rsidR="0086120D" w:rsidRPr="00D54DEB" w:rsidRDefault="0086120D" w:rsidP="00D43F4F">
      <w:pPr>
        <w:jc w:val="both"/>
        <w:rPr>
          <w:rFonts w:ascii="Arial" w:hAnsi="Arial" w:cs="Arial"/>
        </w:rPr>
      </w:pPr>
    </w:p>
    <w:p w14:paraId="7968ECE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QUINTO</w:t>
      </w:r>
    </w:p>
    <w:p w14:paraId="4955AFB0" w14:textId="77777777" w:rsidR="00580306" w:rsidRPr="00D54DEB" w:rsidRDefault="00580306" w:rsidP="00D43F4F">
      <w:pPr>
        <w:jc w:val="center"/>
        <w:rPr>
          <w:rFonts w:ascii="Arial" w:hAnsi="Arial" w:cs="Arial"/>
          <w:b/>
        </w:rPr>
      </w:pPr>
      <w:r w:rsidRPr="00D54DEB">
        <w:rPr>
          <w:rFonts w:ascii="Arial" w:hAnsi="Arial" w:cs="Arial"/>
          <w:b/>
        </w:rPr>
        <w:t>DE LOS DERECHOS DE LA LIBERTAD DE CONVICCIONES ÉTICAS, PENSAMIENTO, CONCIENCIA, RELIGIÓN Y CULTURA</w:t>
      </w:r>
    </w:p>
    <w:p w14:paraId="7741D551" w14:textId="77777777" w:rsidR="00BE02B8" w:rsidRPr="00D54DEB" w:rsidRDefault="00BE02B8" w:rsidP="00D43F4F">
      <w:pPr>
        <w:jc w:val="both"/>
        <w:rPr>
          <w:rFonts w:ascii="Arial" w:hAnsi="Arial" w:cs="Arial"/>
          <w:b/>
        </w:rPr>
      </w:pPr>
    </w:p>
    <w:p w14:paraId="33A17139" w14:textId="77777777" w:rsidR="00580306" w:rsidRPr="00D54DEB" w:rsidRDefault="00580306" w:rsidP="00D43F4F">
      <w:pPr>
        <w:jc w:val="both"/>
        <w:rPr>
          <w:rFonts w:ascii="Arial" w:hAnsi="Arial" w:cs="Arial"/>
          <w:b/>
        </w:rPr>
      </w:pPr>
      <w:r w:rsidRPr="00D54DEB">
        <w:rPr>
          <w:rFonts w:ascii="Arial" w:hAnsi="Arial" w:cs="Arial"/>
          <w:b/>
        </w:rPr>
        <w:t xml:space="preserve">ARTÍCULO 41. </w:t>
      </w:r>
    </w:p>
    <w:p w14:paraId="538167A8"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la libertad de convicciones éticas, pensamiento, conciencia, religión y cultura. Las autoridades estatales y municipales en el ámbito de sus respectivas competencias garantizarán este derecho en el marco del Estado laico.</w:t>
      </w:r>
    </w:p>
    <w:p w14:paraId="26726A9B" w14:textId="77777777" w:rsidR="00580306" w:rsidRPr="00D54DEB" w:rsidRDefault="00580306" w:rsidP="00D43F4F">
      <w:pPr>
        <w:jc w:val="both"/>
        <w:rPr>
          <w:rFonts w:ascii="Arial" w:hAnsi="Arial" w:cs="Arial"/>
        </w:rPr>
      </w:pPr>
    </w:p>
    <w:p w14:paraId="0E70763B" w14:textId="77777777" w:rsidR="00580306" w:rsidRPr="00D54DEB" w:rsidRDefault="00580306" w:rsidP="00D43F4F">
      <w:pPr>
        <w:jc w:val="both"/>
        <w:rPr>
          <w:rFonts w:ascii="Arial" w:hAnsi="Arial" w:cs="Arial"/>
        </w:rPr>
      </w:pPr>
      <w:r w:rsidRPr="00D54DEB">
        <w:rPr>
          <w:rFonts w:ascii="Arial" w:hAnsi="Arial" w:cs="Arial"/>
        </w:rPr>
        <w:t>2. La libertad de profesar la propia religión o creencias estará sujeta únicamente a las limitaciones prescritas por la ley que sean necesarias para proteger los derechos y libertades fundamentales de los demás.</w:t>
      </w:r>
    </w:p>
    <w:p w14:paraId="0B747893" w14:textId="77777777" w:rsidR="00580306" w:rsidRPr="00D54DEB" w:rsidRDefault="00580306" w:rsidP="00D43F4F">
      <w:pPr>
        <w:jc w:val="both"/>
        <w:rPr>
          <w:rFonts w:ascii="Arial" w:hAnsi="Arial" w:cs="Arial"/>
        </w:rPr>
      </w:pPr>
    </w:p>
    <w:p w14:paraId="0E42494A" w14:textId="77777777" w:rsidR="00580306" w:rsidRPr="00D54DEB" w:rsidRDefault="00580306" w:rsidP="00D43F4F">
      <w:pPr>
        <w:jc w:val="both"/>
        <w:rPr>
          <w:rFonts w:ascii="Arial" w:hAnsi="Arial" w:cs="Arial"/>
        </w:rPr>
      </w:pPr>
      <w:r w:rsidRPr="00D54DEB">
        <w:rPr>
          <w:rFonts w:ascii="Arial" w:hAnsi="Arial" w:cs="Arial"/>
        </w:rPr>
        <w:t>3. Niñas, niños y adolescentes no podrán ser discriminados de forma alguna por ejercer su libertad de convicciones éticas, pensamiento, conciencia, religión y cultura.</w:t>
      </w:r>
    </w:p>
    <w:p w14:paraId="200263F7" w14:textId="77777777" w:rsidR="00D54DEB" w:rsidRPr="00D54DEB" w:rsidRDefault="00D54DEB" w:rsidP="00D43F4F">
      <w:pPr>
        <w:jc w:val="both"/>
        <w:rPr>
          <w:rFonts w:ascii="Arial" w:hAnsi="Arial" w:cs="Arial"/>
        </w:rPr>
      </w:pPr>
    </w:p>
    <w:p w14:paraId="16C1CA88" w14:textId="77777777" w:rsidR="00580306" w:rsidRPr="00D54DEB" w:rsidRDefault="00580306" w:rsidP="00D43F4F">
      <w:pPr>
        <w:jc w:val="both"/>
        <w:rPr>
          <w:rFonts w:ascii="Arial" w:hAnsi="Arial" w:cs="Arial"/>
          <w:b/>
        </w:rPr>
      </w:pPr>
      <w:r w:rsidRPr="00D54DEB">
        <w:rPr>
          <w:rFonts w:ascii="Arial" w:hAnsi="Arial" w:cs="Arial"/>
          <w:b/>
        </w:rPr>
        <w:t xml:space="preserve">ARTÍCULO 42. </w:t>
      </w:r>
    </w:p>
    <w:p w14:paraId="2383880B" w14:textId="77777777" w:rsidR="00FD49BD" w:rsidRPr="00D54DEB" w:rsidRDefault="00580306" w:rsidP="00D43F4F">
      <w:pPr>
        <w:jc w:val="both"/>
        <w:rPr>
          <w:rFonts w:ascii="Arial" w:hAnsi="Arial" w:cs="Arial"/>
        </w:rPr>
      </w:pPr>
      <w:r w:rsidRPr="00D54DEB">
        <w:rPr>
          <w:rFonts w:ascii="Arial" w:hAnsi="Arial" w:cs="Arial"/>
        </w:rPr>
        <w:t>1. Niñas, niños y adolescentes tienen derecho a disfrutar libremente de su lengua, cultura, usos, costumbres, prácticas culturales, religión, recursos y formas específicas de organización social y todos los elementos que constituyan su identidad cultural, así como al acceso a espacios culturales y a expresar sus manifestaciones culturales de acuerdo a sus propios intereses y expectativas. Las autoridades estatales deberán:</w:t>
      </w:r>
    </w:p>
    <w:p w14:paraId="0806D029" w14:textId="77777777" w:rsidR="00CA7BB1" w:rsidRPr="00D54DEB" w:rsidRDefault="00CA7BB1" w:rsidP="00D43F4F">
      <w:pPr>
        <w:jc w:val="both"/>
        <w:rPr>
          <w:rFonts w:ascii="Arial" w:hAnsi="Arial" w:cs="Arial"/>
        </w:rPr>
      </w:pPr>
    </w:p>
    <w:p w14:paraId="086C7749" w14:textId="77777777" w:rsidR="00580306" w:rsidRPr="00D54DEB" w:rsidRDefault="00580306" w:rsidP="00D83633">
      <w:pPr>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Establecer políticas tendientes a garantizar la promoción, difusión y protección de la diversidad de las expresiones culturales, regionales y universales, entre niñas, niños y adolescentes;</w:t>
      </w:r>
    </w:p>
    <w:p w14:paraId="4428DC73" w14:textId="77777777" w:rsidR="00D83633" w:rsidRPr="00D54DEB" w:rsidRDefault="00D83633" w:rsidP="00D83633">
      <w:pPr>
        <w:jc w:val="both"/>
        <w:rPr>
          <w:rFonts w:ascii="Arial" w:hAnsi="Arial" w:cs="Arial"/>
        </w:rPr>
      </w:pPr>
    </w:p>
    <w:p w14:paraId="6E9DF2B4" w14:textId="77777777" w:rsidR="00580306" w:rsidRPr="00D54DEB" w:rsidRDefault="00580306" w:rsidP="00D83633">
      <w:pPr>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Promover y garantizar, por todos los medios a su alcance, las expresiones culturales de niñas, niños y adolescentes y el intercambio cultural a nivel estatal, nacional e internacional; </w:t>
      </w:r>
    </w:p>
    <w:p w14:paraId="693B27C2" w14:textId="77777777" w:rsidR="00580306" w:rsidRPr="00D54DEB" w:rsidRDefault="00580306" w:rsidP="00D83633">
      <w:pPr>
        <w:jc w:val="both"/>
        <w:rPr>
          <w:rFonts w:ascii="Arial" w:hAnsi="Arial" w:cs="Arial"/>
        </w:rPr>
      </w:pPr>
      <w:r w:rsidRPr="00D54DEB">
        <w:rPr>
          <w:rFonts w:ascii="Arial" w:hAnsi="Arial" w:cs="Arial"/>
        </w:rPr>
        <w:lastRenderedPageBreak/>
        <w:t>III.</w:t>
      </w:r>
      <w:r w:rsidR="00FD49BD" w:rsidRPr="00D54DEB">
        <w:rPr>
          <w:rFonts w:ascii="Arial" w:hAnsi="Arial" w:cs="Arial"/>
        </w:rPr>
        <w:t xml:space="preserve">- </w:t>
      </w:r>
      <w:r w:rsidRPr="00D54DEB">
        <w:rPr>
          <w:rFonts w:ascii="Arial" w:hAnsi="Arial" w:cs="Arial"/>
        </w:rPr>
        <w:t xml:space="preserve">Contemplar un sistema de promoción y apoyo a iniciativas culturales de niñas, niños y adolescentes, poniendo énfasis en el rescate de elementos culturales de los sectores populares y de los pueblos indígenas asentados en el Estado; </w:t>
      </w:r>
    </w:p>
    <w:p w14:paraId="1D713B35" w14:textId="77777777" w:rsidR="00D83633" w:rsidRPr="00D54DEB" w:rsidRDefault="00D83633" w:rsidP="00D83633">
      <w:pPr>
        <w:jc w:val="both"/>
        <w:rPr>
          <w:rFonts w:ascii="Arial" w:hAnsi="Arial" w:cs="Arial"/>
        </w:rPr>
      </w:pPr>
    </w:p>
    <w:p w14:paraId="1BF93227" w14:textId="77777777" w:rsidR="00580306" w:rsidRPr="00D54DEB" w:rsidRDefault="00580306" w:rsidP="003E7401">
      <w:pPr>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Establecer espacios para la expresión del talento infantil, garantizando el acceso preferencial de niñas, niños y adolescentes a los eventos culturales propios de su edad; </w:t>
      </w:r>
    </w:p>
    <w:p w14:paraId="7327094E" w14:textId="77777777" w:rsidR="00580306" w:rsidRPr="00D54DEB" w:rsidRDefault="00580306" w:rsidP="00D83633">
      <w:pPr>
        <w:jc w:val="both"/>
        <w:rPr>
          <w:rFonts w:ascii="Arial" w:hAnsi="Arial" w:cs="Arial"/>
        </w:rPr>
      </w:pPr>
      <w:r w:rsidRPr="00D54DEB">
        <w:rPr>
          <w:rFonts w:ascii="Arial" w:hAnsi="Arial" w:cs="Arial"/>
        </w:rPr>
        <w:t>V.</w:t>
      </w:r>
      <w:r w:rsidR="00FD49BD" w:rsidRPr="00D54DEB">
        <w:rPr>
          <w:rFonts w:ascii="Arial" w:hAnsi="Arial" w:cs="Arial"/>
        </w:rPr>
        <w:t xml:space="preserve">- </w:t>
      </w:r>
      <w:r w:rsidRPr="00D54DEB">
        <w:rPr>
          <w:rFonts w:ascii="Arial" w:hAnsi="Arial" w:cs="Arial"/>
        </w:rPr>
        <w:t xml:space="preserve">Apoyar a los organismos de la sociedad civil que promuevan la cultura entre niñas, los niños y adolescentes; y </w:t>
      </w:r>
    </w:p>
    <w:p w14:paraId="3B9CE894" w14:textId="77777777" w:rsidR="00D83633" w:rsidRPr="00D54DEB" w:rsidRDefault="00D83633" w:rsidP="00D83633">
      <w:pPr>
        <w:jc w:val="both"/>
        <w:rPr>
          <w:rFonts w:ascii="Arial" w:hAnsi="Arial" w:cs="Arial"/>
        </w:rPr>
      </w:pPr>
    </w:p>
    <w:p w14:paraId="0D933755" w14:textId="77777777" w:rsidR="00580306" w:rsidRPr="00D54DEB" w:rsidRDefault="00580306" w:rsidP="00D83633">
      <w:pPr>
        <w:jc w:val="both"/>
        <w:rPr>
          <w:rFonts w:ascii="Arial" w:hAnsi="Arial" w:cs="Arial"/>
        </w:rPr>
      </w:pPr>
      <w:r w:rsidRPr="00D54DEB">
        <w:rPr>
          <w:rFonts w:ascii="Arial" w:hAnsi="Arial" w:cs="Arial"/>
        </w:rPr>
        <w:t>VI.</w:t>
      </w:r>
      <w:r w:rsidR="00FD49BD" w:rsidRPr="00D54DEB">
        <w:rPr>
          <w:rFonts w:ascii="Arial" w:hAnsi="Arial" w:cs="Arial"/>
        </w:rPr>
        <w:t xml:space="preserve">- </w:t>
      </w:r>
      <w:r w:rsidRPr="00D54DEB">
        <w:rPr>
          <w:rFonts w:ascii="Arial" w:hAnsi="Arial" w:cs="Arial"/>
        </w:rPr>
        <w:t xml:space="preserve">Garantizar que los docentes cuenten con formación en educación intercultural y que las estrategias pedagógicas aplicadas partan de los saberes, costumbres y experiencias de los educandos. </w:t>
      </w:r>
    </w:p>
    <w:p w14:paraId="63BE68E1" w14:textId="77777777" w:rsidR="00D83633" w:rsidRPr="00D54DEB" w:rsidRDefault="00D83633" w:rsidP="00D83633">
      <w:pPr>
        <w:jc w:val="both"/>
        <w:rPr>
          <w:rFonts w:ascii="Arial" w:hAnsi="Arial" w:cs="Arial"/>
        </w:rPr>
      </w:pPr>
    </w:p>
    <w:p w14:paraId="1ACA7800" w14:textId="77777777" w:rsidR="00580306" w:rsidRPr="00D54DEB" w:rsidRDefault="00580306" w:rsidP="00D43F4F">
      <w:pPr>
        <w:jc w:val="both"/>
        <w:rPr>
          <w:rFonts w:ascii="Arial" w:hAnsi="Arial" w:cs="Arial"/>
        </w:rPr>
      </w:pPr>
      <w:r w:rsidRPr="00D54DEB">
        <w:rPr>
          <w:rFonts w:ascii="Arial" w:hAnsi="Arial" w:cs="Arial"/>
        </w:rPr>
        <w:t>2. Lo dispuesto en este capítulo se ejercerá en concordancia con el derecho a la educación y no será limitativo del deber de educación de los padres o de quienes ejerzan la patria potestad, tutela o guarda y custodia, de guiar y orientar a niñas, niños y adolescentes en el ejercicio de estos derechos, a fin de que contribuya con su desarrollo integral.</w:t>
      </w:r>
    </w:p>
    <w:p w14:paraId="646A5FEE" w14:textId="77777777" w:rsidR="00D54DEB" w:rsidRPr="00D54DEB" w:rsidRDefault="00D54DEB" w:rsidP="00D43F4F">
      <w:pPr>
        <w:jc w:val="both"/>
        <w:rPr>
          <w:rFonts w:ascii="Arial" w:hAnsi="Arial" w:cs="Arial"/>
        </w:rPr>
      </w:pPr>
    </w:p>
    <w:p w14:paraId="5FEF15AF"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SEXTO</w:t>
      </w:r>
    </w:p>
    <w:p w14:paraId="721FCDD0" w14:textId="77777777" w:rsidR="00580306" w:rsidRPr="00D54DEB" w:rsidRDefault="00580306" w:rsidP="00D43F4F">
      <w:pPr>
        <w:jc w:val="center"/>
        <w:rPr>
          <w:rFonts w:ascii="Arial" w:hAnsi="Arial" w:cs="Arial"/>
          <w:b/>
        </w:rPr>
      </w:pPr>
      <w:r w:rsidRPr="00D54DEB">
        <w:rPr>
          <w:rFonts w:ascii="Arial" w:hAnsi="Arial" w:cs="Arial"/>
          <w:b/>
        </w:rPr>
        <w:t>DE LOS DERECHOS A LA LIBERTAD DE EXPRESIÓN Y DE ACCESO A LA INFORMACIÓN</w:t>
      </w:r>
    </w:p>
    <w:p w14:paraId="49278C57" w14:textId="77777777" w:rsidR="00580306" w:rsidRPr="00D54DEB" w:rsidRDefault="00580306" w:rsidP="00D43F4F">
      <w:pPr>
        <w:jc w:val="both"/>
        <w:rPr>
          <w:rFonts w:ascii="Arial" w:hAnsi="Arial" w:cs="Arial"/>
        </w:rPr>
      </w:pPr>
    </w:p>
    <w:p w14:paraId="0D3FAF1D" w14:textId="77777777" w:rsidR="00580306" w:rsidRPr="00D54DEB" w:rsidRDefault="00580306" w:rsidP="00D43F4F">
      <w:pPr>
        <w:jc w:val="both"/>
        <w:rPr>
          <w:rFonts w:ascii="Arial" w:hAnsi="Arial" w:cs="Arial"/>
          <w:b/>
        </w:rPr>
      </w:pPr>
      <w:r w:rsidRPr="00D54DEB">
        <w:rPr>
          <w:rFonts w:ascii="Arial" w:hAnsi="Arial" w:cs="Arial"/>
          <w:b/>
        </w:rPr>
        <w:t xml:space="preserve">ARTÍCULO 43. </w:t>
      </w:r>
    </w:p>
    <w:p w14:paraId="5F2DA647" w14:textId="77777777" w:rsidR="00580306" w:rsidRPr="00D54DEB" w:rsidRDefault="00580306" w:rsidP="00D43F4F">
      <w:pPr>
        <w:jc w:val="both"/>
        <w:rPr>
          <w:rFonts w:ascii="Arial" w:hAnsi="Arial" w:cs="Arial"/>
        </w:rPr>
      </w:pPr>
      <w:r w:rsidRPr="00D54DEB">
        <w:rPr>
          <w:rFonts w:ascii="Arial" w:hAnsi="Arial" w:cs="Arial"/>
        </w:rPr>
        <w:t>1. Las autoridades estatales y municipales, en el ámbito de sus respectivas competencias deberán garantizar el derecho de niñas, niños y adolescentes a expresar su opinión libremente, así como a buscar, recibir y difundir información e ideas de todo tipo y por cualquier medio, sin más limitaciones que las establecidas en el artículo 6o. de la Constitución Federal.</w:t>
      </w:r>
    </w:p>
    <w:p w14:paraId="7550DB37" w14:textId="77777777" w:rsidR="00580306" w:rsidRPr="00D54DEB" w:rsidRDefault="00580306" w:rsidP="00D43F4F">
      <w:pPr>
        <w:jc w:val="both"/>
        <w:rPr>
          <w:rFonts w:ascii="Arial" w:hAnsi="Arial" w:cs="Arial"/>
        </w:rPr>
      </w:pPr>
    </w:p>
    <w:p w14:paraId="49AF127A" w14:textId="77777777" w:rsidR="00580306" w:rsidRPr="00D54DEB" w:rsidRDefault="00580306" w:rsidP="00D43F4F">
      <w:pPr>
        <w:jc w:val="both"/>
        <w:rPr>
          <w:rFonts w:ascii="Arial" w:hAnsi="Arial" w:cs="Arial"/>
        </w:rPr>
      </w:pPr>
      <w:r w:rsidRPr="00D54DEB">
        <w:rPr>
          <w:rFonts w:ascii="Arial" w:hAnsi="Arial" w:cs="Arial"/>
        </w:rPr>
        <w:t>2. La libertad de expresión de niñas, niños y adolescentes conlleva el derecho a que se tome en cuenta su opinión respecto de los asuntos que les afecten directamente, o a sus familias o comunidades. Dichas autoridades, en el ámbito de sus respectivas competencias, deberán establecer las acciones que permitan la recopilación de opiniones y realización de entrevistas a niñas, niños y adolescentes sobre temas de interés general para ellos.</w:t>
      </w:r>
    </w:p>
    <w:p w14:paraId="5C64AFAE" w14:textId="77777777" w:rsidR="00CA7BB1" w:rsidRPr="00D54DEB" w:rsidRDefault="00CA7BB1" w:rsidP="00CA7BB1">
      <w:pPr>
        <w:jc w:val="both"/>
        <w:rPr>
          <w:rFonts w:ascii="Arial" w:hAnsi="Arial" w:cs="Arial"/>
          <w:lang w:val="es-MX"/>
        </w:rPr>
      </w:pPr>
    </w:p>
    <w:p w14:paraId="1DB48C7E" w14:textId="77777777" w:rsidR="00CA7BB1" w:rsidRPr="00CA7BB1" w:rsidRDefault="00CA7BB1" w:rsidP="00CA7BB1">
      <w:pPr>
        <w:jc w:val="both"/>
        <w:rPr>
          <w:rFonts w:ascii="Arial" w:hAnsi="Arial" w:cs="Arial"/>
          <w:lang w:val="es-MX"/>
        </w:rPr>
      </w:pPr>
      <w:r w:rsidRPr="00D54DEB">
        <w:rPr>
          <w:rFonts w:ascii="Arial" w:hAnsi="Arial" w:cs="Arial"/>
          <w:lang w:val="es-MX"/>
        </w:rPr>
        <w:t>3. Asimismo, las autoridades a que se refiere este artículo dispondrán de lo necesario para garantizar que niñas, niños y adolescentes con disca</w:t>
      </w:r>
      <w:r w:rsidRPr="00CA7BB1">
        <w:rPr>
          <w:rFonts w:ascii="Arial" w:hAnsi="Arial" w:cs="Arial"/>
          <w:lang w:val="es-MX"/>
        </w:rPr>
        <w:t>pacidad cuenten con los sistemas de apoyo para ejercer su derecho a la libertad de expresión, acceso a la información y sistema de apoyo para la expresión de su voluntad.</w:t>
      </w:r>
    </w:p>
    <w:p w14:paraId="327E6EED"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377259EF" w14:textId="77777777" w:rsidR="00CA7BB1" w:rsidRPr="00CA7BB1" w:rsidRDefault="00CA7BB1" w:rsidP="00CA7BB1">
      <w:pPr>
        <w:pStyle w:val="Prrafodelista"/>
        <w:autoSpaceDE w:val="0"/>
        <w:autoSpaceDN w:val="0"/>
        <w:adjustRightInd w:val="0"/>
        <w:ind w:left="1004"/>
        <w:jc w:val="right"/>
        <w:rPr>
          <w:b/>
          <w:i/>
          <w:sz w:val="16"/>
          <w:szCs w:val="16"/>
          <w:u w:val="single"/>
        </w:rPr>
      </w:pPr>
      <w:hyperlink r:id="rId80" w:history="1">
        <w:r w:rsidRPr="00CA7BB1">
          <w:rPr>
            <w:rStyle w:val="Hipervnculo"/>
            <w:b/>
            <w:i/>
            <w:sz w:val="16"/>
            <w:szCs w:val="16"/>
            <w:u w:val="single"/>
          </w:rPr>
          <w:t>https://po.tamaulipas.gob.mx/wp-content/uploads/2023/12/cxlviii-147-071223.pdf</w:t>
        </w:r>
      </w:hyperlink>
    </w:p>
    <w:p w14:paraId="38F0E584" w14:textId="77777777" w:rsidR="00CA7BB1" w:rsidRPr="00CA7BB1" w:rsidRDefault="00CA7BB1" w:rsidP="00CA7BB1">
      <w:pPr>
        <w:jc w:val="both"/>
        <w:rPr>
          <w:rFonts w:ascii="Arial" w:hAnsi="Arial" w:cs="Arial"/>
          <w:lang w:val="es-MX"/>
        </w:rPr>
      </w:pPr>
    </w:p>
    <w:p w14:paraId="0CA1BB91" w14:textId="77777777" w:rsidR="00CA7BB1" w:rsidRPr="00CA7BB1" w:rsidRDefault="00CA7BB1" w:rsidP="00CA7BB1">
      <w:pPr>
        <w:jc w:val="both"/>
        <w:rPr>
          <w:rFonts w:ascii="Arial" w:hAnsi="Arial" w:cs="Arial"/>
          <w:lang w:val="es-MX"/>
        </w:rPr>
      </w:pPr>
      <w:r w:rsidRPr="00CA7BB1">
        <w:rPr>
          <w:rFonts w:ascii="Arial" w:hAnsi="Arial" w:cs="Arial"/>
          <w:lang w:val="es-MX"/>
        </w:rPr>
        <w:t>4.  Las  autoridades  estatales,  municipales  y  educativas,  en  el  ámbito  de  sus  respectivas  competencias, garantizarán la protección de la identidad e intimidad de niñas, niños y adolescentes que sean víctimas, ofendidos, testigos o que estén relacionados de cualquier manera en la comisión de un delito, a fin de evitar su identificación pública. La misma protección se otorgará a adolescentes a quienes se les atribuya la realización o</w:t>
      </w:r>
      <w:r>
        <w:rPr>
          <w:rFonts w:ascii="Arial" w:hAnsi="Arial" w:cs="Arial"/>
          <w:lang w:val="es-MX"/>
        </w:rPr>
        <w:t xml:space="preserve"> </w:t>
      </w:r>
      <w:r w:rsidRPr="00CA7BB1">
        <w:rPr>
          <w:rFonts w:ascii="Arial" w:hAnsi="Arial" w:cs="Arial"/>
          <w:lang w:val="es-MX"/>
        </w:rPr>
        <w:t>participación en un delito, conforme a la legislación aplicable en la materia.</w:t>
      </w:r>
    </w:p>
    <w:p w14:paraId="33A56F83" w14:textId="77777777" w:rsidR="00CA7BB1" w:rsidRDefault="00CA7BB1" w:rsidP="00CA7BB1">
      <w:pPr>
        <w:pStyle w:val="Prrafodelista"/>
        <w:autoSpaceDE w:val="0"/>
        <w:autoSpaceDN w:val="0"/>
        <w:adjustRightInd w:val="0"/>
        <w:ind w:left="1004"/>
        <w:jc w:val="right"/>
        <w:rPr>
          <w:b/>
          <w:i/>
          <w:sz w:val="16"/>
          <w:szCs w:val="16"/>
        </w:rPr>
      </w:pPr>
      <w:r>
        <w:rPr>
          <w:b/>
          <w:i/>
          <w:sz w:val="16"/>
          <w:szCs w:val="16"/>
        </w:rPr>
        <w:t xml:space="preserve">Numeral  Adicionado,  P.O. No.147, del 7 </w:t>
      </w:r>
      <w:r w:rsidRPr="00D65024">
        <w:rPr>
          <w:b/>
          <w:i/>
          <w:sz w:val="16"/>
          <w:szCs w:val="16"/>
        </w:rPr>
        <w:t>de</w:t>
      </w:r>
      <w:r>
        <w:rPr>
          <w:b/>
          <w:i/>
          <w:sz w:val="16"/>
          <w:szCs w:val="16"/>
        </w:rPr>
        <w:t xml:space="preserve"> diciembre  de 2023</w:t>
      </w:r>
    </w:p>
    <w:p w14:paraId="6CB3B327" w14:textId="77777777" w:rsidR="00580306" w:rsidRPr="00616644" w:rsidRDefault="00CA7BB1" w:rsidP="00616644">
      <w:pPr>
        <w:pStyle w:val="Prrafodelista"/>
        <w:autoSpaceDE w:val="0"/>
        <w:autoSpaceDN w:val="0"/>
        <w:adjustRightInd w:val="0"/>
        <w:ind w:left="1004"/>
        <w:jc w:val="right"/>
        <w:rPr>
          <w:b/>
          <w:i/>
          <w:sz w:val="16"/>
          <w:szCs w:val="16"/>
          <w:u w:val="single"/>
        </w:rPr>
      </w:pPr>
      <w:hyperlink r:id="rId81" w:history="1">
        <w:r w:rsidRPr="00CA7BB1">
          <w:rPr>
            <w:rStyle w:val="Hipervnculo"/>
            <w:b/>
            <w:i/>
            <w:sz w:val="16"/>
            <w:szCs w:val="16"/>
            <w:u w:val="single"/>
          </w:rPr>
          <w:t>https://po.tamaulipas.gob.mx/wp-content/uploads/2023/12/cxlviii-147-071223.pdf</w:t>
        </w:r>
      </w:hyperlink>
    </w:p>
    <w:p w14:paraId="44ECD2B5" w14:textId="77777777" w:rsidR="00580306" w:rsidRPr="00D54DEB" w:rsidRDefault="00580306" w:rsidP="00D43F4F">
      <w:pPr>
        <w:jc w:val="both"/>
        <w:rPr>
          <w:rFonts w:ascii="Arial" w:hAnsi="Arial" w:cs="Arial"/>
          <w:b/>
        </w:rPr>
      </w:pPr>
      <w:r w:rsidRPr="00D54DEB">
        <w:rPr>
          <w:rFonts w:ascii="Arial" w:hAnsi="Arial" w:cs="Arial"/>
          <w:b/>
        </w:rPr>
        <w:t xml:space="preserve">ARTÍCULO 44. </w:t>
      </w:r>
    </w:p>
    <w:p w14:paraId="4C5C4730" w14:textId="77777777" w:rsidR="00580306" w:rsidRDefault="00580306" w:rsidP="00D43F4F">
      <w:pPr>
        <w:jc w:val="both"/>
        <w:rPr>
          <w:rFonts w:ascii="Arial" w:hAnsi="Arial" w:cs="Arial"/>
        </w:rPr>
      </w:pPr>
      <w:r w:rsidRPr="00D54DEB">
        <w:rPr>
          <w:rFonts w:ascii="Arial" w:hAnsi="Arial" w:cs="Arial"/>
        </w:rPr>
        <w:t xml:space="preserve">Niñas, niños y adolescentes tienen derecho al libre acceso a la información. Las autoridades estatales y municipales, en el ámbito de sus respectivas competencias promoverán la difusión de información y material que tengan por finalidad asegurar su bienestar social y ético, así como su desarrollo cultural y salud física y mental. En todos los casos, serán los padres o quienes ejerzan la patria potestad, tutela o guarda y custodia los primeros responsables de orientar y supervisar a niñas, niños y adolescentes en el ejercicio de este derecho, a fin de que contribuya a su desarrollo integral. </w:t>
      </w:r>
    </w:p>
    <w:p w14:paraId="66D2E63B" w14:textId="77777777" w:rsidR="00FE5D24" w:rsidRPr="00D54DEB" w:rsidRDefault="00FE5D24" w:rsidP="00D43F4F">
      <w:pPr>
        <w:jc w:val="both"/>
        <w:rPr>
          <w:rFonts w:ascii="Arial" w:hAnsi="Arial" w:cs="Arial"/>
        </w:rPr>
      </w:pPr>
    </w:p>
    <w:p w14:paraId="43D75500" w14:textId="77777777" w:rsidR="00FE5D24" w:rsidRDefault="00FE5D24" w:rsidP="00D43F4F">
      <w:pPr>
        <w:jc w:val="both"/>
        <w:rPr>
          <w:rFonts w:ascii="Arial" w:hAnsi="Arial" w:cs="Arial"/>
          <w:b/>
        </w:rPr>
      </w:pPr>
      <w:r w:rsidRPr="00FE5D24">
        <w:rPr>
          <w:rFonts w:ascii="Arial" w:hAnsi="Arial" w:cs="Arial"/>
          <w:b/>
        </w:rPr>
        <w:t xml:space="preserve">ARTÍCULO 44 BIS. </w:t>
      </w:r>
    </w:p>
    <w:p w14:paraId="0B23E9B0" w14:textId="36E4CC99" w:rsidR="00FD49BD" w:rsidRPr="00FE5D24" w:rsidRDefault="00FE5D24" w:rsidP="00D43F4F">
      <w:pPr>
        <w:jc w:val="both"/>
        <w:rPr>
          <w:rFonts w:ascii="Arial" w:hAnsi="Arial" w:cs="Arial"/>
        </w:rPr>
      </w:pPr>
      <w:r w:rsidRPr="00FE5D24">
        <w:rPr>
          <w:rFonts w:ascii="Arial" w:hAnsi="Arial" w:cs="Arial"/>
        </w:rPr>
        <w:t xml:space="preserve">En los casos que requieran el consentimiento de la Procuraduría de Protección de Niñas, Niños, Adolescentes y la Familia del Sistema Estatal para el Desarrollo Integral de la Familia, se brindará asistencia a las niñas, niños y adolescentes, a fin de que quienes ejerzan la patria potestad, tutela, guarda, custodia o cualquier otra </w:t>
      </w:r>
      <w:r w:rsidRPr="00FE5D24">
        <w:rPr>
          <w:rFonts w:ascii="Arial" w:hAnsi="Arial" w:cs="Arial"/>
        </w:rPr>
        <w:lastRenderedPageBreak/>
        <w:t>persona que incida en su crianza o cuidado, actúen con responsabilidad, garantizando el respeto y cumplimiento de su autonomía progresiva.</w:t>
      </w:r>
    </w:p>
    <w:p w14:paraId="1A8DD17C" w14:textId="77777777" w:rsidR="00FE5D24" w:rsidRDefault="00FE5D24" w:rsidP="00FE5D24">
      <w:pPr>
        <w:jc w:val="both"/>
        <w:rPr>
          <w:rFonts w:ascii="Arial" w:hAnsi="Arial" w:cs="Arial"/>
        </w:rPr>
      </w:pPr>
    </w:p>
    <w:p w14:paraId="4DAA5478" w14:textId="35813DD4" w:rsidR="00FE5D24" w:rsidRPr="00FE5D24" w:rsidRDefault="00FE5D24" w:rsidP="00FE5D24">
      <w:pPr>
        <w:jc w:val="right"/>
        <w:rPr>
          <w:rFonts w:ascii="Arial" w:hAnsi="Arial" w:cs="Arial"/>
          <w:b/>
          <w:i/>
          <w:sz w:val="16"/>
          <w:szCs w:val="16"/>
          <w:lang w:val="es-MX"/>
        </w:rPr>
      </w:pPr>
      <w:r w:rsidRPr="00FE5D24">
        <w:rPr>
          <w:rFonts w:ascii="Arial" w:hAnsi="Arial" w:cs="Arial"/>
          <w:b/>
          <w:i/>
          <w:sz w:val="16"/>
          <w:szCs w:val="16"/>
          <w:lang w:val="es-MX"/>
        </w:rPr>
        <w:t>Articulo adicionado,  P.O.  No. 141, del 25 de noviembre del 2025</w:t>
      </w:r>
    </w:p>
    <w:p w14:paraId="5141B705" w14:textId="5BEB131F" w:rsidR="00FE5D24" w:rsidRPr="000B48A4" w:rsidRDefault="00FE5D24" w:rsidP="000B48A4">
      <w:pPr>
        <w:jc w:val="right"/>
        <w:rPr>
          <w:rFonts w:ascii="Arial" w:hAnsi="Arial" w:cs="Arial"/>
          <w:b/>
          <w:sz w:val="16"/>
          <w:szCs w:val="16"/>
        </w:rPr>
      </w:pPr>
      <w:hyperlink r:id="rId82" w:history="1">
        <w:r w:rsidRPr="00FE5D24">
          <w:rPr>
            <w:rStyle w:val="Hipervnculo"/>
            <w:b/>
            <w:sz w:val="16"/>
            <w:szCs w:val="16"/>
          </w:rPr>
          <w:t>https://po.tamaulipas.gob.mx/wp-content/uploads/2025/11/cl-141-251125.pdf</w:t>
        </w:r>
      </w:hyperlink>
    </w:p>
    <w:p w14:paraId="7BC8B1F7" w14:textId="77777777" w:rsidR="00580306" w:rsidRPr="00D54DEB" w:rsidRDefault="00580306" w:rsidP="00D43F4F">
      <w:pPr>
        <w:jc w:val="both"/>
        <w:rPr>
          <w:rFonts w:ascii="Arial" w:hAnsi="Arial" w:cs="Arial"/>
          <w:b/>
        </w:rPr>
      </w:pPr>
      <w:r w:rsidRPr="00D54DEB">
        <w:rPr>
          <w:rFonts w:ascii="Arial" w:hAnsi="Arial" w:cs="Arial"/>
          <w:b/>
        </w:rPr>
        <w:t xml:space="preserve">ARTÍCULO 45. </w:t>
      </w:r>
    </w:p>
    <w:p w14:paraId="5D60574D" w14:textId="77777777" w:rsidR="00580306" w:rsidRPr="00D54DEB" w:rsidRDefault="00580306" w:rsidP="00D43F4F">
      <w:pPr>
        <w:jc w:val="both"/>
        <w:rPr>
          <w:rFonts w:ascii="Arial" w:hAnsi="Arial" w:cs="Arial"/>
        </w:rPr>
      </w:pPr>
      <w:r w:rsidRPr="00D54DEB">
        <w:rPr>
          <w:rFonts w:ascii="Arial" w:hAnsi="Arial" w:cs="Arial"/>
        </w:rPr>
        <w:t>Las autoridades estatales y municipales, en el ámbito de sus respectivas competencias, promoverán mecanismos para la protección de los intereses de niñas, niños y adolescentes respecto de los riesgos derivados del acceso a medios de comunicación y uso de sistemas de información que afecten o impidan objetivamente su desarrollo integral, a través de:</w:t>
      </w:r>
    </w:p>
    <w:p w14:paraId="54020781" w14:textId="77777777" w:rsidR="00580306" w:rsidRPr="00D54DEB" w:rsidRDefault="00580306" w:rsidP="00D43F4F">
      <w:pPr>
        <w:jc w:val="both"/>
        <w:rPr>
          <w:rFonts w:ascii="Arial" w:hAnsi="Arial" w:cs="Arial"/>
        </w:rPr>
      </w:pPr>
    </w:p>
    <w:p w14:paraId="6CE6B43B" w14:textId="77777777" w:rsidR="00580306" w:rsidRPr="00D54DEB" w:rsidRDefault="00580306" w:rsidP="00003842">
      <w:pPr>
        <w:spacing w:after="240"/>
        <w:jc w:val="both"/>
        <w:rPr>
          <w:rFonts w:ascii="Arial" w:hAnsi="Arial" w:cs="Arial"/>
        </w:rPr>
      </w:pPr>
      <w:r w:rsidRPr="00D54DEB">
        <w:rPr>
          <w:rFonts w:ascii="Arial" w:hAnsi="Arial" w:cs="Arial"/>
        </w:rPr>
        <w:t>I.</w:t>
      </w:r>
      <w:r w:rsidR="00FD49BD" w:rsidRPr="00D54DEB">
        <w:rPr>
          <w:rFonts w:ascii="Arial" w:hAnsi="Arial" w:cs="Arial"/>
        </w:rPr>
        <w:t xml:space="preserve">- </w:t>
      </w:r>
      <w:r w:rsidRPr="00D54DEB">
        <w:rPr>
          <w:rFonts w:ascii="Arial" w:hAnsi="Arial" w:cs="Arial"/>
        </w:rPr>
        <w:t>La difusión de información y materiales pertinentes, necesarios que contribuyan a orientar a niñas, niños y adolescentes en el conocimiento de sus derechos, y les ayude al pleno desarrollo de sus cualidades intelectuales, emocionales y contribuyan a salvaguardar su integridad física y moral;</w:t>
      </w:r>
    </w:p>
    <w:p w14:paraId="699D2980" w14:textId="77777777" w:rsidR="00580306" w:rsidRPr="00D54DEB" w:rsidRDefault="00580306" w:rsidP="00003842">
      <w:pPr>
        <w:spacing w:after="240"/>
        <w:jc w:val="both"/>
        <w:rPr>
          <w:rFonts w:ascii="Arial" w:hAnsi="Arial" w:cs="Arial"/>
        </w:rPr>
      </w:pPr>
      <w:r w:rsidRPr="00D54DEB">
        <w:rPr>
          <w:rFonts w:ascii="Arial" w:hAnsi="Arial" w:cs="Arial"/>
        </w:rPr>
        <w:t>II.</w:t>
      </w:r>
      <w:r w:rsidR="00FD49BD" w:rsidRPr="00D54DEB">
        <w:rPr>
          <w:rFonts w:ascii="Arial" w:hAnsi="Arial" w:cs="Arial"/>
        </w:rPr>
        <w:t xml:space="preserve">- </w:t>
      </w:r>
      <w:r w:rsidRPr="00D54DEB">
        <w:rPr>
          <w:rFonts w:ascii="Arial" w:hAnsi="Arial" w:cs="Arial"/>
        </w:rPr>
        <w:t xml:space="preserve">Campañas sobre la cultura de la denuncia a la violación de los derechos de niñas, niños y adolescentes; </w:t>
      </w:r>
    </w:p>
    <w:p w14:paraId="4D4E0D42" w14:textId="77777777" w:rsidR="0086120D" w:rsidRDefault="00580306" w:rsidP="00B65876">
      <w:pPr>
        <w:spacing w:after="240"/>
        <w:jc w:val="both"/>
        <w:rPr>
          <w:rFonts w:ascii="Arial" w:hAnsi="Arial" w:cs="Arial"/>
        </w:rPr>
      </w:pPr>
      <w:r w:rsidRPr="00D54DEB">
        <w:rPr>
          <w:rFonts w:ascii="Arial" w:hAnsi="Arial" w:cs="Arial"/>
        </w:rPr>
        <w:t>III.</w:t>
      </w:r>
      <w:r w:rsidR="00FD49BD" w:rsidRPr="00D54DEB">
        <w:rPr>
          <w:rFonts w:ascii="Arial" w:hAnsi="Arial" w:cs="Arial"/>
        </w:rPr>
        <w:t xml:space="preserve">- </w:t>
      </w:r>
      <w:r w:rsidRPr="00D54DEB">
        <w:rPr>
          <w:rFonts w:ascii="Arial" w:hAnsi="Arial" w:cs="Arial"/>
        </w:rPr>
        <w:t xml:space="preserve">La prevención </w:t>
      </w:r>
      <w:r w:rsidR="0086120D" w:rsidRPr="0086120D">
        <w:rPr>
          <w:rFonts w:ascii="Arial" w:hAnsi="Arial" w:cs="Arial"/>
        </w:rPr>
        <w:t xml:space="preserve">de violaciones a los derechos humanos de niñas, niños y adolescentes y </w:t>
      </w:r>
      <w:r w:rsidR="0086120D">
        <w:rPr>
          <w:rFonts w:ascii="Arial" w:hAnsi="Arial" w:cs="Arial"/>
        </w:rPr>
        <w:t>la comisión de actos delictivos;</w:t>
      </w:r>
    </w:p>
    <w:p w14:paraId="465F7D2F" w14:textId="77777777" w:rsidR="0019702E" w:rsidRPr="00431C66" w:rsidRDefault="0019702E" w:rsidP="00B65876">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5852569B" w14:textId="77777777" w:rsidR="0086120D" w:rsidRPr="009A74CD" w:rsidRDefault="0019702E" w:rsidP="00B65876">
      <w:pPr>
        <w:jc w:val="right"/>
        <w:rPr>
          <w:rFonts w:ascii="Arial" w:hAnsi="Arial" w:cs="Arial"/>
          <w:b/>
          <w:bCs/>
          <w:sz w:val="16"/>
          <w:szCs w:val="16"/>
        </w:rPr>
      </w:pPr>
      <w:hyperlink r:id="rId83" w:history="1">
        <w:r w:rsidRPr="009A74CD">
          <w:rPr>
            <w:rStyle w:val="Hipervnculo"/>
            <w:b/>
            <w:bCs/>
            <w:sz w:val="16"/>
            <w:szCs w:val="16"/>
          </w:rPr>
          <w:t>https://po.tamaulipas.gob.mx/wp-content/uploads/2025/06/cl-70-110625.pdf</w:t>
        </w:r>
      </w:hyperlink>
    </w:p>
    <w:p w14:paraId="69D14CAD" w14:textId="77777777" w:rsidR="0019702E" w:rsidRPr="009A74CD" w:rsidRDefault="0019702E" w:rsidP="0019702E">
      <w:pPr>
        <w:jc w:val="right"/>
        <w:rPr>
          <w:rFonts w:ascii="Arial" w:hAnsi="Arial" w:cs="Arial"/>
          <w:b/>
          <w:bCs/>
          <w:sz w:val="16"/>
          <w:szCs w:val="16"/>
        </w:rPr>
      </w:pPr>
    </w:p>
    <w:p w14:paraId="1D7776EB" w14:textId="77777777" w:rsidR="0019702E" w:rsidRDefault="00580306" w:rsidP="0019702E">
      <w:pPr>
        <w:spacing w:after="240"/>
        <w:jc w:val="both"/>
        <w:rPr>
          <w:rFonts w:ascii="Arial" w:hAnsi="Arial" w:cs="Arial"/>
        </w:rPr>
      </w:pPr>
      <w:r w:rsidRPr="00D54DEB">
        <w:rPr>
          <w:rFonts w:ascii="Arial" w:hAnsi="Arial" w:cs="Arial"/>
        </w:rPr>
        <w:t>IV.</w:t>
      </w:r>
      <w:r w:rsidR="00FD49BD" w:rsidRPr="00D54DEB">
        <w:rPr>
          <w:rFonts w:ascii="Arial" w:hAnsi="Arial" w:cs="Arial"/>
        </w:rPr>
        <w:t xml:space="preserve">- </w:t>
      </w:r>
      <w:r w:rsidRPr="00D54DEB">
        <w:rPr>
          <w:rFonts w:ascii="Arial" w:hAnsi="Arial" w:cs="Arial"/>
        </w:rPr>
        <w:t xml:space="preserve">La información </w:t>
      </w:r>
      <w:r w:rsidR="0086120D" w:rsidRPr="0086120D">
        <w:rPr>
          <w:rFonts w:ascii="Arial" w:hAnsi="Arial" w:cs="Arial"/>
        </w:rPr>
        <w:t>y participación de niñas, niños y adolescentes para la prevención y atención de las adicciones; y</w:t>
      </w:r>
    </w:p>
    <w:p w14:paraId="0B19E8B2"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Fracción reformada, P.O. 70, del 11 de junio  de 2025</w:t>
      </w:r>
    </w:p>
    <w:p w14:paraId="7C00A789" w14:textId="77777777" w:rsidR="0019702E" w:rsidRPr="009A74CD" w:rsidRDefault="0019702E" w:rsidP="0019702E">
      <w:pPr>
        <w:jc w:val="right"/>
        <w:rPr>
          <w:rFonts w:ascii="Arial" w:hAnsi="Arial" w:cs="Arial"/>
          <w:b/>
          <w:bCs/>
          <w:sz w:val="16"/>
          <w:szCs w:val="16"/>
        </w:rPr>
      </w:pPr>
      <w:hyperlink r:id="rId84" w:history="1">
        <w:r w:rsidRPr="009A74CD">
          <w:rPr>
            <w:rStyle w:val="Hipervnculo"/>
            <w:b/>
            <w:bCs/>
            <w:sz w:val="16"/>
            <w:szCs w:val="16"/>
          </w:rPr>
          <w:t>https://po.tamaulipas.gob.mx/wp-content/uploads/2025/06/cl-70-110625.pdf</w:t>
        </w:r>
      </w:hyperlink>
    </w:p>
    <w:p w14:paraId="40283FC9" w14:textId="77777777" w:rsidR="0019702E" w:rsidRPr="0019702E" w:rsidRDefault="0019702E" w:rsidP="0019702E">
      <w:pPr>
        <w:jc w:val="right"/>
        <w:rPr>
          <w:rFonts w:ascii="Arial" w:hAnsi="Arial" w:cs="Arial"/>
          <w:sz w:val="16"/>
          <w:szCs w:val="16"/>
        </w:rPr>
      </w:pPr>
    </w:p>
    <w:p w14:paraId="6323D62A" w14:textId="77777777" w:rsidR="0086120D" w:rsidRDefault="0086120D" w:rsidP="00003842">
      <w:pPr>
        <w:spacing w:after="240"/>
        <w:jc w:val="both"/>
        <w:rPr>
          <w:rFonts w:ascii="Arial" w:hAnsi="Arial" w:cs="Arial"/>
        </w:rPr>
      </w:pPr>
      <w:r w:rsidRPr="0086120D">
        <w:rPr>
          <w:rFonts w:ascii="Arial" w:hAnsi="Arial" w:cs="Arial"/>
        </w:rPr>
        <w:t>V.- La implementación de estrategias de prevención, atención y protección para salvaguardar la salud mental de niñas, niños y adolescentes ante los efectos negativos del uso excesivo de dispositivos digitales, a través de campañas de concienciación dirigidas tanto a ellos como a madres, padres y personas tutoras, así como mediante el desarrollo de protocolos específicos que promuevan un uso equilibrado y saludable de la tecnología.</w:t>
      </w:r>
    </w:p>
    <w:p w14:paraId="70DBE26B" w14:textId="77777777" w:rsidR="0019702E" w:rsidRPr="00431C66" w:rsidRDefault="0019702E" w:rsidP="0019702E">
      <w:pPr>
        <w:pStyle w:val="Prrafodelista"/>
        <w:ind w:left="360"/>
        <w:jc w:val="right"/>
        <w:rPr>
          <w:b/>
          <w:i/>
          <w:sz w:val="16"/>
          <w:szCs w:val="16"/>
          <w:lang w:val="es-ES_tradnl"/>
        </w:rPr>
      </w:pPr>
      <w:r w:rsidRPr="00431C66">
        <w:rPr>
          <w:b/>
          <w:i/>
          <w:sz w:val="16"/>
          <w:szCs w:val="16"/>
          <w:lang w:val="es-ES_tradnl"/>
        </w:rPr>
        <w:t xml:space="preserve">Fracción </w:t>
      </w:r>
      <w:r w:rsidR="00CA730B">
        <w:rPr>
          <w:b/>
          <w:i/>
          <w:sz w:val="16"/>
          <w:szCs w:val="16"/>
          <w:lang w:val="es-ES_tradnl"/>
        </w:rPr>
        <w:t>adicion</w:t>
      </w:r>
      <w:r w:rsidRPr="00431C66">
        <w:rPr>
          <w:b/>
          <w:i/>
          <w:sz w:val="16"/>
          <w:szCs w:val="16"/>
          <w:lang w:val="es-ES_tradnl"/>
        </w:rPr>
        <w:t>ada, P.O. 70, del 11 de junio  de 2025</w:t>
      </w:r>
    </w:p>
    <w:p w14:paraId="3E8A28EB" w14:textId="77777777" w:rsidR="0019702E" w:rsidRPr="009A74CD" w:rsidRDefault="0019702E" w:rsidP="00B65876">
      <w:pPr>
        <w:jc w:val="right"/>
        <w:rPr>
          <w:rFonts w:ascii="Arial" w:hAnsi="Arial" w:cs="Arial"/>
          <w:b/>
          <w:bCs/>
          <w:sz w:val="16"/>
          <w:szCs w:val="16"/>
        </w:rPr>
      </w:pPr>
      <w:hyperlink r:id="rId85" w:history="1">
        <w:r w:rsidRPr="009A74CD">
          <w:rPr>
            <w:rStyle w:val="Hipervnculo"/>
            <w:b/>
            <w:bCs/>
            <w:sz w:val="16"/>
            <w:szCs w:val="16"/>
          </w:rPr>
          <w:t>https://po.tamaulipas.gob.mx/wp-content/uploads/2025/06/cl-70-110625.pdf</w:t>
        </w:r>
      </w:hyperlink>
    </w:p>
    <w:p w14:paraId="5550979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46</w:t>
      </w:r>
      <w:r w:rsidRPr="00D54DEB">
        <w:rPr>
          <w:rFonts w:ascii="Arial" w:hAnsi="Arial" w:cs="Arial"/>
          <w:b/>
        </w:rPr>
        <w:t xml:space="preserve">. </w:t>
      </w:r>
    </w:p>
    <w:p w14:paraId="0FD34123" w14:textId="77777777" w:rsidR="00580306" w:rsidRPr="00D54DEB" w:rsidRDefault="00580306" w:rsidP="00D43F4F">
      <w:pPr>
        <w:jc w:val="both"/>
        <w:rPr>
          <w:rFonts w:ascii="Arial" w:hAnsi="Arial" w:cs="Arial"/>
        </w:rPr>
      </w:pPr>
      <w:r w:rsidRPr="00D54DEB">
        <w:rPr>
          <w:rFonts w:ascii="Arial" w:hAnsi="Arial" w:cs="Arial"/>
        </w:rPr>
        <w:t>1. La Procuraduría de Protección y cualquier persona interesada, por conducto de éstas, podrán promover ante las autoridades administrativas competentes la imposición de sanciones a los medios de comunicación, en los términos que establece</w:t>
      </w:r>
      <w:r w:rsidRPr="00D54DEB">
        <w:rPr>
          <w:rFonts w:ascii="Arial" w:hAnsi="Arial" w:cs="Arial"/>
          <w:lang w:val="es-MX"/>
        </w:rPr>
        <w:t xml:space="preserve"> la</w:t>
      </w:r>
      <w:r w:rsidRPr="00D54DEB">
        <w:rPr>
          <w:rFonts w:ascii="Arial" w:hAnsi="Arial" w:cs="Arial"/>
        </w:rPr>
        <w:t xml:space="preserve"> Ley</w:t>
      </w:r>
      <w:r w:rsidRPr="00D54DEB">
        <w:rPr>
          <w:rFonts w:ascii="Arial" w:hAnsi="Arial" w:cs="Arial"/>
          <w:lang w:val="es-MX"/>
        </w:rPr>
        <w:t xml:space="preserve"> General</w:t>
      </w:r>
      <w:r w:rsidRPr="00D54DEB">
        <w:rPr>
          <w:rFonts w:ascii="Arial" w:hAnsi="Arial" w:cs="Arial"/>
        </w:rPr>
        <w:t xml:space="preserve"> y demás disposiciones aplicables.</w:t>
      </w:r>
    </w:p>
    <w:p w14:paraId="36769CAE" w14:textId="77777777" w:rsidR="000D5C8F" w:rsidRDefault="000D5C8F" w:rsidP="00D43F4F">
      <w:pPr>
        <w:jc w:val="both"/>
        <w:rPr>
          <w:rFonts w:ascii="Arial" w:hAnsi="Arial" w:cs="Arial"/>
        </w:rPr>
      </w:pPr>
    </w:p>
    <w:p w14:paraId="7F658531" w14:textId="77777777" w:rsidR="00CA7BB1" w:rsidRDefault="00580306" w:rsidP="00D43F4F">
      <w:pPr>
        <w:jc w:val="both"/>
        <w:rPr>
          <w:rFonts w:ascii="Arial" w:hAnsi="Arial" w:cs="Arial"/>
        </w:rPr>
      </w:pPr>
      <w:r w:rsidRPr="00D54DEB">
        <w:rPr>
          <w:rFonts w:ascii="Arial" w:hAnsi="Arial" w:cs="Arial"/>
        </w:rPr>
        <w:t xml:space="preserve">2. Asimismo, </w:t>
      </w:r>
      <w:r w:rsidR="00361FA5" w:rsidRPr="00361FA5">
        <w:rPr>
          <w:rFonts w:ascii="Arial" w:hAnsi="Arial" w:cs="Arial"/>
        </w:rPr>
        <w:t>la Procuraduría de Protección estará facultada para promover acciones colectivas ante el órgano jurisdiccional competente, con el objeto de que éste ordene a los medios de comunicación que se abstengan de difundir información o contenidos que pongan en peligro de forma individual o colectiva, la vida, la integridad, la dignidad, fomenten la hipersexualización infantil u otros derechos de niñas, niños y adolescentes y, en su caso, reparen los daños que se hubieren ocasionado, sin menoscabo de las atribuciones que sobre esta materia tengan las autoridades competentes.</w:t>
      </w:r>
    </w:p>
    <w:p w14:paraId="74B39BAA" w14:textId="77777777" w:rsidR="000D5C8F" w:rsidRDefault="000D5C8F" w:rsidP="000D5C8F">
      <w:pPr>
        <w:pStyle w:val="Prrafodelista"/>
        <w:autoSpaceDE w:val="0"/>
        <w:autoSpaceDN w:val="0"/>
        <w:adjustRightInd w:val="0"/>
        <w:ind w:left="1004"/>
        <w:jc w:val="right"/>
        <w:rPr>
          <w:b/>
          <w:i/>
          <w:sz w:val="16"/>
          <w:szCs w:val="16"/>
        </w:rPr>
      </w:pPr>
      <w:r>
        <w:rPr>
          <w:b/>
          <w:i/>
          <w:sz w:val="16"/>
          <w:szCs w:val="16"/>
        </w:rPr>
        <w:t>Numeral  Reformado,  P.O Edición Vespertina. No.19, del 28 de marzo del 2025</w:t>
      </w:r>
    </w:p>
    <w:p w14:paraId="2967B422" w14:textId="77777777" w:rsidR="000D5C8F" w:rsidRDefault="000D5C8F" w:rsidP="000D5C8F">
      <w:pPr>
        <w:pStyle w:val="Prrafodelista"/>
        <w:autoSpaceDE w:val="0"/>
        <w:autoSpaceDN w:val="0"/>
        <w:adjustRightInd w:val="0"/>
        <w:ind w:left="1004"/>
        <w:jc w:val="right"/>
        <w:rPr>
          <w:b/>
          <w:i/>
          <w:sz w:val="16"/>
          <w:szCs w:val="16"/>
        </w:rPr>
      </w:pPr>
      <w:hyperlink r:id="rId86" w:history="1">
        <w:r w:rsidRPr="00ED1CCB">
          <w:rPr>
            <w:rStyle w:val="Hipervnculo"/>
            <w:b/>
            <w:i/>
            <w:sz w:val="16"/>
            <w:szCs w:val="16"/>
          </w:rPr>
          <w:t>https://po.tamaulipas.gob.mx/wp-content/uploads/2025/03/cl-Ext-No.19-280325.pdf</w:t>
        </w:r>
      </w:hyperlink>
    </w:p>
    <w:p w14:paraId="0A763B12" w14:textId="77777777" w:rsidR="00361FA5" w:rsidRPr="00D54DEB" w:rsidRDefault="00361FA5" w:rsidP="00D43F4F">
      <w:pPr>
        <w:jc w:val="both"/>
        <w:rPr>
          <w:rFonts w:ascii="Arial" w:hAnsi="Arial" w:cs="Arial"/>
        </w:rPr>
      </w:pPr>
    </w:p>
    <w:p w14:paraId="74C4D649" w14:textId="77777777" w:rsidR="00580306" w:rsidRPr="00D54DEB" w:rsidRDefault="00580306" w:rsidP="00D43F4F">
      <w:pPr>
        <w:jc w:val="both"/>
        <w:rPr>
          <w:rFonts w:ascii="Arial" w:hAnsi="Arial" w:cs="Arial"/>
        </w:rPr>
      </w:pPr>
      <w:r w:rsidRPr="00D54DEB">
        <w:rPr>
          <w:rFonts w:ascii="Arial" w:hAnsi="Arial" w:cs="Arial"/>
        </w:rPr>
        <w:t>3. Lo anterior, sin perjuicio de cualquier otra responsabilidad a la que hubiere lugar de conformidad con las disposiciones aplicables.</w:t>
      </w:r>
    </w:p>
    <w:p w14:paraId="3E5DA9ED" w14:textId="77777777" w:rsidR="00D54DEB" w:rsidRDefault="00D54DEB" w:rsidP="00D43F4F">
      <w:pPr>
        <w:jc w:val="center"/>
        <w:rPr>
          <w:rFonts w:ascii="Arial" w:hAnsi="Arial" w:cs="Arial"/>
          <w:b/>
          <w:lang w:val="es-MX"/>
        </w:rPr>
      </w:pPr>
    </w:p>
    <w:p w14:paraId="7359B183" w14:textId="77777777" w:rsidR="000B48A4" w:rsidRDefault="000B48A4" w:rsidP="00D43F4F">
      <w:pPr>
        <w:jc w:val="center"/>
        <w:rPr>
          <w:rFonts w:ascii="Arial" w:hAnsi="Arial" w:cs="Arial"/>
          <w:b/>
          <w:lang w:val="es-MX"/>
        </w:rPr>
      </w:pPr>
    </w:p>
    <w:p w14:paraId="26BF8B03" w14:textId="77777777" w:rsidR="000B48A4" w:rsidRDefault="000B48A4" w:rsidP="00D43F4F">
      <w:pPr>
        <w:jc w:val="center"/>
        <w:rPr>
          <w:rFonts w:ascii="Arial" w:hAnsi="Arial" w:cs="Arial"/>
          <w:b/>
          <w:lang w:val="es-MX"/>
        </w:rPr>
      </w:pPr>
    </w:p>
    <w:p w14:paraId="7358DABE" w14:textId="77777777" w:rsidR="000B48A4" w:rsidRDefault="000B48A4" w:rsidP="00D43F4F">
      <w:pPr>
        <w:jc w:val="center"/>
        <w:rPr>
          <w:rFonts w:ascii="Arial" w:hAnsi="Arial" w:cs="Arial"/>
          <w:b/>
          <w:lang w:val="es-MX"/>
        </w:rPr>
      </w:pPr>
    </w:p>
    <w:p w14:paraId="6EE617DB" w14:textId="77777777" w:rsidR="000B48A4" w:rsidRDefault="000B48A4" w:rsidP="00D43F4F">
      <w:pPr>
        <w:jc w:val="center"/>
        <w:rPr>
          <w:rFonts w:ascii="Arial" w:hAnsi="Arial" w:cs="Arial"/>
          <w:b/>
          <w:lang w:val="es-MX"/>
        </w:rPr>
      </w:pPr>
    </w:p>
    <w:p w14:paraId="5EC65135" w14:textId="77777777" w:rsidR="000B48A4" w:rsidRPr="00681893" w:rsidRDefault="000B48A4" w:rsidP="00D43F4F">
      <w:pPr>
        <w:jc w:val="center"/>
        <w:rPr>
          <w:rFonts w:ascii="Arial" w:hAnsi="Arial" w:cs="Arial"/>
          <w:b/>
          <w:lang w:val="es-MX"/>
        </w:rPr>
      </w:pPr>
    </w:p>
    <w:p w14:paraId="2A4CC93B" w14:textId="77777777" w:rsidR="00580306" w:rsidRPr="00681893" w:rsidRDefault="00580306" w:rsidP="00D43F4F">
      <w:pPr>
        <w:jc w:val="center"/>
        <w:rPr>
          <w:rFonts w:ascii="Arial" w:hAnsi="Arial" w:cs="Arial"/>
          <w:b/>
          <w:lang w:val="es-MX"/>
        </w:rPr>
      </w:pPr>
      <w:r w:rsidRPr="00681893">
        <w:rPr>
          <w:rFonts w:ascii="Arial" w:hAnsi="Arial" w:cs="Arial"/>
          <w:b/>
        </w:rPr>
        <w:lastRenderedPageBreak/>
        <w:t xml:space="preserve">CAPÍTULO DÉCIMO </w:t>
      </w:r>
      <w:r w:rsidRPr="00681893">
        <w:rPr>
          <w:rFonts w:ascii="Arial" w:hAnsi="Arial" w:cs="Arial"/>
          <w:b/>
          <w:lang w:val="es-MX"/>
        </w:rPr>
        <w:t>SÉPTIMO</w:t>
      </w:r>
    </w:p>
    <w:p w14:paraId="5ED0B7FF" w14:textId="77777777" w:rsidR="00580306" w:rsidRPr="00681893" w:rsidRDefault="00580306" w:rsidP="00D43F4F">
      <w:pPr>
        <w:jc w:val="center"/>
        <w:rPr>
          <w:rFonts w:ascii="Arial" w:hAnsi="Arial" w:cs="Arial"/>
          <w:b/>
        </w:rPr>
      </w:pPr>
      <w:r w:rsidRPr="00681893">
        <w:rPr>
          <w:rFonts w:ascii="Arial" w:hAnsi="Arial" w:cs="Arial"/>
          <w:b/>
        </w:rPr>
        <w:t>DEL DERECHO A LA PARTICIPACIÓN</w:t>
      </w:r>
    </w:p>
    <w:p w14:paraId="082F8A21" w14:textId="77777777" w:rsidR="00580306" w:rsidRPr="00681893" w:rsidRDefault="00580306" w:rsidP="00D43F4F">
      <w:pPr>
        <w:jc w:val="center"/>
        <w:rPr>
          <w:rFonts w:ascii="Arial" w:hAnsi="Arial" w:cs="Arial"/>
          <w:b/>
        </w:rPr>
      </w:pPr>
    </w:p>
    <w:p w14:paraId="22D2DB52"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47</w:t>
      </w:r>
      <w:r w:rsidRPr="00681893">
        <w:rPr>
          <w:rFonts w:ascii="Arial" w:hAnsi="Arial" w:cs="Arial"/>
          <w:b/>
        </w:rPr>
        <w:t xml:space="preserve">. </w:t>
      </w:r>
    </w:p>
    <w:p w14:paraId="0E34AFA2" w14:textId="77777777" w:rsidR="00580306" w:rsidRPr="00681893" w:rsidRDefault="00580306" w:rsidP="00D43F4F">
      <w:pPr>
        <w:jc w:val="both"/>
        <w:rPr>
          <w:rFonts w:ascii="Arial" w:hAnsi="Arial" w:cs="Arial"/>
        </w:rPr>
      </w:pPr>
      <w:r w:rsidRPr="00681893">
        <w:rPr>
          <w:rFonts w:ascii="Arial" w:hAnsi="Arial" w:cs="Arial"/>
        </w:rPr>
        <w:t>Niñas, niños y adolescentes tienen derecho a ser escuchados y tomados en cuenta en los asuntos de su interés, conforme a su edad, desarrollo evolutivo, cognoscitivo y madurez.</w:t>
      </w:r>
    </w:p>
    <w:p w14:paraId="1642A156" w14:textId="77777777" w:rsidR="00681893" w:rsidRDefault="00681893" w:rsidP="00D43F4F">
      <w:pPr>
        <w:jc w:val="both"/>
        <w:rPr>
          <w:rFonts w:ascii="Arial" w:hAnsi="Arial" w:cs="Arial"/>
          <w:b/>
        </w:rPr>
      </w:pPr>
    </w:p>
    <w:p w14:paraId="15341EA9" w14:textId="77777777" w:rsidR="00580306" w:rsidRPr="00AF3D1A" w:rsidRDefault="00580306" w:rsidP="00D43F4F">
      <w:pPr>
        <w:jc w:val="both"/>
        <w:rPr>
          <w:rFonts w:ascii="Arial" w:hAnsi="Arial" w:cs="Arial"/>
          <w:b/>
        </w:rPr>
      </w:pPr>
      <w:r w:rsidRPr="00AF3D1A">
        <w:rPr>
          <w:rFonts w:ascii="Arial" w:hAnsi="Arial" w:cs="Arial"/>
          <w:b/>
        </w:rPr>
        <w:t xml:space="preserve">ARTÍCULO </w:t>
      </w:r>
      <w:r w:rsidRPr="00AF3D1A">
        <w:rPr>
          <w:rFonts w:ascii="Arial" w:hAnsi="Arial" w:cs="Arial"/>
          <w:b/>
          <w:lang w:val="es-MX"/>
        </w:rPr>
        <w:t>48</w:t>
      </w:r>
      <w:r w:rsidRPr="00AF3D1A">
        <w:rPr>
          <w:rFonts w:ascii="Arial" w:hAnsi="Arial" w:cs="Arial"/>
          <w:b/>
        </w:rPr>
        <w:t xml:space="preserve">. </w:t>
      </w:r>
    </w:p>
    <w:p w14:paraId="0B88F8A3" w14:textId="77777777" w:rsidR="00580306" w:rsidRPr="00AF3D1A" w:rsidRDefault="00580306" w:rsidP="00D43F4F">
      <w:pPr>
        <w:jc w:val="both"/>
        <w:rPr>
          <w:rFonts w:ascii="Arial" w:hAnsi="Arial" w:cs="Arial"/>
        </w:rPr>
      </w:pPr>
      <w:r w:rsidRPr="00AF3D1A">
        <w:rPr>
          <w:rFonts w:ascii="Arial" w:hAnsi="Arial" w:cs="Arial"/>
        </w:rPr>
        <w:t>Las autoridades estatales y municipales, están obligados a disponer e implementar los mecanismos que garanticen la participación permanente y activa de niñas, niños y adolescentes en las decisiones que se toman en los ámbitos familiar, escolar, social, comunitario o cualquier otro en el que se desarrollen.</w:t>
      </w:r>
    </w:p>
    <w:p w14:paraId="20B74462" w14:textId="77777777" w:rsidR="00A259C8" w:rsidRPr="00D54DEB" w:rsidRDefault="00A259C8" w:rsidP="00D43F4F">
      <w:pPr>
        <w:jc w:val="both"/>
        <w:rPr>
          <w:rFonts w:ascii="Arial" w:hAnsi="Arial" w:cs="Arial"/>
          <w:b/>
        </w:rPr>
      </w:pPr>
    </w:p>
    <w:p w14:paraId="31C71B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49</w:t>
      </w:r>
      <w:r w:rsidRPr="00D54DEB">
        <w:rPr>
          <w:rFonts w:ascii="Arial" w:hAnsi="Arial" w:cs="Arial"/>
          <w:b/>
        </w:rPr>
        <w:t xml:space="preserve">. </w:t>
      </w:r>
    </w:p>
    <w:p w14:paraId="3E8243CA" w14:textId="77777777" w:rsidR="00580306" w:rsidRPr="00D54DEB" w:rsidRDefault="00580306" w:rsidP="00D43F4F">
      <w:pPr>
        <w:jc w:val="both"/>
        <w:rPr>
          <w:rFonts w:ascii="Arial" w:hAnsi="Arial" w:cs="Arial"/>
        </w:rPr>
      </w:pPr>
      <w:r w:rsidRPr="00D54DEB">
        <w:rPr>
          <w:rFonts w:ascii="Arial" w:hAnsi="Arial" w:cs="Arial"/>
        </w:rPr>
        <w:t>Niñas, niños y adolescentes tienen derecho a participar, a ser escuchados y tomados en cuenta en todos los procesos judiciales y de procuración de justicia donde se diriman controversias que les afectan.</w:t>
      </w:r>
    </w:p>
    <w:p w14:paraId="266F7EB1" w14:textId="77777777" w:rsidR="005368F4" w:rsidRPr="00D54DEB" w:rsidRDefault="005368F4" w:rsidP="00D43F4F">
      <w:pPr>
        <w:jc w:val="both"/>
        <w:rPr>
          <w:rFonts w:ascii="Arial" w:hAnsi="Arial" w:cs="Arial"/>
        </w:rPr>
      </w:pPr>
    </w:p>
    <w:p w14:paraId="1E5C0BC4"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OCTAVO</w:t>
      </w:r>
    </w:p>
    <w:p w14:paraId="4C3C3246" w14:textId="77777777" w:rsidR="00580306" w:rsidRPr="00616644" w:rsidRDefault="00580306" w:rsidP="00616644">
      <w:pPr>
        <w:jc w:val="center"/>
        <w:rPr>
          <w:rFonts w:ascii="Arial" w:hAnsi="Arial" w:cs="Arial"/>
          <w:lang w:val="es-MX"/>
        </w:rPr>
      </w:pPr>
      <w:r w:rsidRPr="00D54DEB">
        <w:rPr>
          <w:rFonts w:ascii="Arial" w:hAnsi="Arial" w:cs="Arial"/>
          <w:b/>
        </w:rPr>
        <w:t>DEL DERECHO DE ASOCIACIÓN Y REUNIÓN</w:t>
      </w:r>
    </w:p>
    <w:p w14:paraId="3C6179A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50</w:t>
      </w:r>
      <w:r w:rsidRPr="00D54DEB">
        <w:rPr>
          <w:rFonts w:ascii="Arial" w:hAnsi="Arial" w:cs="Arial"/>
          <w:b/>
        </w:rPr>
        <w:t xml:space="preserve">. </w:t>
      </w:r>
    </w:p>
    <w:p w14:paraId="0283D2EF" w14:textId="77777777" w:rsidR="00580306" w:rsidRPr="00D54DEB" w:rsidRDefault="00580306" w:rsidP="00D43F4F">
      <w:pPr>
        <w:jc w:val="both"/>
        <w:rPr>
          <w:rFonts w:ascii="Arial" w:hAnsi="Arial" w:cs="Arial"/>
        </w:rPr>
      </w:pPr>
      <w:r w:rsidRPr="00D54DEB">
        <w:rPr>
          <w:rFonts w:ascii="Arial" w:hAnsi="Arial" w:cs="Arial"/>
        </w:rPr>
        <w:t>1. Niñas, niños y adolescentes tienen derecho a asociarse y reunirse, sin más limitaciones que las establecidas en la Constitución Federal.</w:t>
      </w:r>
    </w:p>
    <w:p w14:paraId="163FCC34" w14:textId="77777777" w:rsidR="00580306" w:rsidRPr="00D54DEB" w:rsidRDefault="00580306" w:rsidP="00D43F4F">
      <w:pPr>
        <w:jc w:val="both"/>
        <w:rPr>
          <w:rFonts w:ascii="Arial" w:hAnsi="Arial" w:cs="Arial"/>
        </w:rPr>
      </w:pPr>
    </w:p>
    <w:p w14:paraId="2889B545" w14:textId="77777777" w:rsidR="00580306" w:rsidRPr="00D54DEB" w:rsidRDefault="00580306" w:rsidP="00D43F4F">
      <w:pPr>
        <w:jc w:val="both"/>
        <w:rPr>
          <w:rFonts w:ascii="Arial" w:hAnsi="Arial" w:cs="Arial"/>
        </w:rPr>
      </w:pPr>
      <w:r w:rsidRPr="00D54DEB">
        <w:rPr>
          <w:rFonts w:ascii="Arial" w:hAnsi="Arial" w:cs="Arial"/>
        </w:rPr>
        <w:t>2. Quienes ejerzan la patria potestad, tutela o guarda y custodia representarán a niñas, niños y adolescentes para el ejercicio del derecho de asociación, cuando ello sea necesario para satisfacer las formalidades que establezcan las disposiciones aplicables.</w:t>
      </w:r>
    </w:p>
    <w:p w14:paraId="45FBE265" w14:textId="77777777" w:rsidR="00580306" w:rsidRPr="00D54DEB" w:rsidRDefault="00580306" w:rsidP="00D43F4F">
      <w:pPr>
        <w:jc w:val="both"/>
        <w:rPr>
          <w:rFonts w:ascii="Arial" w:hAnsi="Arial" w:cs="Arial"/>
        </w:rPr>
      </w:pPr>
    </w:p>
    <w:p w14:paraId="6B291DB9"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DÉCIMO </w:t>
      </w:r>
      <w:r w:rsidRPr="00D54DEB">
        <w:rPr>
          <w:rFonts w:ascii="Arial" w:hAnsi="Arial" w:cs="Arial"/>
          <w:b/>
          <w:lang w:val="es-MX"/>
        </w:rPr>
        <w:t>NOVENO</w:t>
      </w:r>
    </w:p>
    <w:p w14:paraId="236624AA" w14:textId="77777777" w:rsidR="00580306" w:rsidRPr="00D54DEB" w:rsidRDefault="00580306" w:rsidP="00616644">
      <w:pPr>
        <w:jc w:val="center"/>
        <w:rPr>
          <w:rFonts w:ascii="Arial" w:hAnsi="Arial" w:cs="Arial"/>
          <w:b/>
        </w:rPr>
      </w:pPr>
      <w:r w:rsidRPr="00D54DEB">
        <w:rPr>
          <w:rFonts w:ascii="Arial" w:hAnsi="Arial" w:cs="Arial"/>
          <w:b/>
        </w:rPr>
        <w:t>DEL DERECHO A LA INTIMIDAD</w:t>
      </w:r>
    </w:p>
    <w:p w14:paraId="20995B50"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51</w:t>
      </w:r>
      <w:r w:rsidRPr="00D54DEB">
        <w:rPr>
          <w:rFonts w:ascii="Arial" w:hAnsi="Arial" w:cs="Arial"/>
          <w:b/>
        </w:rPr>
        <w:t xml:space="preserve">. </w:t>
      </w:r>
    </w:p>
    <w:p w14:paraId="3650BF77" w14:textId="77777777" w:rsidR="00580306" w:rsidRPr="00D54DEB" w:rsidRDefault="00580306" w:rsidP="00D43F4F">
      <w:pPr>
        <w:jc w:val="both"/>
        <w:rPr>
          <w:rFonts w:ascii="Arial" w:hAnsi="Arial" w:cs="Arial"/>
        </w:rPr>
      </w:pPr>
      <w:r w:rsidRPr="00D54DEB">
        <w:rPr>
          <w:rFonts w:ascii="Arial" w:hAnsi="Arial" w:cs="Arial"/>
        </w:rPr>
        <w:t xml:space="preserve">1. Niñas, niños y adolescentes tienen derecho a la intimidad personal y familiar, </w:t>
      </w:r>
      <w:r w:rsidRPr="00D54DEB">
        <w:rPr>
          <w:rFonts w:ascii="Arial" w:hAnsi="Arial" w:cs="Arial"/>
          <w:lang w:val="es-MX"/>
        </w:rPr>
        <w:t xml:space="preserve">así como </w:t>
      </w:r>
      <w:r w:rsidRPr="00D54DEB">
        <w:rPr>
          <w:rFonts w:ascii="Arial" w:hAnsi="Arial" w:cs="Arial"/>
        </w:rPr>
        <w:t>a la protección de sus datos personales.</w:t>
      </w:r>
    </w:p>
    <w:p w14:paraId="44536856" w14:textId="77777777" w:rsidR="00616644" w:rsidRPr="00D54DEB" w:rsidRDefault="00616644" w:rsidP="00D43F4F">
      <w:pPr>
        <w:jc w:val="both"/>
        <w:rPr>
          <w:rFonts w:ascii="Arial" w:hAnsi="Arial" w:cs="Arial"/>
        </w:rPr>
      </w:pPr>
    </w:p>
    <w:p w14:paraId="4ED67918" w14:textId="77777777" w:rsidR="00580306" w:rsidRPr="00D54DEB" w:rsidRDefault="00580306" w:rsidP="00D43F4F">
      <w:pPr>
        <w:jc w:val="both"/>
        <w:rPr>
          <w:rFonts w:ascii="Arial" w:hAnsi="Arial" w:cs="Arial"/>
        </w:rPr>
      </w:pPr>
      <w:r w:rsidRPr="00D54DEB">
        <w:rPr>
          <w:rFonts w:ascii="Arial" w:hAnsi="Arial" w:cs="Arial"/>
        </w:rPr>
        <w:t>2. Niñas, niños y adolescentes no podrán ser objeto de injerencias arbitrarias o ilegales en su vida privada, su familia, su domicilio o su correspondencia; tampoco de divulgaciones o difusiones ilícitas de información o datos personales, incluyendo aquélla que tenga carácter informativo a la opinión pública o de noticia que permita identificarlos y que atenten contra su honra, imagen o reputación.</w:t>
      </w:r>
    </w:p>
    <w:p w14:paraId="14F05CFF" w14:textId="77777777" w:rsidR="00003842" w:rsidRPr="00D54DEB" w:rsidRDefault="00003842" w:rsidP="00D43F4F">
      <w:pPr>
        <w:jc w:val="both"/>
        <w:rPr>
          <w:rFonts w:ascii="Arial" w:hAnsi="Arial" w:cs="Arial"/>
        </w:rPr>
      </w:pPr>
    </w:p>
    <w:p w14:paraId="642C5CDB" w14:textId="77777777" w:rsidR="00580306" w:rsidRPr="00D54DEB" w:rsidRDefault="00580306" w:rsidP="00D43F4F">
      <w:pPr>
        <w:jc w:val="both"/>
        <w:rPr>
          <w:rFonts w:ascii="Arial" w:hAnsi="Arial" w:cs="Arial"/>
        </w:rPr>
      </w:pPr>
      <w:r w:rsidRPr="00D54DEB">
        <w:rPr>
          <w:rFonts w:ascii="Arial" w:hAnsi="Arial" w:cs="Arial"/>
        </w:rPr>
        <w:t>3. Quienes ejerzan la patria potestad, tutela o guarda y custodia, deberán orientar, supervisar y, en su caso, restringir, las conductas y hábitos de niñas, niños y adolescentes, siempre que atiendan al interés superior de la niñez.</w:t>
      </w:r>
    </w:p>
    <w:p w14:paraId="14F31C92" w14:textId="77777777" w:rsidR="00A91198" w:rsidRPr="00D54DEB" w:rsidRDefault="00A91198" w:rsidP="00D43F4F">
      <w:pPr>
        <w:jc w:val="both"/>
        <w:rPr>
          <w:rFonts w:ascii="Arial" w:hAnsi="Arial" w:cs="Arial"/>
        </w:rPr>
      </w:pPr>
    </w:p>
    <w:p w14:paraId="4D9BCCC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52</w:t>
      </w:r>
      <w:r w:rsidRPr="00D54DEB">
        <w:rPr>
          <w:rFonts w:ascii="Arial" w:hAnsi="Arial" w:cs="Arial"/>
          <w:b/>
        </w:rPr>
        <w:t xml:space="preserve">. </w:t>
      </w:r>
    </w:p>
    <w:p w14:paraId="6D0CC46A" w14:textId="77777777" w:rsidR="00580306" w:rsidRPr="00D54DEB" w:rsidRDefault="00580306" w:rsidP="00D43F4F">
      <w:pPr>
        <w:jc w:val="both"/>
        <w:rPr>
          <w:rFonts w:ascii="Arial" w:hAnsi="Arial" w:cs="Arial"/>
        </w:rPr>
      </w:pPr>
      <w:r w:rsidRPr="00D54DEB">
        <w:rPr>
          <w:rFonts w:ascii="Arial" w:hAnsi="Arial" w:cs="Arial"/>
        </w:rPr>
        <w:t>Se considerará violación a la intimidad de niñas, niños o adolescentes cualquier manejo directo de su imagen, nombre, datos personales o referencias que permitan su identificación en los medios de comunicación locales que menoscabe su honra o reputación, sea contrario a sus derechos o que los ponga en riesgo, conforme al principio de interés superior de la niñez.</w:t>
      </w:r>
    </w:p>
    <w:p w14:paraId="1DD7FE96" w14:textId="77777777" w:rsidR="00580306" w:rsidRPr="00D54DEB" w:rsidRDefault="00580306" w:rsidP="00D43F4F">
      <w:pPr>
        <w:jc w:val="both"/>
        <w:rPr>
          <w:rFonts w:ascii="Arial" w:hAnsi="Arial" w:cs="Arial"/>
          <w:b/>
        </w:rPr>
      </w:pPr>
    </w:p>
    <w:p w14:paraId="024E7F8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53</w:t>
      </w:r>
      <w:r w:rsidRPr="00D54DEB">
        <w:rPr>
          <w:rFonts w:ascii="Arial" w:hAnsi="Arial" w:cs="Arial"/>
          <w:b/>
        </w:rPr>
        <w:t xml:space="preserve">. </w:t>
      </w:r>
    </w:p>
    <w:p w14:paraId="187E6EDA" w14:textId="77777777" w:rsidR="00580306" w:rsidRPr="00D54DEB" w:rsidRDefault="00580306" w:rsidP="00D43F4F">
      <w:pPr>
        <w:jc w:val="both"/>
        <w:rPr>
          <w:rFonts w:ascii="Arial" w:hAnsi="Arial" w:cs="Arial"/>
        </w:rPr>
      </w:pPr>
      <w:r w:rsidRPr="00D54DEB">
        <w:rPr>
          <w:rFonts w:ascii="Arial" w:hAnsi="Arial" w:cs="Arial"/>
        </w:rPr>
        <w:t>1. Cualquier medio de comunicación local que difunda entrevistas a niñas, niños y adolescentes, procederá como sigue:</w:t>
      </w:r>
    </w:p>
    <w:p w14:paraId="456F65C2" w14:textId="77777777" w:rsidR="00580306" w:rsidRPr="00D54DEB" w:rsidRDefault="00580306" w:rsidP="00D43F4F">
      <w:pPr>
        <w:jc w:val="both"/>
        <w:rPr>
          <w:rFonts w:ascii="Arial" w:hAnsi="Arial" w:cs="Arial"/>
        </w:rPr>
      </w:pPr>
    </w:p>
    <w:p w14:paraId="5D9F95AC" w14:textId="77777777" w:rsidR="00580306" w:rsidRPr="00D54DEB" w:rsidRDefault="00580306" w:rsidP="00D43F4F">
      <w:pPr>
        <w:jc w:val="both"/>
        <w:rPr>
          <w:rFonts w:ascii="Arial" w:hAnsi="Arial" w:cs="Arial"/>
        </w:rPr>
      </w:pPr>
      <w:r w:rsidRPr="00D54DEB">
        <w:rPr>
          <w:rFonts w:ascii="Arial" w:hAnsi="Arial" w:cs="Arial"/>
        </w:rPr>
        <w:t xml:space="preserve">I.- Deberá recabar el consentimiento por escrito o cualquier otro medio, de quienes ejerzan la patria potestad o tutela, así como la opinión de la niña, niño o adolescente, respectivamente, </w:t>
      </w:r>
      <w:r w:rsidRPr="00D54DEB">
        <w:rPr>
          <w:rFonts w:ascii="Arial" w:hAnsi="Arial" w:cs="Arial"/>
          <w:lang w:val="es-MX"/>
        </w:rPr>
        <w:t xml:space="preserve">respetando en todo momento los derechos humanos de la </w:t>
      </w:r>
      <w:r w:rsidRPr="00D54DEB">
        <w:rPr>
          <w:rFonts w:ascii="Arial" w:hAnsi="Arial" w:cs="Arial"/>
        </w:rPr>
        <w:t>la niña, niño o adolescente</w:t>
      </w:r>
      <w:r w:rsidRPr="00D54DEB">
        <w:rPr>
          <w:rFonts w:ascii="Arial" w:hAnsi="Arial" w:cs="Arial"/>
          <w:lang w:val="es-MX"/>
        </w:rPr>
        <w:t xml:space="preserve"> </w:t>
      </w:r>
      <w:r w:rsidRPr="00D54DEB">
        <w:rPr>
          <w:rFonts w:ascii="Arial" w:hAnsi="Arial" w:cs="Arial"/>
        </w:rPr>
        <w:t>; y</w:t>
      </w:r>
    </w:p>
    <w:p w14:paraId="4E3DCB4A" w14:textId="77777777" w:rsidR="00FD49BD" w:rsidRPr="00D54DEB" w:rsidRDefault="00FD49BD" w:rsidP="00D43F4F">
      <w:pPr>
        <w:jc w:val="both"/>
        <w:rPr>
          <w:rFonts w:ascii="Arial" w:hAnsi="Arial" w:cs="Arial"/>
        </w:rPr>
      </w:pPr>
    </w:p>
    <w:p w14:paraId="33ACADA0" w14:textId="77777777" w:rsidR="00580306" w:rsidRPr="00D54DEB" w:rsidRDefault="00580306" w:rsidP="00D43F4F">
      <w:pPr>
        <w:jc w:val="both"/>
        <w:rPr>
          <w:rFonts w:ascii="Arial" w:hAnsi="Arial" w:cs="Arial"/>
        </w:rPr>
      </w:pPr>
      <w:r w:rsidRPr="00D54DEB">
        <w:rPr>
          <w:rFonts w:ascii="Arial" w:hAnsi="Arial" w:cs="Arial"/>
        </w:rPr>
        <w:t>II.- La persona que realice la entrevista será respetuosa y no podrá mostrar actitudes ni emitir comentarios que afecten o impidan objetivamente el desarrollo integral de niñas, niños y adolescentes.</w:t>
      </w:r>
    </w:p>
    <w:p w14:paraId="0E798531" w14:textId="77777777" w:rsidR="00580306" w:rsidRPr="00D54DEB" w:rsidRDefault="00580306" w:rsidP="00D43F4F">
      <w:pPr>
        <w:jc w:val="both"/>
        <w:rPr>
          <w:rFonts w:ascii="Arial" w:hAnsi="Arial" w:cs="Arial"/>
        </w:rPr>
      </w:pPr>
      <w:r w:rsidRPr="00D54DEB">
        <w:rPr>
          <w:rFonts w:ascii="Arial" w:hAnsi="Arial" w:cs="Arial"/>
        </w:rPr>
        <w:lastRenderedPageBreak/>
        <w:t>2. En el caso de que no sea posible recabar el consentimiento de quienes ejerzan la patria potestad o tutela de un adolescente, éste podrá otorgarlo siempre que ello no implique una afectación a su derecho a la privacidad por el menoscabo a su honra o reputación.</w:t>
      </w:r>
    </w:p>
    <w:p w14:paraId="66F76C89" w14:textId="77777777" w:rsidR="00580306" w:rsidRPr="00D54DEB" w:rsidRDefault="00580306" w:rsidP="00D43F4F">
      <w:pPr>
        <w:jc w:val="both"/>
        <w:rPr>
          <w:rFonts w:ascii="Arial" w:hAnsi="Arial" w:cs="Arial"/>
        </w:rPr>
      </w:pPr>
    </w:p>
    <w:p w14:paraId="3D0BBC68" w14:textId="77777777" w:rsidR="00580306" w:rsidRPr="00D54DEB" w:rsidRDefault="00580306" w:rsidP="00D43F4F">
      <w:pPr>
        <w:jc w:val="both"/>
        <w:rPr>
          <w:rFonts w:ascii="Arial" w:hAnsi="Arial" w:cs="Arial"/>
        </w:rPr>
      </w:pPr>
      <w:r w:rsidRPr="00D54DEB">
        <w:rPr>
          <w:rFonts w:ascii="Arial" w:hAnsi="Arial" w:cs="Arial"/>
        </w:rPr>
        <w:t>3. No se requerirá el consentimiento de quienes ejerzan la patria potestad o tutela de niñas, niños o adolescentes, cuando la entrevista tenga por objeto que éstos expresen libremente, en el ejercicio de su derecho a la libertad de expresión, su opinión respecto de los asuntos que les afecten directamente, siempre que ello no implique una afectación a sus derechos, en especial a su honra y reputación.</w:t>
      </w:r>
    </w:p>
    <w:p w14:paraId="0647A632" w14:textId="77777777" w:rsidR="00933C61" w:rsidRPr="00D54DEB" w:rsidRDefault="00933C61" w:rsidP="00D43F4F">
      <w:pPr>
        <w:jc w:val="both"/>
        <w:rPr>
          <w:rFonts w:ascii="Arial" w:hAnsi="Arial" w:cs="Arial"/>
          <w:b/>
        </w:rPr>
      </w:pPr>
    </w:p>
    <w:p w14:paraId="05BF796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54</w:t>
      </w:r>
      <w:r w:rsidRPr="00D54DEB">
        <w:rPr>
          <w:rFonts w:ascii="Arial" w:hAnsi="Arial" w:cs="Arial"/>
          <w:b/>
        </w:rPr>
        <w:t xml:space="preserve">. </w:t>
      </w:r>
    </w:p>
    <w:p w14:paraId="1DA1F2FD" w14:textId="77777777" w:rsidR="00580306" w:rsidRPr="00D54DEB" w:rsidRDefault="00580306" w:rsidP="00D43F4F">
      <w:pPr>
        <w:jc w:val="both"/>
        <w:rPr>
          <w:rFonts w:ascii="Arial" w:hAnsi="Arial" w:cs="Arial"/>
        </w:rPr>
      </w:pPr>
      <w:r w:rsidRPr="00D54DEB">
        <w:rPr>
          <w:rFonts w:ascii="Arial" w:hAnsi="Arial" w:cs="Arial"/>
        </w:rPr>
        <w:t xml:space="preserve">1. Los medios de comunicación </w:t>
      </w:r>
      <w:r w:rsidRPr="00D54DEB">
        <w:rPr>
          <w:rFonts w:ascii="Arial" w:hAnsi="Arial" w:cs="Arial"/>
          <w:lang w:val="es-MX"/>
        </w:rPr>
        <w:t xml:space="preserve">locales </w:t>
      </w:r>
      <w:r w:rsidRPr="00D54DEB">
        <w:rPr>
          <w:rFonts w:ascii="Arial" w:hAnsi="Arial" w:cs="Arial"/>
        </w:rPr>
        <w:t>deberán asegurarse que las imágenes, voz o datos a difundir, no pongan en peligro, de forma individual o colectiva, la vida, integridad, dignidad o vulneren el ejercicio de derechos de niñas, niños y adolescentes, aun cuando se modifiquen, se difuminen o no se especifiquen sus identidades, y evitarán la difusión de imágenes o noticias que propicien o sean tendentes a su discriminación, criminalización o estigmatización, en contravención a las disposiciones aplicables.</w:t>
      </w:r>
    </w:p>
    <w:p w14:paraId="68F383B6" w14:textId="77777777" w:rsidR="00580306" w:rsidRPr="00D54DEB" w:rsidRDefault="00580306" w:rsidP="00D43F4F">
      <w:pPr>
        <w:jc w:val="both"/>
        <w:rPr>
          <w:rFonts w:ascii="Arial" w:hAnsi="Arial" w:cs="Arial"/>
        </w:rPr>
      </w:pPr>
    </w:p>
    <w:p w14:paraId="6110D8F9" w14:textId="77777777" w:rsidR="00580306" w:rsidRPr="00D54DEB" w:rsidRDefault="00580306" w:rsidP="00D43F4F">
      <w:pPr>
        <w:jc w:val="both"/>
        <w:rPr>
          <w:rFonts w:ascii="Arial" w:hAnsi="Arial" w:cs="Arial"/>
        </w:rPr>
      </w:pPr>
      <w:r w:rsidRPr="00D54DEB">
        <w:rPr>
          <w:rFonts w:ascii="Arial" w:hAnsi="Arial" w:cs="Arial"/>
        </w:rPr>
        <w:t>2. En caso de incumplimiento a lo establecido en el presente artículo, niñas, niños o adolescentes afectados, por conducto de su representante legal o, en su caso, de la Procuraduría de Protección, actuando de oficio o en representación sustituta, podrá promover las acciones civiles de reparación del daño e iniciar los procedimientos por la responsabilidad administrativa a que haya lugar; así como dar seguimiento a los procedimientos hasta su conclusión.</w:t>
      </w:r>
    </w:p>
    <w:p w14:paraId="5E60ABF6" w14:textId="77777777" w:rsidR="00580306" w:rsidRPr="00D54DEB" w:rsidRDefault="00580306" w:rsidP="00D43F4F">
      <w:pPr>
        <w:jc w:val="both"/>
        <w:rPr>
          <w:rFonts w:ascii="Arial" w:hAnsi="Arial" w:cs="Arial"/>
        </w:rPr>
      </w:pPr>
    </w:p>
    <w:p w14:paraId="3DB1DE99" w14:textId="77777777" w:rsidR="00580306" w:rsidRPr="00D54DEB" w:rsidRDefault="00580306" w:rsidP="00D43F4F">
      <w:pPr>
        <w:jc w:val="both"/>
        <w:rPr>
          <w:rFonts w:ascii="Arial" w:hAnsi="Arial" w:cs="Arial"/>
        </w:rPr>
      </w:pPr>
      <w:r w:rsidRPr="00D54DEB">
        <w:rPr>
          <w:rFonts w:ascii="Arial" w:hAnsi="Arial" w:cs="Arial"/>
        </w:rPr>
        <w:t xml:space="preserve">3. Niñas, niños o adolescentes afectados, </w:t>
      </w:r>
      <w:r w:rsidRPr="00D54DEB">
        <w:rPr>
          <w:rFonts w:ascii="Arial" w:hAnsi="Arial" w:cs="Arial"/>
          <w:lang w:val="es-MX"/>
        </w:rPr>
        <w:t>podrán</w:t>
      </w:r>
      <w:r w:rsidRPr="00D54DEB">
        <w:rPr>
          <w:rFonts w:ascii="Arial" w:hAnsi="Arial" w:cs="Arial"/>
        </w:rPr>
        <w:t xml:space="preserve"> solicitar la intervención de la Procuraduría de Protección.</w:t>
      </w:r>
    </w:p>
    <w:p w14:paraId="6BB57270" w14:textId="77777777" w:rsidR="00FD49BD" w:rsidRPr="00D54DEB" w:rsidRDefault="00FD49BD" w:rsidP="00D43F4F">
      <w:pPr>
        <w:jc w:val="both"/>
        <w:rPr>
          <w:rFonts w:ascii="Arial" w:hAnsi="Arial" w:cs="Arial"/>
        </w:rPr>
      </w:pPr>
    </w:p>
    <w:p w14:paraId="2AF4313E" w14:textId="77777777" w:rsidR="00580306" w:rsidRPr="00D54DEB" w:rsidRDefault="00580306" w:rsidP="00D43F4F">
      <w:pPr>
        <w:jc w:val="both"/>
        <w:rPr>
          <w:rFonts w:ascii="Arial" w:hAnsi="Arial" w:cs="Arial"/>
        </w:rPr>
      </w:pPr>
      <w:r w:rsidRPr="00D54DEB">
        <w:rPr>
          <w:rFonts w:ascii="Arial" w:hAnsi="Arial" w:cs="Arial"/>
        </w:rPr>
        <w:t>4. En los procedimientos civiles o administrativos que sean iniciados o promovidos por quienes ejerzan la patria potestad, tutela o guarda y custodia de niñas, niños y adolescentes, la Procuraduría de Protección ejercerá su representación coadyuvante.</w:t>
      </w:r>
    </w:p>
    <w:p w14:paraId="7511E96B" w14:textId="77777777" w:rsidR="00580306" w:rsidRDefault="00580306" w:rsidP="00D43F4F">
      <w:pPr>
        <w:jc w:val="both"/>
        <w:rPr>
          <w:rFonts w:ascii="Arial" w:hAnsi="Arial" w:cs="Arial"/>
          <w:sz w:val="16"/>
        </w:rPr>
      </w:pPr>
    </w:p>
    <w:p w14:paraId="4B349C2A" w14:textId="77777777" w:rsidR="00616644" w:rsidRPr="00041138" w:rsidRDefault="00616644" w:rsidP="00D43F4F">
      <w:pPr>
        <w:jc w:val="both"/>
        <w:rPr>
          <w:rFonts w:ascii="Arial" w:hAnsi="Arial" w:cs="Arial"/>
          <w:sz w:val="16"/>
        </w:rPr>
      </w:pPr>
    </w:p>
    <w:p w14:paraId="3C57DF7C" w14:textId="77777777" w:rsidR="00580306" w:rsidRDefault="00580306" w:rsidP="00D43F4F">
      <w:pPr>
        <w:jc w:val="both"/>
        <w:rPr>
          <w:rFonts w:ascii="Arial" w:hAnsi="Arial" w:cs="Arial"/>
        </w:rPr>
      </w:pPr>
      <w:r w:rsidRPr="00D54DEB">
        <w:rPr>
          <w:rFonts w:ascii="Arial" w:hAnsi="Arial" w:cs="Arial"/>
        </w:rPr>
        <w:t>5. Los autoridades estatales y municipales, deberán garantizar la protección de la identidad e intimidad de niñas y niños que sean víctimas, ofendidos, testigos o que estén relacionados de cualquier manera en la comisión de un delito, a fin de evitar su identificación pública. La misma protección se otorgará a adolescentes a quienes se les atribuya la realización o participación en un delito, conforme a la Ley de Justicia para Adolescentes del Estado de Tamaulipas.</w:t>
      </w:r>
    </w:p>
    <w:p w14:paraId="3F9D9983" w14:textId="77777777" w:rsidR="00003842" w:rsidRPr="00D54DEB" w:rsidRDefault="00003842" w:rsidP="00D43F4F">
      <w:pPr>
        <w:jc w:val="both"/>
        <w:rPr>
          <w:rFonts w:ascii="Arial" w:hAnsi="Arial" w:cs="Arial"/>
        </w:rPr>
      </w:pPr>
    </w:p>
    <w:p w14:paraId="1C170006" w14:textId="77777777" w:rsidR="00580306" w:rsidRPr="00D54DEB" w:rsidRDefault="00580306" w:rsidP="00D43F4F">
      <w:pPr>
        <w:jc w:val="both"/>
        <w:rPr>
          <w:rFonts w:ascii="Arial" w:hAnsi="Arial" w:cs="Arial"/>
          <w:b/>
        </w:rPr>
      </w:pPr>
      <w:r w:rsidRPr="00D54DEB">
        <w:rPr>
          <w:rFonts w:ascii="Arial" w:hAnsi="Arial" w:cs="Arial"/>
          <w:b/>
        </w:rPr>
        <w:t xml:space="preserve">ARTÍCULO 55. </w:t>
      </w:r>
    </w:p>
    <w:p w14:paraId="396899F5" w14:textId="77777777" w:rsidR="00580306" w:rsidRPr="00D54DEB" w:rsidRDefault="00580306" w:rsidP="00D43F4F">
      <w:pPr>
        <w:jc w:val="both"/>
        <w:rPr>
          <w:rFonts w:ascii="Arial" w:hAnsi="Arial" w:cs="Arial"/>
        </w:rPr>
      </w:pPr>
      <w:r w:rsidRPr="00D54DEB">
        <w:rPr>
          <w:rFonts w:ascii="Arial" w:hAnsi="Arial" w:cs="Arial"/>
        </w:rPr>
        <w:t>1. En los procedimientos ante órganos jurisdiccionales, se podrá solicitar ante la autoridad federal competente que se imponga como medida cautelar la suspensión o bloqueo de cuentas de usuarios en medios electrónicos, a fin de evitar la difusión de información, imágenes, sonidos o datos que puedan contravenir el interés superior de la niñez.</w:t>
      </w:r>
    </w:p>
    <w:p w14:paraId="7CE7132F" w14:textId="77777777" w:rsidR="00580306" w:rsidRPr="00041138" w:rsidRDefault="00580306" w:rsidP="00D43F4F">
      <w:pPr>
        <w:jc w:val="both"/>
        <w:rPr>
          <w:rFonts w:ascii="Arial" w:hAnsi="Arial" w:cs="Arial"/>
          <w:sz w:val="14"/>
        </w:rPr>
      </w:pPr>
    </w:p>
    <w:p w14:paraId="47D7E158" w14:textId="77777777" w:rsidR="00580306" w:rsidRPr="00D54DEB" w:rsidRDefault="00580306" w:rsidP="00D43F4F">
      <w:pPr>
        <w:jc w:val="both"/>
        <w:rPr>
          <w:rFonts w:ascii="Arial" w:hAnsi="Arial" w:cs="Arial"/>
        </w:rPr>
      </w:pPr>
      <w:r w:rsidRPr="00D54DEB">
        <w:rPr>
          <w:rFonts w:ascii="Arial" w:hAnsi="Arial" w:cs="Arial"/>
        </w:rPr>
        <w:t>2. El órgano jurisdiccional federal competente, con base en este artículo y en las disposiciones aplicables, podrá requerir a las empresas de prestación de servicios en materia de medios electrónicos que realicen las acciones necesarias para el cumplimiento de las medidas cautelares que ordene.</w:t>
      </w:r>
    </w:p>
    <w:p w14:paraId="3FECBCC5" w14:textId="77777777" w:rsidR="00D54DEB" w:rsidRPr="00D54DEB" w:rsidRDefault="00D54DEB" w:rsidP="00D43F4F">
      <w:pPr>
        <w:jc w:val="both"/>
        <w:rPr>
          <w:rFonts w:ascii="Arial" w:hAnsi="Arial" w:cs="Arial"/>
        </w:rPr>
      </w:pPr>
    </w:p>
    <w:p w14:paraId="78129633"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w:t>
      </w:r>
    </w:p>
    <w:p w14:paraId="7C190B0D" w14:textId="77777777" w:rsidR="00580306" w:rsidRPr="00D54DEB" w:rsidRDefault="00580306" w:rsidP="00D43F4F">
      <w:pPr>
        <w:jc w:val="center"/>
        <w:rPr>
          <w:rFonts w:ascii="Arial" w:hAnsi="Arial" w:cs="Arial"/>
          <w:b/>
        </w:rPr>
      </w:pPr>
      <w:r w:rsidRPr="00D54DEB">
        <w:rPr>
          <w:rFonts w:ascii="Arial" w:hAnsi="Arial" w:cs="Arial"/>
          <w:b/>
        </w:rPr>
        <w:t>DEL DERECHO A LA SEGURIDAD JURÍDICA</w:t>
      </w:r>
      <w:r w:rsidR="00FD49BD" w:rsidRPr="00D54DEB">
        <w:rPr>
          <w:rFonts w:ascii="Arial" w:hAnsi="Arial" w:cs="Arial"/>
          <w:b/>
        </w:rPr>
        <w:t xml:space="preserve"> </w:t>
      </w:r>
      <w:r w:rsidRPr="00D54DEB">
        <w:rPr>
          <w:rFonts w:ascii="Arial" w:hAnsi="Arial" w:cs="Arial"/>
          <w:b/>
        </w:rPr>
        <w:t>Y AL DEBIDO PROCESO</w:t>
      </w:r>
    </w:p>
    <w:p w14:paraId="67C9DA8C" w14:textId="77777777" w:rsidR="00EA4A85" w:rsidRPr="00041138" w:rsidRDefault="00EA4A85" w:rsidP="00D43F4F">
      <w:pPr>
        <w:jc w:val="both"/>
        <w:rPr>
          <w:rFonts w:ascii="Arial" w:hAnsi="Arial" w:cs="Arial"/>
          <w:b/>
          <w:sz w:val="14"/>
        </w:rPr>
      </w:pPr>
    </w:p>
    <w:p w14:paraId="45D20B3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56</w:t>
      </w:r>
      <w:r w:rsidRPr="00D54DEB">
        <w:rPr>
          <w:rFonts w:ascii="Arial" w:hAnsi="Arial" w:cs="Arial"/>
          <w:b/>
        </w:rPr>
        <w:t xml:space="preserve">. </w:t>
      </w:r>
    </w:p>
    <w:p w14:paraId="26044AF1" w14:textId="77777777" w:rsidR="00580306" w:rsidRPr="00D54DEB" w:rsidRDefault="00580306" w:rsidP="00D43F4F">
      <w:pPr>
        <w:jc w:val="both"/>
        <w:rPr>
          <w:rFonts w:ascii="Arial" w:hAnsi="Arial" w:cs="Arial"/>
        </w:rPr>
      </w:pPr>
      <w:r w:rsidRPr="00D54DEB">
        <w:rPr>
          <w:rFonts w:ascii="Arial" w:hAnsi="Arial" w:cs="Arial"/>
        </w:rPr>
        <w:t>Niñas, niños y adolescentes gozan de los derechos y garantías de seguridad jurídica y debido proceso, establecidos en la Constitución Federal, los tratados internacionales, esta Ley y demás disposiciones aplicables.</w:t>
      </w:r>
    </w:p>
    <w:p w14:paraId="7E5D2BEB" w14:textId="77777777" w:rsidR="000B48A4" w:rsidRPr="00D54DEB" w:rsidRDefault="000B48A4" w:rsidP="00D43F4F">
      <w:pPr>
        <w:jc w:val="both"/>
        <w:rPr>
          <w:rFonts w:ascii="Arial" w:hAnsi="Arial" w:cs="Arial"/>
        </w:rPr>
      </w:pPr>
    </w:p>
    <w:p w14:paraId="77EF0142"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57</w:t>
      </w:r>
      <w:r w:rsidRPr="00D54DEB">
        <w:rPr>
          <w:rFonts w:ascii="Arial" w:hAnsi="Arial" w:cs="Arial"/>
          <w:b/>
        </w:rPr>
        <w:t xml:space="preserve">. </w:t>
      </w:r>
    </w:p>
    <w:p w14:paraId="271045FA" w14:textId="77777777" w:rsidR="00580306" w:rsidRPr="00D54DEB" w:rsidRDefault="00580306" w:rsidP="00D43F4F">
      <w:pPr>
        <w:jc w:val="both"/>
        <w:rPr>
          <w:rFonts w:ascii="Arial" w:hAnsi="Arial" w:cs="Arial"/>
        </w:rPr>
      </w:pPr>
      <w:r w:rsidRPr="00D54DEB">
        <w:rPr>
          <w:rFonts w:ascii="Arial" w:hAnsi="Arial" w:cs="Arial"/>
        </w:rPr>
        <w:t>Las autoridades que sustancien procedimientos de carácter jurisdiccional o administrativo o que realicen cualquier acto de autoridad en los que estén relacionados niñas, niños o adolescentes, de conformidad con su edad, desarrollo evolutivo, cognoscitivo y grado de madurez estarán obligadas</w:t>
      </w:r>
      <w:r w:rsidRPr="00D54DEB">
        <w:rPr>
          <w:rFonts w:ascii="Arial" w:hAnsi="Arial" w:cs="Arial"/>
          <w:lang w:val="es-MX"/>
        </w:rPr>
        <w:t xml:space="preserve"> </w:t>
      </w:r>
      <w:r w:rsidRPr="00D54DEB">
        <w:rPr>
          <w:rFonts w:ascii="Arial" w:hAnsi="Arial" w:cs="Arial"/>
        </w:rPr>
        <w:t>a:</w:t>
      </w:r>
    </w:p>
    <w:p w14:paraId="36594B2F" w14:textId="77777777" w:rsidR="00000870" w:rsidRPr="00D54DEB" w:rsidRDefault="00000870" w:rsidP="00D43F4F">
      <w:pPr>
        <w:jc w:val="both"/>
        <w:rPr>
          <w:rFonts w:ascii="Arial" w:hAnsi="Arial" w:cs="Arial"/>
        </w:rPr>
      </w:pPr>
    </w:p>
    <w:p w14:paraId="1AA608DE" w14:textId="77777777" w:rsidR="00580306" w:rsidRPr="00D54DEB" w:rsidRDefault="00580306" w:rsidP="00003842">
      <w:pPr>
        <w:spacing w:after="240"/>
        <w:jc w:val="both"/>
        <w:rPr>
          <w:rFonts w:ascii="Arial" w:hAnsi="Arial" w:cs="Arial"/>
        </w:rPr>
      </w:pPr>
      <w:r w:rsidRPr="00D54DEB">
        <w:rPr>
          <w:rFonts w:ascii="Arial" w:hAnsi="Arial" w:cs="Arial"/>
        </w:rPr>
        <w:lastRenderedPageBreak/>
        <w:t>I.- Garantizar la protección y prevalencia del interés superior de la niñez;</w:t>
      </w:r>
    </w:p>
    <w:p w14:paraId="6EAEE85D" w14:textId="77777777" w:rsidR="00580306" w:rsidRPr="00D54DEB" w:rsidRDefault="00580306" w:rsidP="00003842">
      <w:pPr>
        <w:spacing w:after="240"/>
        <w:jc w:val="both"/>
        <w:rPr>
          <w:rFonts w:ascii="Arial" w:hAnsi="Arial" w:cs="Arial"/>
        </w:rPr>
      </w:pPr>
      <w:r w:rsidRPr="00D54DEB">
        <w:rPr>
          <w:rFonts w:ascii="Arial" w:hAnsi="Arial" w:cs="Arial"/>
        </w:rPr>
        <w:t>II.- Garantizar el ejercicio de los derechos de niñas, niños y adolescentes, establecidos en la Constitución Federal, los tratados internacionales,</w:t>
      </w:r>
      <w:r w:rsidRPr="00D54DEB">
        <w:rPr>
          <w:rFonts w:ascii="Arial" w:hAnsi="Arial" w:cs="Arial"/>
          <w:lang w:val="es-MX"/>
        </w:rPr>
        <w:t xml:space="preserve"> la Ley General,</w:t>
      </w:r>
      <w:r w:rsidRPr="00D54DEB">
        <w:rPr>
          <w:rFonts w:ascii="Arial" w:hAnsi="Arial" w:cs="Arial"/>
        </w:rPr>
        <w:t xml:space="preserve"> esta Ley y demás disposiciones aplicables;</w:t>
      </w:r>
    </w:p>
    <w:p w14:paraId="47152F12" w14:textId="77777777" w:rsidR="00580306" w:rsidRPr="00D54DEB" w:rsidRDefault="00580306" w:rsidP="00003842">
      <w:pPr>
        <w:spacing w:after="240"/>
        <w:jc w:val="both"/>
        <w:rPr>
          <w:rFonts w:ascii="Arial" w:hAnsi="Arial" w:cs="Arial"/>
        </w:rPr>
      </w:pPr>
      <w:r w:rsidRPr="00D54DEB">
        <w:rPr>
          <w:rFonts w:ascii="Arial" w:hAnsi="Arial" w:cs="Arial"/>
        </w:rPr>
        <w:t>III.- Proporcionar información clara, sencilla y comprensible para las niñas, niños y adolescentes sobre el procedimiento judicial o administrativo de que se trate y la importancia de su participación en el mismo, incluyendo, en su caso, formatos accesibles de fácil comprensión y lectura para niñas, niños y adolescentes con discapacidad;</w:t>
      </w:r>
    </w:p>
    <w:p w14:paraId="12BBA5FA" w14:textId="77777777" w:rsidR="00580306" w:rsidRPr="00D54DEB" w:rsidRDefault="00580306" w:rsidP="00003842">
      <w:pPr>
        <w:spacing w:after="240"/>
        <w:jc w:val="both"/>
        <w:rPr>
          <w:rFonts w:ascii="Arial" w:hAnsi="Arial" w:cs="Arial"/>
        </w:rPr>
      </w:pPr>
      <w:r w:rsidRPr="00D54DEB">
        <w:rPr>
          <w:rFonts w:ascii="Arial" w:hAnsi="Arial" w:cs="Arial"/>
        </w:rPr>
        <w:t>IV.- Implementar mecanismos de apoyo al presentar una denuncia, participar en una investigación o en un proceso judicial;</w:t>
      </w:r>
    </w:p>
    <w:p w14:paraId="43DB1288" w14:textId="77777777" w:rsidR="00580306" w:rsidRPr="00D54DEB" w:rsidRDefault="00580306" w:rsidP="00003842">
      <w:pPr>
        <w:spacing w:after="240"/>
        <w:jc w:val="both"/>
        <w:rPr>
          <w:rFonts w:ascii="Arial" w:hAnsi="Arial" w:cs="Arial"/>
        </w:rPr>
      </w:pPr>
      <w:r w:rsidRPr="00D54DEB">
        <w:rPr>
          <w:rFonts w:ascii="Arial" w:hAnsi="Arial" w:cs="Arial"/>
        </w:rPr>
        <w:t>V.- Garantizar el derecho de niñas, niños y adolescentes a ser representados en términos de lo dispuesto en la presente Ley, así como información sobre las medidas de protección disponibles;</w:t>
      </w:r>
    </w:p>
    <w:p w14:paraId="4662B36A" w14:textId="77777777" w:rsidR="00580306" w:rsidRPr="00D54DEB" w:rsidRDefault="00580306" w:rsidP="00003842">
      <w:pPr>
        <w:spacing w:after="240"/>
        <w:jc w:val="both"/>
        <w:rPr>
          <w:rFonts w:ascii="Arial" w:hAnsi="Arial" w:cs="Arial"/>
        </w:rPr>
      </w:pPr>
      <w:r w:rsidRPr="00D54DEB">
        <w:rPr>
          <w:rFonts w:ascii="Arial" w:hAnsi="Arial" w:cs="Arial"/>
        </w:rPr>
        <w:t>VI.- Proporcionar asistencia de profesionales especializados cuando la naturaleza del procedimiento lo requiera;</w:t>
      </w:r>
    </w:p>
    <w:p w14:paraId="5389B256" w14:textId="77777777" w:rsidR="00580306" w:rsidRPr="00D54DEB" w:rsidRDefault="00580306" w:rsidP="00003842">
      <w:pPr>
        <w:spacing w:after="240"/>
        <w:jc w:val="both"/>
        <w:rPr>
          <w:rFonts w:ascii="Arial" w:hAnsi="Arial" w:cs="Arial"/>
        </w:rPr>
      </w:pPr>
      <w:r w:rsidRPr="00D54DEB">
        <w:rPr>
          <w:rFonts w:ascii="Arial" w:hAnsi="Arial" w:cs="Arial"/>
        </w:rPr>
        <w:t>VII.- Proporcionar la asistencia de un traductor o intérprete;</w:t>
      </w:r>
    </w:p>
    <w:p w14:paraId="648B7C5C" w14:textId="77777777" w:rsidR="00580306" w:rsidRPr="00D54DEB" w:rsidRDefault="00580306" w:rsidP="00003842">
      <w:pPr>
        <w:spacing w:after="240"/>
        <w:jc w:val="both"/>
        <w:rPr>
          <w:rFonts w:ascii="Arial" w:hAnsi="Arial" w:cs="Arial"/>
        </w:rPr>
      </w:pPr>
      <w:r w:rsidRPr="00D54DEB">
        <w:rPr>
          <w:rFonts w:ascii="Arial" w:hAnsi="Arial" w:cs="Arial"/>
        </w:rPr>
        <w:t xml:space="preserve">VIII.- </w:t>
      </w:r>
      <w:r w:rsidR="005334AC" w:rsidRPr="00D54DEB">
        <w:rPr>
          <w:rFonts w:ascii="Arial" w:hAnsi="Arial" w:cs="Arial"/>
        </w:rPr>
        <w:t>Garantizar a las niñas, niños y adolescentes que estén en condiciones de formarse un juicio propio el derecho de expresar su opinión libremente en todos los asuntos que lo afectan, ya sea de manera directa o por medio de un representante.</w:t>
      </w:r>
    </w:p>
    <w:p w14:paraId="562EBD92" w14:textId="77777777" w:rsidR="005334AC" w:rsidRPr="00D54DEB" w:rsidRDefault="005334AC" w:rsidP="00003842">
      <w:pPr>
        <w:spacing w:after="240"/>
        <w:jc w:val="both"/>
        <w:rPr>
          <w:rFonts w:ascii="Arial" w:hAnsi="Arial" w:cs="Arial"/>
        </w:rPr>
      </w:pPr>
      <w:r w:rsidRPr="00D54DEB">
        <w:rPr>
          <w:rFonts w:ascii="Arial" w:hAnsi="Arial" w:cs="Arial"/>
        </w:rPr>
        <w:t>Para efecto de lo anterior, las autoridades deberán ponderar, antes de citar a una niña, niño o adolescente a alguna audiencia, la pertinencia de la misma, considerando su edad, madurez, estado psicológico, así como cualquier otra condición específica;</w:t>
      </w:r>
    </w:p>
    <w:p w14:paraId="5A2B764F" w14:textId="77777777" w:rsidR="00580306" w:rsidRPr="00D54DEB" w:rsidRDefault="00580306" w:rsidP="00003842">
      <w:pPr>
        <w:spacing w:after="240"/>
        <w:jc w:val="both"/>
        <w:rPr>
          <w:rFonts w:ascii="Arial" w:hAnsi="Arial" w:cs="Arial"/>
        </w:rPr>
      </w:pPr>
      <w:r w:rsidRPr="00D54DEB">
        <w:rPr>
          <w:rFonts w:ascii="Arial" w:hAnsi="Arial" w:cs="Arial"/>
        </w:rPr>
        <w:t>IX.- Garantizar el acompañamiento de quien ejerza sobre ellos la patria potestad, tutela, guarda o custodia durante la sustanciación de todo el procedimiento, salvo disposición judicial en contrario;</w:t>
      </w:r>
    </w:p>
    <w:p w14:paraId="5066A098" w14:textId="77777777" w:rsidR="00580306" w:rsidRPr="00D54DEB" w:rsidRDefault="00580306" w:rsidP="00003842">
      <w:pPr>
        <w:spacing w:after="240"/>
        <w:jc w:val="both"/>
        <w:rPr>
          <w:rFonts w:ascii="Arial" w:hAnsi="Arial" w:cs="Arial"/>
        </w:rPr>
      </w:pPr>
      <w:r w:rsidRPr="00D54DEB">
        <w:rPr>
          <w:rFonts w:ascii="Arial" w:hAnsi="Arial" w:cs="Arial"/>
        </w:rPr>
        <w:t xml:space="preserve">X.- Mantener a niñas, niños o adolescentes apartados de los adultos que puedan influir en su comportamiento o estabilidad emocional, cuando así lo determine la autoridad competente, antes y durante la realización de la audiencia o comparecencia respectiva; </w:t>
      </w:r>
    </w:p>
    <w:p w14:paraId="0C2BD6A4" w14:textId="77777777" w:rsidR="00580306" w:rsidRPr="00D54DEB" w:rsidRDefault="00580306" w:rsidP="00003842">
      <w:pPr>
        <w:spacing w:after="240"/>
        <w:jc w:val="both"/>
        <w:rPr>
          <w:rFonts w:ascii="Arial" w:hAnsi="Arial" w:cs="Arial"/>
        </w:rPr>
      </w:pPr>
      <w:r w:rsidRPr="00D54DEB">
        <w:rPr>
          <w:rFonts w:ascii="Arial" w:hAnsi="Arial" w:cs="Arial"/>
        </w:rPr>
        <w:t>XI.- Implementar medidas para proteger a niñas, niños o adolescentes de sufrimientos durante su participación y garantizar el resguardo de su intimidad y datos personales;</w:t>
      </w:r>
    </w:p>
    <w:p w14:paraId="08D608E1" w14:textId="77777777" w:rsidR="00580306" w:rsidRPr="00D54DEB" w:rsidRDefault="00580306" w:rsidP="00003842">
      <w:pPr>
        <w:spacing w:after="240"/>
        <w:jc w:val="both"/>
        <w:rPr>
          <w:rFonts w:ascii="Arial" w:hAnsi="Arial" w:cs="Arial"/>
        </w:rPr>
      </w:pPr>
      <w:r w:rsidRPr="00D54DEB">
        <w:rPr>
          <w:rFonts w:ascii="Arial" w:hAnsi="Arial" w:cs="Arial"/>
        </w:rPr>
        <w:t>XII.</w:t>
      </w:r>
      <w:r w:rsidR="00000870" w:rsidRPr="00D54DEB">
        <w:rPr>
          <w:rFonts w:ascii="Arial" w:hAnsi="Arial" w:cs="Arial"/>
        </w:rPr>
        <w:t xml:space="preserve">- </w:t>
      </w:r>
      <w:r w:rsidRPr="00D54DEB">
        <w:rPr>
          <w:rFonts w:ascii="Arial" w:hAnsi="Arial" w:cs="Arial"/>
        </w:rPr>
        <w:t>Destinar espacios lúdicos, de descanso y aseo para niñas, niños y adolescentes en los recintos en que se lleven a cabo procedimientos en que deban intervenir; y</w:t>
      </w:r>
    </w:p>
    <w:p w14:paraId="161F552A" w14:textId="77777777" w:rsidR="00580306" w:rsidRPr="00D54DEB" w:rsidRDefault="00580306" w:rsidP="00003842">
      <w:pPr>
        <w:spacing w:after="240"/>
        <w:jc w:val="both"/>
        <w:rPr>
          <w:rFonts w:ascii="Arial" w:hAnsi="Arial" w:cs="Arial"/>
        </w:rPr>
      </w:pPr>
      <w:r w:rsidRPr="00D54DEB">
        <w:rPr>
          <w:rFonts w:ascii="Arial" w:hAnsi="Arial" w:cs="Arial"/>
        </w:rPr>
        <w:t>XIII.</w:t>
      </w:r>
      <w:r w:rsidR="00000870" w:rsidRPr="00D54DEB">
        <w:rPr>
          <w:rFonts w:ascii="Arial" w:hAnsi="Arial" w:cs="Arial"/>
        </w:rPr>
        <w:t xml:space="preserve">- </w:t>
      </w:r>
      <w:r w:rsidRPr="00D54DEB">
        <w:rPr>
          <w:rFonts w:ascii="Arial" w:hAnsi="Arial" w:cs="Arial"/>
        </w:rPr>
        <w:t>Atendiendo al principio de celeridad procesal, ajustarse al tiempo de participación máximo para la intervención de niñas, niños o adolescentes durante la sustanciación de los procedimientos.</w:t>
      </w:r>
    </w:p>
    <w:p w14:paraId="4B12F34A"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58</w:t>
      </w:r>
      <w:r w:rsidRPr="00D54DEB">
        <w:rPr>
          <w:rFonts w:ascii="Arial" w:hAnsi="Arial" w:cs="Arial"/>
          <w:b/>
        </w:rPr>
        <w:t xml:space="preserve">. </w:t>
      </w:r>
    </w:p>
    <w:p w14:paraId="310C3F37" w14:textId="77777777" w:rsidR="00580306" w:rsidRPr="00D54DEB" w:rsidRDefault="00580306" w:rsidP="00D43F4F">
      <w:pPr>
        <w:jc w:val="both"/>
        <w:rPr>
          <w:rFonts w:ascii="Arial" w:hAnsi="Arial" w:cs="Arial"/>
        </w:rPr>
      </w:pPr>
      <w:r w:rsidRPr="00D54DEB">
        <w:rPr>
          <w:rFonts w:ascii="Arial" w:hAnsi="Arial" w:cs="Arial"/>
        </w:rPr>
        <w:t>1. En aquellos casos en que el Ministerio Público o cualquier otra autoridad, tenga conocimiento de la presunta comisión o participación de una niña o niño en un hecho que la ley señale como delito, de manera inmediata dará aviso a la Procuraduría de Protección.</w:t>
      </w:r>
    </w:p>
    <w:p w14:paraId="3DE1F8F2" w14:textId="77777777" w:rsidR="00580306" w:rsidRPr="00D54DEB" w:rsidRDefault="00580306" w:rsidP="00D43F4F">
      <w:pPr>
        <w:jc w:val="both"/>
        <w:rPr>
          <w:rFonts w:ascii="Arial" w:hAnsi="Arial" w:cs="Arial"/>
        </w:rPr>
      </w:pPr>
    </w:p>
    <w:p w14:paraId="21183F32" w14:textId="77777777" w:rsidR="00580306" w:rsidRPr="00D54DEB" w:rsidRDefault="00580306" w:rsidP="00D43F4F">
      <w:pPr>
        <w:jc w:val="both"/>
        <w:rPr>
          <w:rFonts w:ascii="Arial" w:hAnsi="Arial" w:cs="Arial"/>
        </w:rPr>
      </w:pPr>
      <w:r w:rsidRPr="00D54DEB">
        <w:rPr>
          <w:rFonts w:ascii="Arial" w:hAnsi="Arial" w:cs="Arial"/>
        </w:rPr>
        <w:t>2. Niñas o niños, en ningún caso podrán ser detenidos, retenidos o privados de su libertad por la supuesta comisión o participación en un hecho que la ley señale como delito.</w:t>
      </w:r>
    </w:p>
    <w:p w14:paraId="3A3D2E7E" w14:textId="77777777" w:rsidR="008918D0" w:rsidRPr="00D54DEB" w:rsidRDefault="008918D0" w:rsidP="00D43F4F">
      <w:pPr>
        <w:jc w:val="both"/>
        <w:rPr>
          <w:rFonts w:ascii="Arial" w:hAnsi="Arial" w:cs="Arial"/>
        </w:rPr>
      </w:pPr>
    </w:p>
    <w:p w14:paraId="582D5CA2" w14:textId="77777777" w:rsidR="00580306" w:rsidRPr="00D54DEB" w:rsidRDefault="00580306" w:rsidP="00D43F4F">
      <w:pPr>
        <w:jc w:val="both"/>
        <w:rPr>
          <w:rFonts w:ascii="Arial" w:hAnsi="Arial" w:cs="Arial"/>
        </w:rPr>
      </w:pPr>
      <w:r w:rsidRPr="00D54DEB">
        <w:rPr>
          <w:rFonts w:ascii="Arial" w:hAnsi="Arial" w:cs="Arial"/>
        </w:rPr>
        <w:t>3. La Procuraduría de Protección, en el marco de sus atribuciones, deberá, en su caso, solicitar a la autoridad competente de manera inmediata las medidas necesarias para la protección integral, de asistencia social y en su caso, restitución de sus derechos y garantizar que niñas y niños no sean objeto de discriminación.</w:t>
      </w:r>
    </w:p>
    <w:p w14:paraId="5682D8C2" w14:textId="77777777" w:rsidR="00580306" w:rsidRPr="00D54DEB" w:rsidRDefault="00580306" w:rsidP="00D43F4F">
      <w:pPr>
        <w:jc w:val="both"/>
        <w:rPr>
          <w:rFonts w:ascii="Arial" w:hAnsi="Arial" w:cs="Arial"/>
        </w:rPr>
      </w:pPr>
      <w:r w:rsidRPr="00D54DEB">
        <w:rPr>
          <w:rFonts w:ascii="Arial" w:hAnsi="Arial" w:cs="Arial"/>
        </w:rPr>
        <w:lastRenderedPageBreak/>
        <w:t>4. Toda medida que se adopte será susceptible de revisión por órgano judicial competente en un proceso contradictorio en el que se garantice, por lo menos, el derecho a ser oído y la asistencia de un abogado especializado.</w:t>
      </w:r>
    </w:p>
    <w:p w14:paraId="74C262E4" w14:textId="77777777" w:rsidR="00D54DEB" w:rsidRPr="00D54DEB" w:rsidRDefault="00D54DEB" w:rsidP="00D43F4F">
      <w:pPr>
        <w:jc w:val="both"/>
        <w:rPr>
          <w:rFonts w:ascii="Arial" w:hAnsi="Arial" w:cs="Arial"/>
        </w:rPr>
      </w:pPr>
    </w:p>
    <w:p w14:paraId="6058AB8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59</w:t>
      </w:r>
      <w:r w:rsidRPr="00D54DEB">
        <w:rPr>
          <w:rFonts w:ascii="Arial" w:hAnsi="Arial" w:cs="Arial"/>
          <w:b/>
        </w:rPr>
        <w:t xml:space="preserve">. </w:t>
      </w:r>
    </w:p>
    <w:p w14:paraId="44BA41A0" w14:textId="77777777" w:rsidR="00580306" w:rsidRPr="00D54DEB" w:rsidRDefault="00580306" w:rsidP="00D43F4F">
      <w:pPr>
        <w:jc w:val="both"/>
        <w:rPr>
          <w:rFonts w:ascii="Arial" w:hAnsi="Arial" w:cs="Arial"/>
        </w:rPr>
      </w:pPr>
      <w:r w:rsidRPr="00D54DEB">
        <w:rPr>
          <w:rFonts w:ascii="Arial" w:hAnsi="Arial" w:cs="Arial"/>
        </w:rPr>
        <w:t>Los jueces, garantizarán que en los procedimientos jurisdiccionales en que estén relacionadas niñas, niños o adolescentes como probables víctimas del delito o testigos, de conformidad con su edad, desarrollo evolutivo, cognoscitivo y grado de madurez, tengan al menos los siguientes derechos:</w:t>
      </w:r>
    </w:p>
    <w:p w14:paraId="38746533" w14:textId="77777777" w:rsidR="00CA7BB1" w:rsidRPr="00D54DEB" w:rsidRDefault="00CA7BB1" w:rsidP="00D43F4F">
      <w:pPr>
        <w:jc w:val="both"/>
        <w:rPr>
          <w:rFonts w:ascii="Arial" w:hAnsi="Arial" w:cs="Arial"/>
        </w:rPr>
      </w:pPr>
    </w:p>
    <w:p w14:paraId="645B39B4" w14:textId="77777777" w:rsidR="00580306" w:rsidRPr="00D54DEB" w:rsidRDefault="00580306" w:rsidP="00003842">
      <w:pPr>
        <w:spacing w:after="240"/>
        <w:jc w:val="both"/>
        <w:rPr>
          <w:rFonts w:ascii="Arial" w:hAnsi="Arial" w:cs="Arial"/>
        </w:rPr>
      </w:pPr>
      <w:r w:rsidRPr="00D54DEB">
        <w:rPr>
          <w:rFonts w:ascii="Arial" w:hAnsi="Arial" w:cs="Arial"/>
        </w:rPr>
        <w:t>I.- Se les informe sobre la naturaleza del procedimiento y el carácter de su participación en el mismo;</w:t>
      </w:r>
    </w:p>
    <w:p w14:paraId="1AC1A8FA" w14:textId="77777777" w:rsidR="00580306" w:rsidRPr="00D54DEB" w:rsidRDefault="00580306" w:rsidP="00003842">
      <w:pPr>
        <w:spacing w:after="240"/>
        <w:jc w:val="both"/>
        <w:rPr>
          <w:rFonts w:ascii="Arial" w:hAnsi="Arial" w:cs="Arial"/>
        </w:rPr>
      </w:pPr>
      <w:r w:rsidRPr="00D54DEB">
        <w:rPr>
          <w:rFonts w:ascii="Arial" w:hAnsi="Arial" w:cs="Arial"/>
        </w:rPr>
        <w:t>II.- Que su participación en un procedimiento se lleve a cabo de la manera más expedita, asistidos por un profesional en derecho;</w:t>
      </w:r>
    </w:p>
    <w:p w14:paraId="127C3898" w14:textId="77777777" w:rsidR="00580306" w:rsidRPr="00D54DEB" w:rsidRDefault="00580306" w:rsidP="00003842">
      <w:pPr>
        <w:spacing w:after="240"/>
        <w:jc w:val="both"/>
        <w:rPr>
          <w:rFonts w:ascii="Arial" w:hAnsi="Arial" w:cs="Arial"/>
        </w:rPr>
      </w:pPr>
      <w:r w:rsidRPr="00D54DEB">
        <w:rPr>
          <w:rFonts w:ascii="Arial" w:hAnsi="Arial" w:cs="Arial"/>
        </w:rPr>
        <w:t>III.- Garantizar el acompañamiento de quien ejerza sobre ellos la patria potestad, tutela o guarda y custodia durante la sustanciación de todo el procedimiento, salvo disposición judicial en contrario, con base en el interés superior de la niñez;</w:t>
      </w:r>
    </w:p>
    <w:p w14:paraId="4293D46B" w14:textId="77777777" w:rsidR="00580306" w:rsidRPr="00D54DEB" w:rsidRDefault="00580306" w:rsidP="00003842">
      <w:pPr>
        <w:spacing w:after="240"/>
        <w:jc w:val="both"/>
        <w:rPr>
          <w:rFonts w:ascii="Arial" w:hAnsi="Arial" w:cs="Arial"/>
        </w:rPr>
      </w:pPr>
      <w:r w:rsidRPr="00D54DEB">
        <w:rPr>
          <w:rFonts w:ascii="Arial" w:hAnsi="Arial" w:cs="Arial"/>
        </w:rPr>
        <w:t>IV.- Que se preserve su derecho a la intimidad, que no se divulguen sus datos de identificación en los términos de esta Ley y las demás aplicables;</w:t>
      </w:r>
    </w:p>
    <w:p w14:paraId="3C48E55D" w14:textId="77777777" w:rsidR="00580306" w:rsidRPr="00D54DEB" w:rsidRDefault="00580306" w:rsidP="00003842">
      <w:pPr>
        <w:spacing w:after="240"/>
        <w:jc w:val="both"/>
        <w:rPr>
          <w:rFonts w:ascii="Arial" w:hAnsi="Arial" w:cs="Arial"/>
        </w:rPr>
      </w:pPr>
      <w:r w:rsidRPr="00D54DEB">
        <w:rPr>
          <w:rFonts w:ascii="Arial" w:hAnsi="Arial" w:cs="Arial"/>
        </w:rPr>
        <w:t>V.- Tener acceso gratuito a asistencia jurídica, psicológica y cualquier otra necesaria atendiendo a las características del caso, a fin de salvaguardar sus derechos, en términos de las disposiciones aplicables; y</w:t>
      </w:r>
    </w:p>
    <w:p w14:paraId="6C7C4981" w14:textId="46147E77" w:rsidR="00B65876" w:rsidRDefault="00580306" w:rsidP="00B65876">
      <w:pPr>
        <w:spacing w:after="240"/>
        <w:jc w:val="both"/>
        <w:rPr>
          <w:rFonts w:ascii="Arial" w:hAnsi="Arial" w:cs="Arial"/>
        </w:rPr>
      </w:pPr>
      <w:r w:rsidRPr="00D54DEB">
        <w:rPr>
          <w:rFonts w:ascii="Arial" w:hAnsi="Arial" w:cs="Arial"/>
        </w:rPr>
        <w:t>VI.- Adoptar las medidas necesarias para evitar la revictimización de niñas, niños y adolescentes que presuntamente son víctimas de la comisión de un delito o violación a sus derechos humanos</w:t>
      </w:r>
      <w:r w:rsidR="009A74CD">
        <w:rPr>
          <w:rFonts w:ascii="Arial" w:hAnsi="Arial" w:cs="Arial"/>
        </w:rPr>
        <w:t>.</w:t>
      </w:r>
    </w:p>
    <w:p w14:paraId="771CBECA" w14:textId="77777777" w:rsidR="00580306" w:rsidRPr="00B65876" w:rsidRDefault="00580306" w:rsidP="00B65876">
      <w:pPr>
        <w:spacing w:after="240"/>
        <w:jc w:val="both"/>
        <w:rPr>
          <w:rFonts w:ascii="Arial" w:hAnsi="Arial" w:cs="Arial"/>
        </w:rPr>
      </w:pPr>
      <w:r w:rsidRPr="00D54DEB">
        <w:rPr>
          <w:rFonts w:ascii="Arial" w:hAnsi="Arial" w:cs="Arial"/>
          <w:b/>
        </w:rPr>
        <w:t xml:space="preserve">ARTÍCULO </w:t>
      </w:r>
      <w:r w:rsidRPr="00D54DEB">
        <w:rPr>
          <w:rFonts w:ascii="Arial" w:hAnsi="Arial" w:cs="Arial"/>
          <w:b/>
          <w:lang w:val="es-MX"/>
        </w:rPr>
        <w:t>60</w:t>
      </w:r>
      <w:r w:rsidRPr="00D54DEB">
        <w:rPr>
          <w:rFonts w:ascii="Arial" w:hAnsi="Arial" w:cs="Arial"/>
          <w:b/>
        </w:rPr>
        <w:t xml:space="preserve">. </w:t>
      </w:r>
    </w:p>
    <w:p w14:paraId="24D03F00" w14:textId="77777777" w:rsidR="00580306" w:rsidRPr="00D54DEB" w:rsidRDefault="00580306" w:rsidP="00D43F4F">
      <w:pPr>
        <w:jc w:val="both"/>
        <w:rPr>
          <w:rFonts w:ascii="Arial" w:hAnsi="Arial" w:cs="Arial"/>
          <w:lang w:val="es-MX"/>
        </w:rPr>
      </w:pPr>
      <w:r w:rsidRPr="00D54DEB">
        <w:rPr>
          <w:rFonts w:ascii="Arial" w:hAnsi="Arial" w:cs="Arial"/>
        </w:rPr>
        <w:t>Siempre que se encuentre una niña, niño o adolescente en el contexto de la comisión de un delito, se notificará de inmediato a quienes ejerzan la patria potestad, tutela o guarda y custodia, así como a la Procuraduría de Protección.</w:t>
      </w:r>
    </w:p>
    <w:p w14:paraId="640DA0F7" w14:textId="77777777" w:rsidR="00D54DEB" w:rsidRPr="00D54DEB" w:rsidRDefault="00D54DEB" w:rsidP="00EE3052">
      <w:pPr>
        <w:rPr>
          <w:rFonts w:ascii="Arial" w:hAnsi="Arial" w:cs="Arial"/>
          <w:b/>
        </w:rPr>
      </w:pPr>
    </w:p>
    <w:p w14:paraId="79E505E2" w14:textId="77777777" w:rsidR="00580306" w:rsidRPr="00D54DEB" w:rsidRDefault="00580306" w:rsidP="00D43F4F">
      <w:pPr>
        <w:jc w:val="center"/>
        <w:rPr>
          <w:rFonts w:ascii="Arial" w:hAnsi="Arial" w:cs="Arial"/>
          <w:b/>
          <w:lang w:val="es-MX"/>
        </w:rPr>
      </w:pPr>
      <w:r w:rsidRPr="00D54DEB">
        <w:rPr>
          <w:rFonts w:ascii="Arial" w:hAnsi="Arial" w:cs="Arial"/>
          <w:b/>
        </w:rPr>
        <w:t xml:space="preserve">CAPÍTULO </w:t>
      </w:r>
      <w:r w:rsidRPr="00D54DEB">
        <w:rPr>
          <w:rFonts w:ascii="Arial" w:hAnsi="Arial" w:cs="Arial"/>
          <w:b/>
          <w:lang w:val="es-MX"/>
        </w:rPr>
        <w:t>VIGÉSIMO PRIMERO</w:t>
      </w:r>
    </w:p>
    <w:p w14:paraId="621FAD5B" w14:textId="77777777" w:rsidR="00580306" w:rsidRPr="00D54DEB" w:rsidRDefault="00580306" w:rsidP="00D43F4F">
      <w:pPr>
        <w:jc w:val="center"/>
        <w:rPr>
          <w:rFonts w:ascii="Arial" w:hAnsi="Arial" w:cs="Arial"/>
          <w:b/>
        </w:rPr>
      </w:pPr>
      <w:r w:rsidRPr="00D54DEB">
        <w:rPr>
          <w:rFonts w:ascii="Arial" w:hAnsi="Arial" w:cs="Arial"/>
          <w:b/>
        </w:rPr>
        <w:t>DE LAS NIÑAS, NIÑOS Y ADOLESCENTES MIGRANTES</w:t>
      </w:r>
    </w:p>
    <w:p w14:paraId="744A5871" w14:textId="77777777" w:rsidR="00580306" w:rsidRPr="00D54DEB" w:rsidRDefault="00580306" w:rsidP="00D43F4F">
      <w:pPr>
        <w:jc w:val="both"/>
        <w:rPr>
          <w:rFonts w:ascii="Arial" w:hAnsi="Arial" w:cs="Arial"/>
        </w:rPr>
      </w:pPr>
    </w:p>
    <w:p w14:paraId="632FE5D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61</w:t>
      </w:r>
      <w:r w:rsidRPr="00D54DEB">
        <w:rPr>
          <w:rFonts w:ascii="Arial" w:hAnsi="Arial" w:cs="Arial"/>
          <w:b/>
        </w:rPr>
        <w:t xml:space="preserve">. </w:t>
      </w:r>
    </w:p>
    <w:p w14:paraId="3F90DCBE" w14:textId="77777777" w:rsidR="00580306" w:rsidRPr="00D54DEB" w:rsidRDefault="00645BFB" w:rsidP="00645BFB">
      <w:pPr>
        <w:tabs>
          <w:tab w:val="left" w:pos="284"/>
        </w:tabs>
        <w:jc w:val="both"/>
        <w:rPr>
          <w:rFonts w:ascii="Arial" w:hAnsi="Arial" w:cs="Arial"/>
        </w:rPr>
      </w:pPr>
      <w:r w:rsidRPr="00D54DEB">
        <w:rPr>
          <w:rFonts w:ascii="Arial" w:hAnsi="Arial" w:cs="Arial"/>
        </w:rPr>
        <w:t xml:space="preserve">1. </w:t>
      </w:r>
      <w:r w:rsidR="00580306" w:rsidRPr="00D54DEB">
        <w:rPr>
          <w:rFonts w:ascii="Arial" w:hAnsi="Arial" w:cs="Arial"/>
        </w:rPr>
        <w:t xml:space="preserve">Las autoridades, de conformidad con sus </w:t>
      </w:r>
      <w:r w:rsidR="00580306" w:rsidRPr="00D54DEB">
        <w:rPr>
          <w:rFonts w:ascii="Arial" w:hAnsi="Arial" w:cs="Arial"/>
          <w:lang w:val="es-MX"/>
        </w:rPr>
        <w:t>atribuciones</w:t>
      </w:r>
      <w:r w:rsidR="00580306" w:rsidRPr="00D54DEB">
        <w:rPr>
          <w:rFonts w:ascii="Arial" w:hAnsi="Arial" w:cs="Arial"/>
        </w:rPr>
        <w:t>, deberán proporcionar los servicios correspondientes a niñas, niños y adolescentes en situación de migración, independientemente de su nacionalidad o su situación migratoria.</w:t>
      </w:r>
    </w:p>
    <w:p w14:paraId="33713FFD" w14:textId="77777777" w:rsidR="00645BFB" w:rsidRPr="00D54DEB" w:rsidRDefault="00645BFB" w:rsidP="00D43F4F">
      <w:pPr>
        <w:jc w:val="both"/>
        <w:rPr>
          <w:rFonts w:ascii="Arial" w:hAnsi="Arial" w:cs="Arial"/>
        </w:rPr>
      </w:pPr>
    </w:p>
    <w:p w14:paraId="1AB09405" w14:textId="77777777" w:rsidR="00580306" w:rsidRPr="00D54DEB" w:rsidRDefault="00580306" w:rsidP="00D43F4F">
      <w:pPr>
        <w:jc w:val="both"/>
        <w:rPr>
          <w:rFonts w:ascii="Arial" w:hAnsi="Arial" w:cs="Arial"/>
          <w:lang w:val="es-MX"/>
        </w:rPr>
      </w:pPr>
      <w:r w:rsidRPr="00D54DEB">
        <w:rPr>
          <w:rFonts w:ascii="Arial" w:hAnsi="Arial" w:cs="Arial"/>
        </w:rPr>
        <w:t>2. En tanto el Instituto Nacional de Migración determine la condición migratoria de la niña, niño o adolescente,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deberá brindar la protección que prevé esta Ley y demás disposiciones aplicables.</w:t>
      </w:r>
      <w:r w:rsidRPr="00D54DEB">
        <w:rPr>
          <w:rFonts w:ascii="Arial" w:hAnsi="Arial" w:cs="Arial"/>
          <w:lang w:val="es-MX"/>
        </w:rPr>
        <w:t xml:space="preserve"> </w:t>
      </w:r>
    </w:p>
    <w:p w14:paraId="032B45C2" w14:textId="77777777" w:rsidR="00580306" w:rsidRPr="00D54DEB" w:rsidRDefault="00580306" w:rsidP="00D43F4F">
      <w:pPr>
        <w:jc w:val="both"/>
        <w:rPr>
          <w:rFonts w:ascii="Arial" w:hAnsi="Arial" w:cs="Arial"/>
          <w:lang w:val="es-MX"/>
        </w:rPr>
      </w:pPr>
    </w:p>
    <w:p w14:paraId="2E1FD0F6" w14:textId="77777777" w:rsidR="00580306" w:rsidRPr="00D54DEB" w:rsidRDefault="00580306" w:rsidP="00D43F4F">
      <w:pPr>
        <w:jc w:val="both"/>
        <w:rPr>
          <w:rFonts w:ascii="Arial" w:hAnsi="Arial" w:cs="Arial"/>
        </w:rPr>
      </w:pPr>
      <w:r w:rsidRPr="00D54DEB">
        <w:rPr>
          <w:rFonts w:ascii="Arial" w:hAnsi="Arial" w:cs="Arial"/>
        </w:rPr>
        <w:t>3. El principio del interés superior de la niñez será una consideración primordial que se tomará en cuenta durante el procedimiento administrativo migratorio al que estén sujetos niñas, niños y adolescentes migrantes, en el que se estimarán las posibles repercusiones de la decisión que se tome en cada caso.</w:t>
      </w:r>
    </w:p>
    <w:p w14:paraId="385A9B4A" w14:textId="77777777" w:rsidR="000B48A4" w:rsidRPr="00D54DEB" w:rsidRDefault="000B48A4" w:rsidP="00D43F4F">
      <w:pPr>
        <w:jc w:val="both"/>
        <w:rPr>
          <w:rFonts w:ascii="Arial" w:hAnsi="Arial" w:cs="Arial"/>
          <w:b/>
        </w:rPr>
      </w:pPr>
    </w:p>
    <w:p w14:paraId="3C91763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62</w:t>
      </w:r>
      <w:r w:rsidRPr="00D54DEB">
        <w:rPr>
          <w:rFonts w:ascii="Arial" w:hAnsi="Arial" w:cs="Arial"/>
          <w:b/>
        </w:rPr>
        <w:t xml:space="preserve">. </w:t>
      </w:r>
    </w:p>
    <w:p w14:paraId="33707671" w14:textId="77777777" w:rsidR="00580306" w:rsidRPr="00D54DEB" w:rsidRDefault="00580306" w:rsidP="00D43F4F">
      <w:pPr>
        <w:jc w:val="both"/>
        <w:rPr>
          <w:rFonts w:ascii="Arial" w:hAnsi="Arial" w:cs="Arial"/>
        </w:rPr>
      </w:pPr>
      <w:r w:rsidRPr="00D54DEB">
        <w:rPr>
          <w:rFonts w:ascii="Arial" w:hAnsi="Arial" w:cs="Arial"/>
          <w:lang w:val="es-MX"/>
        </w:rPr>
        <w:t xml:space="preserve">El </w:t>
      </w:r>
      <w:r w:rsidRPr="00D54DEB">
        <w:rPr>
          <w:rFonts w:ascii="Arial" w:hAnsi="Arial" w:cs="Arial"/>
        </w:rPr>
        <w:t>Instituto Nacional de Migración</w:t>
      </w:r>
      <w:r w:rsidRPr="00D54DEB">
        <w:rPr>
          <w:rFonts w:ascii="Arial" w:hAnsi="Arial" w:cs="Arial"/>
          <w:lang w:val="es-MX"/>
        </w:rPr>
        <w:t xml:space="preserve">, los Jueces, </w:t>
      </w:r>
      <w:r w:rsidRPr="00D54DEB">
        <w:rPr>
          <w:rFonts w:ascii="Arial" w:hAnsi="Arial" w:cs="Arial"/>
        </w:rPr>
        <w:t>el Sistema DIF Tamaulipas y los Sistemas DIF Municipales</w:t>
      </w:r>
      <w:r w:rsidRPr="00D54DEB">
        <w:rPr>
          <w:rFonts w:ascii="Arial" w:hAnsi="Arial" w:cs="Arial"/>
          <w:lang w:val="es-MX"/>
        </w:rPr>
        <w:t xml:space="preserve"> y</w:t>
      </w:r>
      <w:r w:rsidRPr="00D54DEB">
        <w:rPr>
          <w:rFonts w:ascii="Arial" w:hAnsi="Arial" w:cs="Arial"/>
        </w:rPr>
        <w:t xml:space="preserve"> </w:t>
      </w:r>
      <w:r w:rsidRPr="00D54DEB">
        <w:rPr>
          <w:rFonts w:ascii="Arial" w:hAnsi="Arial" w:cs="Arial"/>
          <w:lang w:val="es-MX"/>
        </w:rPr>
        <w:t>las autoridades competentes</w:t>
      </w:r>
      <w:r w:rsidRPr="00D54DEB">
        <w:rPr>
          <w:rFonts w:ascii="Arial" w:hAnsi="Arial" w:cs="Arial"/>
        </w:rPr>
        <w:t>, una vez en contacto con la niña,</w:t>
      </w:r>
      <w:r w:rsidRPr="00D54DEB">
        <w:rPr>
          <w:rFonts w:ascii="Arial" w:hAnsi="Arial" w:cs="Arial"/>
          <w:lang w:val="es-MX"/>
        </w:rPr>
        <w:t xml:space="preserve"> niño o adolescente deberán de adoptar</w:t>
      </w:r>
      <w:r w:rsidRPr="00D54DEB">
        <w:rPr>
          <w:rFonts w:ascii="Arial" w:hAnsi="Arial" w:cs="Arial"/>
        </w:rPr>
        <w:t xml:space="preserve"> las medidas correspondientes para la protección de sus derechos. En consecuencia, darán una solución que resuelva todas sus necesidades de protección, teniendo en cuenta sus opiniones y privilegiando la reunificación familiar, excepto que sea contrario a su interés superior o voluntad.</w:t>
      </w:r>
    </w:p>
    <w:p w14:paraId="7C7CA6D0" w14:textId="77777777" w:rsidR="00681893" w:rsidRDefault="00681893" w:rsidP="00D43F4F">
      <w:pPr>
        <w:jc w:val="both"/>
        <w:rPr>
          <w:rFonts w:ascii="Arial" w:hAnsi="Arial" w:cs="Arial"/>
        </w:rPr>
      </w:pPr>
    </w:p>
    <w:p w14:paraId="3AEB5249" w14:textId="77777777" w:rsidR="00E945EB" w:rsidRPr="00D54DEB" w:rsidRDefault="00E945EB" w:rsidP="00D43F4F">
      <w:pPr>
        <w:jc w:val="both"/>
        <w:rPr>
          <w:rFonts w:ascii="Arial" w:hAnsi="Arial" w:cs="Arial"/>
        </w:rPr>
      </w:pPr>
    </w:p>
    <w:p w14:paraId="55186AA1" w14:textId="77777777" w:rsidR="00580306" w:rsidRPr="00D54DEB" w:rsidRDefault="00580306" w:rsidP="00D43F4F">
      <w:pPr>
        <w:jc w:val="both"/>
        <w:rPr>
          <w:rFonts w:ascii="Arial" w:hAnsi="Arial" w:cs="Arial"/>
          <w:b/>
        </w:rPr>
      </w:pPr>
      <w:r w:rsidRPr="00D54DEB">
        <w:rPr>
          <w:rFonts w:ascii="Arial" w:hAnsi="Arial" w:cs="Arial"/>
          <w:b/>
        </w:rPr>
        <w:lastRenderedPageBreak/>
        <w:t xml:space="preserve">ARTÍCULO </w:t>
      </w:r>
      <w:r w:rsidRPr="00D54DEB">
        <w:rPr>
          <w:rFonts w:ascii="Arial" w:hAnsi="Arial" w:cs="Arial"/>
          <w:b/>
          <w:lang w:val="es-MX"/>
        </w:rPr>
        <w:t>63</w:t>
      </w:r>
      <w:r w:rsidRPr="00D54DEB">
        <w:rPr>
          <w:rFonts w:ascii="Arial" w:hAnsi="Arial" w:cs="Arial"/>
          <w:b/>
        </w:rPr>
        <w:t xml:space="preserve">. </w:t>
      </w:r>
    </w:p>
    <w:p w14:paraId="24BF8013" w14:textId="77777777" w:rsidR="00616644" w:rsidRPr="00616644" w:rsidRDefault="00616644" w:rsidP="00616644">
      <w:pPr>
        <w:jc w:val="both"/>
        <w:rPr>
          <w:rFonts w:ascii="Arial" w:hAnsi="Arial" w:cs="Arial"/>
        </w:rPr>
      </w:pPr>
      <w:r w:rsidRPr="00616644">
        <w:rPr>
          <w:rFonts w:ascii="Arial" w:hAnsi="Arial" w:cs="Arial"/>
        </w:rPr>
        <w:t xml:space="preserve">Las garantías de debido proceso que deberán aplicarse en los procedimientos migratorios que involucren a </w:t>
      </w:r>
    </w:p>
    <w:p w14:paraId="61A12DB8" w14:textId="77777777" w:rsidR="00616644" w:rsidRDefault="00616644" w:rsidP="00616644">
      <w:pPr>
        <w:jc w:val="both"/>
        <w:rPr>
          <w:rFonts w:ascii="Arial" w:hAnsi="Arial" w:cs="Arial"/>
        </w:rPr>
      </w:pPr>
      <w:r w:rsidRPr="00616644">
        <w:rPr>
          <w:rFonts w:ascii="Arial" w:hAnsi="Arial" w:cs="Arial"/>
        </w:rPr>
        <w:t>niñas, niños y adolescentes serán las previstas en la Ley General, además de las siguientes:</w:t>
      </w:r>
    </w:p>
    <w:p w14:paraId="7F63DD5B" w14:textId="77777777" w:rsidR="00616644" w:rsidRPr="00616644" w:rsidRDefault="00616644" w:rsidP="00616644">
      <w:pPr>
        <w:jc w:val="both"/>
        <w:rPr>
          <w:rFonts w:ascii="Arial" w:hAnsi="Arial" w:cs="Arial"/>
        </w:rPr>
      </w:pPr>
    </w:p>
    <w:p w14:paraId="352FF361" w14:textId="77777777" w:rsidR="00616644" w:rsidRDefault="00616644" w:rsidP="00616644">
      <w:pPr>
        <w:jc w:val="both"/>
        <w:rPr>
          <w:rFonts w:ascii="Arial" w:hAnsi="Arial" w:cs="Arial"/>
        </w:rPr>
      </w:pPr>
      <w:r w:rsidRPr="00616644">
        <w:rPr>
          <w:rFonts w:ascii="Arial" w:hAnsi="Arial" w:cs="Arial"/>
        </w:rPr>
        <w:t>I.- El derecho a ser notificadas o notificados de la existencia de un procedimiento y de la decisión que se adopte en el marco del proceso migratorio;</w:t>
      </w:r>
    </w:p>
    <w:p w14:paraId="0B98ABE1" w14:textId="77777777" w:rsidR="00616644" w:rsidRPr="00616644" w:rsidRDefault="00616644" w:rsidP="00616644">
      <w:pPr>
        <w:jc w:val="both"/>
        <w:rPr>
          <w:rFonts w:ascii="Arial" w:hAnsi="Arial" w:cs="Arial"/>
        </w:rPr>
      </w:pPr>
    </w:p>
    <w:p w14:paraId="7B068FD5" w14:textId="77777777" w:rsidR="00616644" w:rsidRDefault="00616644" w:rsidP="00616644">
      <w:pPr>
        <w:jc w:val="both"/>
        <w:rPr>
          <w:rFonts w:ascii="Arial" w:hAnsi="Arial" w:cs="Arial"/>
        </w:rPr>
      </w:pPr>
      <w:r w:rsidRPr="00616644">
        <w:rPr>
          <w:rFonts w:ascii="Arial" w:hAnsi="Arial" w:cs="Arial"/>
        </w:rPr>
        <w:t>II.- El derecho a ser informadas o informados de sus derechos;</w:t>
      </w:r>
    </w:p>
    <w:p w14:paraId="45C8C7F4" w14:textId="77777777" w:rsidR="00616644" w:rsidRPr="00616644" w:rsidRDefault="00616644" w:rsidP="00616644">
      <w:pPr>
        <w:jc w:val="both"/>
        <w:rPr>
          <w:rFonts w:ascii="Arial" w:hAnsi="Arial" w:cs="Arial"/>
        </w:rPr>
      </w:pPr>
    </w:p>
    <w:p w14:paraId="42ABB2EF" w14:textId="77777777" w:rsidR="00616644" w:rsidRDefault="00616644" w:rsidP="00616644">
      <w:pPr>
        <w:jc w:val="both"/>
        <w:rPr>
          <w:rFonts w:ascii="Arial" w:hAnsi="Arial" w:cs="Arial"/>
        </w:rPr>
      </w:pPr>
      <w:r w:rsidRPr="00616644">
        <w:rPr>
          <w:rFonts w:ascii="Arial" w:hAnsi="Arial" w:cs="Arial"/>
        </w:rPr>
        <w:t>III.- El derecho a que los procedimientos migratorios sean llevados a cabo por personal especializado;</w:t>
      </w:r>
    </w:p>
    <w:p w14:paraId="4FFC45C0" w14:textId="77777777" w:rsidR="00616644" w:rsidRPr="00616644" w:rsidRDefault="00616644" w:rsidP="00616644">
      <w:pPr>
        <w:jc w:val="both"/>
        <w:rPr>
          <w:rFonts w:ascii="Arial" w:hAnsi="Arial" w:cs="Arial"/>
        </w:rPr>
      </w:pPr>
    </w:p>
    <w:p w14:paraId="1C0CC92B" w14:textId="77777777" w:rsidR="00616644" w:rsidRDefault="00616644" w:rsidP="00616644">
      <w:pPr>
        <w:jc w:val="both"/>
        <w:rPr>
          <w:rFonts w:ascii="Arial" w:hAnsi="Arial" w:cs="Arial"/>
        </w:rPr>
      </w:pPr>
      <w:r w:rsidRPr="00616644">
        <w:rPr>
          <w:rFonts w:ascii="Arial" w:hAnsi="Arial" w:cs="Arial"/>
        </w:rPr>
        <w:t>IV.- El derecho de las niñas, niños y adolescentes a ser escuchadas o escuchados, ya sea de manera directa o a través de sus representantes legales. En caso de no contar con ellos, se les deberá designar una persona tutora que los represente durante el procedimiento, garantizando su participación en todas las etapas procesales;</w:t>
      </w:r>
    </w:p>
    <w:p w14:paraId="318E381C" w14:textId="77777777" w:rsidR="00616644" w:rsidRPr="00616644" w:rsidRDefault="00616644" w:rsidP="00616644">
      <w:pPr>
        <w:jc w:val="both"/>
        <w:rPr>
          <w:rFonts w:ascii="Arial" w:hAnsi="Arial" w:cs="Arial"/>
        </w:rPr>
      </w:pPr>
    </w:p>
    <w:p w14:paraId="380B5A92" w14:textId="77777777" w:rsidR="00616644" w:rsidRDefault="00616644" w:rsidP="00616644">
      <w:pPr>
        <w:jc w:val="both"/>
        <w:rPr>
          <w:rFonts w:ascii="Arial" w:hAnsi="Arial" w:cs="Arial"/>
        </w:rPr>
      </w:pPr>
      <w:r w:rsidRPr="00616644">
        <w:rPr>
          <w:rFonts w:ascii="Arial" w:hAnsi="Arial" w:cs="Arial"/>
        </w:rPr>
        <w:t>V.- El derecho a ser asistidas o asistidos de manera gratuita por una persona traductora y/o intérprete;</w:t>
      </w:r>
    </w:p>
    <w:p w14:paraId="3BEBEF93" w14:textId="77777777" w:rsidR="00EB299F" w:rsidRPr="00616644" w:rsidRDefault="00EB299F" w:rsidP="00616644">
      <w:pPr>
        <w:jc w:val="both"/>
        <w:rPr>
          <w:rFonts w:ascii="Arial" w:hAnsi="Arial" w:cs="Arial"/>
        </w:rPr>
      </w:pPr>
    </w:p>
    <w:p w14:paraId="269E690F" w14:textId="77777777" w:rsidR="00616644" w:rsidRDefault="00616644" w:rsidP="00616644">
      <w:pPr>
        <w:jc w:val="both"/>
        <w:rPr>
          <w:rFonts w:ascii="Arial" w:hAnsi="Arial" w:cs="Arial"/>
        </w:rPr>
      </w:pPr>
      <w:r w:rsidRPr="00616644">
        <w:rPr>
          <w:rFonts w:ascii="Arial" w:hAnsi="Arial" w:cs="Arial"/>
        </w:rPr>
        <w:t>VI.- El acceso efectivo a la comunicación y asistencia consular;</w:t>
      </w:r>
    </w:p>
    <w:p w14:paraId="47720E1C" w14:textId="77777777" w:rsidR="00616644" w:rsidRDefault="00616644" w:rsidP="00616644">
      <w:pPr>
        <w:jc w:val="both"/>
        <w:rPr>
          <w:rFonts w:ascii="Arial" w:hAnsi="Arial" w:cs="Arial"/>
        </w:rPr>
      </w:pPr>
      <w:r w:rsidRPr="00616644">
        <w:rPr>
          <w:rFonts w:ascii="Arial" w:hAnsi="Arial" w:cs="Arial"/>
        </w:rPr>
        <w:t>VII.- El derecho a ser asistidas o asistidos por una persona abogada y a comunicarse libremente con ella;</w:t>
      </w:r>
    </w:p>
    <w:p w14:paraId="7D9429A6" w14:textId="77777777" w:rsidR="00616644" w:rsidRPr="00616644" w:rsidRDefault="00616644" w:rsidP="00616644">
      <w:pPr>
        <w:jc w:val="both"/>
        <w:rPr>
          <w:rFonts w:ascii="Arial" w:hAnsi="Arial" w:cs="Arial"/>
        </w:rPr>
      </w:pPr>
    </w:p>
    <w:p w14:paraId="380ED192" w14:textId="77777777" w:rsidR="00616644" w:rsidRDefault="00616644" w:rsidP="00616644">
      <w:pPr>
        <w:jc w:val="both"/>
        <w:rPr>
          <w:rFonts w:ascii="Arial" w:hAnsi="Arial" w:cs="Arial"/>
        </w:rPr>
      </w:pPr>
      <w:r w:rsidRPr="00616644">
        <w:rPr>
          <w:rFonts w:ascii="Arial" w:hAnsi="Arial" w:cs="Arial"/>
        </w:rPr>
        <w:t>VIII.- El derecho a que la decisión que se adopte sea preponderantemente humanista, evalúe el interés superior de las niñas, niños y adolescentes y se encuentre debidamente fundada y motivada; y</w:t>
      </w:r>
    </w:p>
    <w:p w14:paraId="2B8AA914" w14:textId="77777777" w:rsidR="00616644" w:rsidRPr="00616644" w:rsidRDefault="00616644" w:rsidP="00616644">
      <w:pPr>
        <w:jc w:val="both"/>
        <w:rPr>
          <w:rFonts w:ascii="Arial" w:hAnsi="Arial" w:cs="Arial"/>
        </w:rPr>
      </w:pPr>
    </w:p>
    <w:p w14:paraId="01853258" w14:textId="77777777" w:rsidR="00D54DEB" w:rsidRDefault="00616644" w:rsidP="00616644">
      <w:pPr>
        <w:jc w:val="both"/>
        <w:rPr>
          <w:rFonts w:ascii="Arial" w:hAnsi="Arial" w:cs="Arial"/>
        </w:rPr>
      </w:pPr>
      <w:r w:rsidRPr="00616644">
        <w:rPr>
          <w:rFonts w:ascii="Arial" w:hAnsi="Arial" w:cs="Arial"/>
        </w:rPr>
        <w:t>IX.- El derecho a conocer la duración del procedimiento que se llevará a cabo, el cual deberá observar el principio de celeridad.</w:t>
      </w:r>
    </w:p>
    <w:p w14:paraId="6DE917C8" w14:textId="77777777" w:rsidR="00616644" w:rsidRPr="00E945EB" w:rsidRDefault="00616644" w:rsidP="00616644">
      <w:pPr>
        <w:pStyle w:val="Prrafodelista"/>
        <w:autoSpaceDE w:val="0"/>
        <w:autoSpaceDN w:val="0"/>
        <w:adjustRightInd w:val="0"/>
        <w:ind w:left="1004"/>
        <w:jc w:val="right"/>
        <w:rPr>
          <w:b/>
          <w:i/>
          <w:sz w:val="16"/>
          <w:szCs w:val="16"/>
        </w:rPr>
      </w:pPr>
      <w:r w:rsidRPr="00E945EB">
        <w:rPr>
          <w:b/>
          <w:i/>
          <w:sz w:val="16"/>
          <w:szCs w:val="16"/>
        </w:rPr>
        <w:t>Artículo reformado, P.O No.42, del 8 de abril del 2025</w:t>
      </w:r>
    </w:p>
    <w:p w14:paraId="22424E3E" w14:textId="77777777" w:rsidR="00616644" w:rsidRDefault="00616644" w:rsidP="00616644">
      <w:pPr>
        <w:jc w:val="right"/>
        <w:rPr>
          <w:rFonts w:ascii="Arial" w:hAnsi="Arial" w:cs="Arial"/>
        </w:rPr>
      </w:pPr>
      <w:hyperlink r:id="rId87" w:history="1">
        <w:r w:rsidRPr="00E945EB">
          <w:rPr>
            <w:rStyle w:val="Hipervnculo"/>
            <w:b/>
            <w:sz w:val="16"/>
            <w:szCs w:val="16"/>
          </w:rPr>
          <w:t>https://po.tamaulipas.gob.mx/wp-content/uploads/2025/04/cl-42-080425.pdf</w:t>
        </w:r>
      </w:hyperlink>
    </w:p>
    <w:p w14:paraId="64C065D5" w14:textId="77777777" w:rsidR="00616644" w:rsidRPr="00D54DEB" w:rsidRDefault="00616644" w:rsidP="00616644">
      <w:pPr>
        <w:jc w:val="right"/>
        <w:rPr>
          <w:rFonts w:ascii="Arial" w:hAnsi="Arial" w:cs="Arial"/>
        </w:rPr>
      </w:pPr>
    </w:p>
    <w:p w14:paraId="440F76E4"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64</w:t>
      </w:r>
      <w:r w:rsidRPr="00D54DEB">
        <w:rPr>
          <w:rFonts w:ascii="Arial" w:hAnsi="Arial" w:cs="Arial"/>
          <w:b/>
        </w:rPr>
        <w:t xml:space="preserve">. </w:t>
      </w:r>
    </w:p>
    <w:p w14:paraId="2050F2DB" w14:textId="77777777" w:rsidR="00580306" w:rsidRPr="00D54DEB" w:rsidRDefault="00580306" w:rsidP="00D43F4F">
      <w:pPr>
        <w:jc w:val="both"/>
        <w:rPr>
          <w:rFonts w:ascii="Arial" w:hAnsi="Arial" w:cs="Arial"/>
        </w:rPr>
      </w:pPr>
      <w:r w:rsidRPr="00D54DEB">
        <w:rPr>
          <w:rFonts w:ascii="Arial" w:hAnsi="Arial" w:cs="Arial"/>
        </w:rPr>
        <w:t>1. Durante el proceso administrativo migratorio podrá prevalecer la unidad familiar o en su caso la reunificación familiar en términos de la Ley</w:t>
      </w:r>
      <w:r w:rsidRPr="00D54DEB">
        <w:rPr>
          <w:rFonts w:ascii="Arial" w:hAnsi="Arial" w:cs="Arial"/>
          <w:lang w:val="es-MX"/>
        </w:rPr>
        <w:t xml:space="preserve"> General</w:t>
      </w:r>
      <w:r w:rsidRPr="00D54DEB">
        <w:rPr>
          <w:rFonts w:ascii="Arial" w:hAnsi="Arial" w:cs="Arial"/>
        </w:rPr>
        <w:t xml:space="preserve"> y demás disposiciones aplicables, siempre y cuando ésta no sea contraria al interés superior de la niñez.</w:t>
      </w:r>
    </w:p>
    <w:p w14:paraId="5C816FDB" w14:textId="77777777" w:rsidR="00645BFB" w:rsidRPr="00D54DEB" w:rsidRDefault="00645BFB" w:rsidP="00D43F4F">
      <w:pPr>
        <w:jc w:val="both"/>
        <w:rPr>
          <w:rFonts w:ascii="Arial" w:hAnsi="Arial" w:cs="Arial"/>
        </w:rPr>
      </w:pPr>
    </w:p>
    <w:p w14:paraId="6CAD1C84" w14:textId="77777777" w:rsidR="00580306" w:rsidRPr="00D54DEB" w:rsidRDefault="00580306" w:rsidP="00D43F4F">
      <w:pPr>
        <w:jc w:val="both"/>
        <w:rPr>
          <w:rFonts w:ascii="Arial" w:hAnsi="Arial" w:cs="Arial"/>
        </w:rPr>
      </w:pPr>
      <w:r w:rsidRPr="00D54DEB">
        <w:rPr>
          <w:rFonts w:ascii="Arial" w:hAnsi="Arial" w:cs="Arial"/>
        </w:rPr>
        <w:t>2. Para resolver sobre la reunificación familiar se deberá tomar en cuenta la opinión de niñas, niños y adolescentes migrantes, así como todos los elementos que resulten necesarios para tal efecto.</w:t>
      </w:r>
    </w:p>
    <w:p w14:paraId="482BECBD" w14:textId="77777777" w:rsidR="00CA7BB1" w:rsidRPr="00D54DEB" w:rsidRDefault="00CA7BB1" w:rsidP="00D43F4F">
      <w:pPr>
        <w:jc w:val="both"/>
        <w:rPr>
          <w:rFonts w:ascii="Arial" w:hAnsi="Arial" w:cs="Arial"/>
          <w:b/>
        </w:rPr>
      </w:pPr>
    </w:p>
    <w:p w14:paraId="5825E101"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65</w:t>
      </w:r>
      <w:r w:rsidRPr="00D54DEB">
        <w:rPr>
          <w:rFonts w:ascii="Arial" w:hAnsi="Arial" w:cs="Arial"/>
          <w:b/>
        </w:rPr>
        <w:t xml:space="preserve">. </w:t>
      </w:r>
    </w:p>
    <w:p w14:paraId="4035D51B" w14:textId="77777777" w:rsidR="00580306" w:rsidRPr="00D54DEB" w:rsidRDefault="00580306" w:rsidP="00D43F4F">
      <w:pPr>
        <w:jc w:val="both"/>
        <w:rPr>
          <w:rFonts w:ascii="Arial" w:hAnsi="Arial" w:cs="Arial"/>
          <w:lang w:val="es-MX"/>
        </w:rPr>
      </w:pPr>
      <w:r w:rsidRPr="00D54DEB">
        <w:rPr>
          <w:rFonts w:ascii="Arial" w:hAnsi="Arial" w:cs="Arial"/>
        </w:rPr>
        <w:t>1. Para garantizar la protección integral de los derechos, el Sistema DIF Tamaulipas y los Sistemas DIF Municipales,</w:t>
      </w:r>
      <w:r w:rsidRPr="00D54DEB">
        <w:rPr>
          <w:rFonts w:ascii="Arial" w:hAnsi="Arial" w:cs="Arial"/>
          <w:lang w:val="es-MX"/>
        </w:rPr>
        <w:t xml:space="preserve"> en coordinación con el Sistema Nacional DIF,</w:t>
      </w:r>
      <w:r w:rsidRPr="00D54DEB">
        <w:rPr>
          <w:rFonts w:ascii="Arial" w:hAnsi="Arial" w:cs="Arial"/>
        </w:rPr>
        <w:t xml:space="preserve"> habilitarán espacios de alojamiento o albergues</w:t>
      </w:r>
      <w:r w:rsidRPr="00D54DEB">
        <w:rPr>
          <w:rFonts w:ascii="Arial" w:hAnsi="Arial" w:cs="Arial"/>
          <w:lang w:val="es-MX"/>
        </w:rPr>
        <w:t>, pudiendo ser públicos o privados,</w:t>
      </w:r>
      <w:r w:rsidRPr="00D54DEB">
        <w:rPr>
          <w:rFonts w:ascii="Arial" w:hAnsi="Arial" w:cs="Arial"/>
        </w:rPr>
        <w:t xml:space="preserve"> para recibir a niñas, niños y adolescentes migrantes.</w:t>
      </w:r>
      <w:r w:rsidRPr="00D54DEB">
        <w:rPr>
          <w:rFonts w:ascii="Arial" w:hAnsi="Arial" w:cs="Arial"/>
          <w:lang w:val="es-MX"/>
        </w:rPr>
        <w:t xml:space="preserve"> </w:t>
      </w:r>
    </w:p>
    <w:p w14:paraId="6C3D3C4E" w14:textId="77777777" w:rsidR="00580306" w:rsidRPr="00D54DEB" w:rsidRDefault="00580306" w:rsidP="00D43F4F">
      <w:pPr>
        <w:jc w:val="both"/>
        <w:rPr>
          <w:rFonts w:ascii="Arial" w:hAnsi="Arial" w:cs="Arial"/>
        </w:rPr>
      </w:pPr>
    </w:p>
    <w:p w14:paraId="043F71D4" w14:textId="77777777" w:rsidR="00580306" w:rsidRPr="00D54DEB" w:rsidRDefault="00580306" w:rsidP="00D43F4F">
      <w:pPr>
        <w:jc w:val="both"/>
        <w:rPr>
          <w:rFonts w:ascii="Arial" w:hAnsi="Arial" w:cs="Arial"/>
        </w:rPr>
      </w:pPr>
      <w:r w:rsidRPr="00D54DEB">
        <w:rPr>
          <w:rFonts w:ascii="Arial" w:hAnsi="Arial" w:cs="Arial"/>
        </w:rPr>
        <w:t>2. Asimismo, acordarán los estándares mínimos para que los espacios de alojamiento o albergues brinden la atención adecuada a niñas, niños y adolescentes migrantes.</w:t>
      </w:r>
    </w:p>
    <w:p w14:paraId="10FE7E4D" w14:textId="77777777" w:rsidR="00580306" w:rsidRPr="009A74CD" w:rsidRDefault="00580306" w:rsidP="00D43F4F">
      <w:pPr>
        <w:jc w:val="both"/>
        <w:rPr>
          <w:rFonts w:ascii="Arial" w:hAnsi="Arial" w:cs="Arial"/>
          <w:sz w:val="16"/>
          <w:szCs w:val="16"/>
        </w:rPr>
      </w:pPr>
    </w:p>
    <w:p w14:paraId="0E4010DD"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66</w:t>
      </w:r>
      <w:r w:rsidRPr="00D54DEB">
        <w:rPr>
          <w:rFonts w:ascii="Arial" w:hAnsi="Arial" w:cs="Arial"/>
          <w:b/>
        </w:rPr>
        <w:t xml:space="preserve">. </w:t>
      </w:r>
    </w:p>
    <w:p w14:paraId="4AD3AD4D" w14:textId="77777777" w:rsidR="00744E19" w:rsidRDefault="00580306" w:rsidP="00D43F4F">
      <w:pPr>
        <w:jc w:val="both"/>
        <w:rPr>
          <w:rFonts w:ascii="Arial" w:hAnsi="Arial" w:cs="Arial"/>
        </w:rPr>
      </w:pPr>
      <w:r w:rsidRPr="00D54DEB">
        <w:rPr>
          <w:rFonts w:ascii="Arial" w:hAnsi="Arial" w:cs="Arial"/>
        </w:rPr>
        <w:t>Los espacios de alojamiento de niñas, niños y adolescentes migrantes, respetarán el principio de separación y el derecho a la unidad familiar, de modo tal que si se trata de niñas, niños o adolescentes no acompañados o separados, deberán alojarse en sitios distintos al que corr</w:t>
      </w:r>
      <w:r w:rsidR="00A46257" w:rsidRPr="00D54DEB">
        <w:rPr>
          <w:rFonts w:ascii="Arial" w:hAnsi="Arial" w:cs="Arial"/>
        </w:rPr>
        <w:t xml:space="preserve">esponde a las personas                  adultas. </w:t>
      </w:r>
      <w:r w:rsidRPr="00D54DEB">
        <w:rPr>
          <w:rFonts w:ascii="Arial" w:hAnsi="Arial" w:cs="Arial"/>
        </w:rPr>
        <w:t>Tratándose de niñas, niños o adolescentes acompañados, podrán alojarse con sus familiares, salvo que lo más conveniente sea la separación de éstos en aplicación del principio del interés superior de la niñez.</w:t>
      </w:r>
    </w:p>
    <w:p w14:paraId="35AC3399" w14:textId="77777777" w:rsidR="00806B69" w:rsidRPr="009A74CD" w:rsidRDefault="00806B69" w:rsidP="00D43F4F">
      <w:pPr>
        <w:jc w:val="both"/>
        <w:rPr>
          <w:rFonts w:ascii="Arial" w:hAnsi="Arial" w:cs="Arial"/>
          <w:sz w:val="16"/>
          <w:szCs w:val="16"/>
        </w:rPr>
      </w:pPr>
    </w:p>
    <w:p w14:paraId="2A443925"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67</w:t>
      </w:r>
      <w:r w:rsidRPr="00D54DEB">
        <w:rPr>
          <w:rFonts w:ascii="Arial" w:hAnsi="Arial" w:cs="Arial"/>
          <w:b/>
        </w:rPr>
        <w:t xml:space="preserve">. </w:t>
      </w:r>
    </w:p>
    <w:p w14:paraId="1650FBA3" w14:textId="77777777" w:rsidR="00580306" w:rsidRPr="00D54DEB" w:rsidRDefault="00580306" w:rsidP="00D43F4F">
      <w:pPr>
        <w:jc w:val="both"/>
        <w:rPr>
          <w:rFonts w:ascii="Arial" w:hAnsi="Arial" w:cs="Arial"/>
        </w:rPr>
      </w:pPr>
      <w:r w:rsidRPr="00D54DEB">
        <w:rPr>
          <w:rFonts w:ascii="Arial" w:hAnsi="Arial" w:cs="Arial"/>
        </w:rPr>
        <w:t>Está prohibido devolver, expulsar, deportar, retornar, rechazar en frontera o no admitir, o de cualquier manera transferir o remover a una niña, niño o adolescente cuando su vida, seguridad y/o libertad estén en peligro a causa de persecución o amenaza de la misma, violencia generalizada o violaciones masivas a los derechos humanos, entre otros, así como donde pueda ser sometido a tortura u otros tratos crueles, inhumanos o degradantes.</w:t>
      </w:r>
    </w:p>
    <w:p w14:paraId="11222A21" w14:textId="77777777" w:rsidR="00580306" w:rsidRPr="00D54DEB" w:rsidRDefault="00580306" w:rsidP="00D43F4F">
      <w:pPr>
        <w:jc w:val="both"/>
        <w:rPr>
          <w:rFonts w:ascii="Arial" w:hAnsi="Arial" w:cs="Arial"/>
          <w:b/>
          <w:lang w:val="es-MX"/>
        </w:rPr>
      </w:pPr>
      <w:r w:rsidRPr="00D54DEB">
        <w:rPr>
          <w:rFonts w:ascii="Arial" w:hAnsi="Arial" w:cs="Arial"/>
          <w:b/>
        </w:rPr>
        <w:lastRenderedPageBreak/>
        <w:t xml:space="preserve">ARTÍCULO </w:t>
      </w:r>
      <w:r w:rsidRPr="00D54DEB">
        <w:rPr>
          <w:rFonts w:ascii="Arial" w:hAnsi="Arial" w:cs="Arial"/>
          <w:b/>
          <w:lang w:val="es-MX"/>
        </w:rPr>
        <w:t>68</w:t>
      </w:r>
      <w:r w:rsidRPr="00D54DEB">
        <w:rPr>
          <w:rFonts w:ascii="Arial" w:hAnsi="Arial" w:cs="Arial"/>
          <w:b/>
        </w:rPr>
        <w:t xml:space="preserve">. </w:t>
      </w:r>
    </w:p>
    <w:p w14:paraId="66B6DC13" w14:textId="77777777" w:rsidR="00580306" w:rsidRPr="00D54DEB" w:rsidRDefault="00580306" w:rsidP="00D43F4F">
      <w:pPr>
        <w:jc w:val="both"/>
        <w:rPr>
          <w:rFonts w:ascii="Arial" w:hAnsi="Arial" w:cs="Arial"/>
        </w:rPr>
      </w:pPr>
      <w:r w:rsidRPr="00D54DEB">
        <w:rPr>
          <w:rFonts w:ascii="Arial" w:hAnsi="Arial" w:cs="Arial"/>
        </w:rPr>
        <w:t>El Sistema DIF Tamaulipas y los Sistemas DIF Municipales, en coordinación con las instituciones competentes, deberán identificar a las niñas, niños y adolescentes extranjeros que requieren de protección internacional, ya sea como refugiado o de algún otro tipo, a través de una evaluación inicial con garantías de seguridad y privacidad, con el fin de proporcionarles el tratamiento adecuado e individualizado que sea necesario mediante la adopción de medidas de protección especial.</w:t>
      </w:r>
    </w:p>
    <w:p w14:paraId="1025A590" w14:textId="77777777" w:rsidR="00580306" w:rsidRPr="009A74CD" w:rsidRDefault="00580306" w:rsidP="00D43F4F">
      <w:pPr>
        <w:jc w:val="both"/>
        <w:rPr>
          <w:rFonts w:ascii="Arial" w:hAnsi="Arial" w:cs="Arial"/>
          <w:sz w:val="16"/>
          <w:szCs w:val="16"/>
        </w:rPr>
      </w:pPr>
    </w:p>
    <w:p w14:paraId="0F4D44EE"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69</w:t>
      </w:r>
      <w:r w:rsidRPr="00D54DEB">
        <w:rPr>
          <w:rFonts w:ascii="Arial" w:hAnsi="Arial" w:cs="Arial"/>
          <w:b/>
        </w:rPr>
        <w:t xml:space="preserve">. </w:t>
      </w:r>
    </w:p>
    <w:p w14:paraId="0F3372CF" w14:textId="6552A4E1" w:rsidR="00B65876" w:rsidRPr="00EB299F" w:rsidRDefault="00580306" w:rsidP="00D43F4F">
      <w:pPr>
        <w:jc w:val="both"/>
        <w:rPr>
          <w:rFonts w:ascii="Arial" w:hAnsi="Arial" w:cs="Arial"/>
          <w:lang w:val="es-MX"/>
        </w:rPr>
      </w:pPr>
      <w:r w:rsidRPr="00D54DEB">
        <w:rPr>
          <w:rFonts w:ascii="Arial" w:hAnsi="Arial" w:cs="Arial"/>
        </w:rPr>
        <w:t>El Sistema DIF Tamaulipas y los Sistemas DIF Municipales enviarán al Sistema Nacional DIF la información en el momento en que se genere a fin de que se incorpore en las bases que operará éste último</w:t>
      </w:r>
      <w:r w:rsidRPr="00D54DEB">
        <w:rPr>
          <w:rFonts w:ascii="Arial" w:hAnsi="Arial" w:cs="Arial"/>
          <w:lang w:val="es-MX"/>
        </w:rPr>
        <w:t>, en coordinación con el Instituto Nacional de Migración, bajo los criterios establecidos en la ley respectiva</w:t>
      </w:r>
      <w:r w:rsidRPr="00D54DEB">
        <w:rPr>
          <w:rFonts w:ascii="Arial" w:hAnsi="Arial" w:cs="Arial"/>
        </w:rPr>
        <w:t>.</w:t>
      </w:r>
    </w:p>
    <w:p w14:paraId="43C81ABC" w14:textId="77777777" w:rsidR="00B65876" w:rsidRPr="00D54DEB" w:rsidRDefault="00B65876" w:rsidP="00D43F4F">
      <w:pPr>
        <w:jc w:val="both"/>
        <w:rPr>
          <w:rFonts w:ascii="Arial" w:hAnsi="Arial" w:cs="Arial"/>
        </w:rPr>
      </w:pPr>
    </w:p>
    <w:p w14:paraId="6EB6663A" w14:textId="77777777" w:rsidR="003836C4" w:rsidRPr="00D54DEB" w:rsidRDefault="003836C4" w:rsidP="003836C4">
      <w:pPr>
        <w:jc w:val="center"/>
        <w:rPr>
          <w:rFonts w:ascii="Arial" w:hAnsi="Arial" w:cs="Arial"/>
          <w:b/>
        </w:rPr>
      </w:pPr>
      <w:r w:rsidRPr="00D54DEB">
        <w:rPr>
          <w:rFonts w:ascii="Arial" w:hAnsi="Arial" w:cs="Arial"/>
          <w:b/>
        </w:rPr>
        <w:t>CAPÍTULO VIGÉSIMO SEGUNDO</w:t>
      </w:r>
    </w:p>
    <w:p w14:paraId="667CA74B" w14:textId="77777777" w:rsidR="003836C4" w:rsidRPr="00D54DEB" w:rsidRDefault="003836C4" w:rsidP="00806B69">
      <w:pPr>
        <w:jc w:val="center"/>
        <w:rPr>
          <w:rFonts w:ascii="Arial" w:hAnsi="Arial" w:cs="Arial"/>
          <w:b/>
        </w:rPr>
      </w:pPr>
      <w:r w:rsidRPr="00D54DEB">
        <w:rPr>
          <w:rFonts w:ascii="Arial" w:hAnsi="Arial" w:cs="Arial"/>
          <w:b/>
          <w:spacing w:val="-3"/>
        </w:rPr>
        <w:t xml:space="preserve">DEL </w:t>
      </w:r>
      <w:r w:rsidRPr="00D54DEB">
        <w:rPr>
          <w:rFonts w:ascii="Arial" w:hAnsi="Arial" w:cs="Arial"/>
          <w:b/>
          <w:spacing w:val="-4"/>
        </w:rPr>
        <w:t xml:space="preserve">DERECHO </w:t>
      </w:r>
      <w:r w:rsidRPr="00D54DEB">
        <w:rPr>
          <w:rFonts w:ascii="Arial" w:hAnsi="Arial" w:cs="Arial"/>
          <w:b/>
          <w:spacing w:val="-3"/>
        </w:rPr>
        <w:t xml:space="preserve">DE </w:t>
      </w:r>
      <w:r w:rsidRPr="00D54DEB">
        <w:rPr>
          <w:rFonts w:ascii="Arial" w:hAnsi="Arial" w:cs="Arial"/>
          <w:b/>
          <w:spacing w:val="-4"/>
        </w:rPr>
        <w:t xml:space="preserve">ACCESO </w:t>
      </w:r>
      <w:r w:rsidRPr="00D54DEB">
        <w:rPr>
          <w:rFonts w:ascii="Arial" w:hAnsi="Arial" w:cs="Arial"/>
          <w:b/>
        </w:rPr>
        <w:t xml:space="preserve">A LA </w:t>
      </w:r>
      <w:r w:rsidRPr="00D54DEB">
        <w:rPr>
          <w:rFonts w:ascii="Arial" w:hAnsi="Arial" w:cs="Arial"/>
          <w:b/>
          <w:spacing w:val="-4"/>
        </w:rPr>
        <w:t xml:space="preserve">INTERNET </w:t>
      </w:r>
      <w:r w:rsidRPr="00D54DEB">
        <w:rPr>
          <w:rFonts w:ascii="Arial" w:hAnsi="Arial" w:cs="Arial"/>
          <w:b/>
        </w:rPr>
        <w:t xml:space="preserve">Y A </w:t>
      </w:r>
      <w:r w:rsidRPr="00D54DEB">
        <w:rPr>
          <w:rFonts w:ascii="Arial" w:hAnsi="Arial" w:cs="Arial"/>
          <w:b/>
          <w:spacing w:val="-3"/>
        </w:rPr>
        <w:t xml:space="preserve">LAS </w:t>
      </w:r>
      <w:r w:rsidRPr="00D54DEB">
        <w:rPr>
          <w:rFonts w:ascii="Arial" w:hAnsi="Arial" w:cs="Arial"/>
          <w:b/>
          <w:spacing w:val="-4"/>
        </w:rPr>
        <w:t xml:space="preserve">TECNOLOGÍAS </w:t>
      </w:r>
      <w:r w:rsidRPr="00D54DEB">
        <w:rPr>
          <w:rFonts w:ascii="Arial" w:hAnsi="Arial" w:cs="Arial"/>
          <w:b/>
        </w:rPr>
        <w:t xml:space="preserve">DE LA </w:t>
      </w:r>
      <w:r w:rsidRPr="00D54DEB">
        <w:rPr>
          <w:rFonts w:ascii="Arial" w:hAnsi="Arial" w:cs="Arial"/>
          <w:b/>
          <w:spacing w:val="-5"/>
        </w:rPr>
        <w:t xml:space="preserve">INFORMACIÓN </w:t>
      </w:r>
      <w:r w:rsidRPr="00D54DEB">
        <w:rPr>
          <w:rFonts w:ascii="Arial" w:hAnsi="Arial" w:cs="Arial"/>
          <w:b/>
        </w:rPr>
        <w:t xml:space="preserve">Y LA </w:t>
      </w:r>
      <w:r w:rsidRPr="00D54DEB">
        <w:rPr>
          <w:rFonts w:ascii="Arial" w:hAnsi="Arial" w:cs="Arial"/>
          <w:b/>
          <w:spacing w:val="-5"/>
        </w:rPr>
        <w:t>COMUNICACIÓN</w:t>
      </w:r>
    </w:p>
    <w:p w14:paraId="572ADB8F" w14:textId="77777777" w:rsidR="003836C4" w:rsidRPr="00D54DEB" w:rsidRDefault="003836C4" w:rsidP="003836C4">
      <w:pPr>
        <w:rPr>
          <w:rFonts w:ascii="Arial" w:hAnsi="Arial" w:cs="Arial"/>
          <w:b/>
        </w:rPr>
      </w:pPr>
      <w:r w:rsidRPr="00D54DEB">
        <w:rPr>
          <w:rFonts w:ascii="Arial" w:hAnsi="Arial" w:cs="Arial"/>
          <w:b/>
        </w:rPr>
        <w:t>ARTÍCULO 69 Bis.</w:t>
      </w:r>
    </w:p>
    <w:p w14:paraId="2235EBB2" w14:textId="77777777" w:rsidR="003836C4" w:rsidRPr="00D54DEB" w:rsidRDefault="003836C4" w:rsidP="003836C4">
      <w:pPr>
        <w:jc w:val="both"/>
        <w:rPr>
          <w:rFonts w:ascii="Arial" w:hAnsi="Arial" w:cs="Arial"/>
          <w:spacing w:val="-5"/>
        </w:rPr>
      </w:pPr>
      <w:r w:rsidRPr="00D54DEB">
        <w:rPr>
          <w:rFonts w:ascii="Arial" w:hAnsi="Arial" w:cs="Arial"/>
          <w:spacing w:val="-3"/>
        </w:rPr>
        <w:t xml:space="preserve">Las </w:t>
      </w:r>
      <w:r w:rsidRPr="00D54DEB">
        <w:rPr>
          <w:rFonts w:ascii="Arial" w:hAnsi="Arial" w:cs="Arial"/>
          <w:spacing w:val="-4"/>
        </w:rPr>
        <w:t xml:space="preserve">niñas, niños </w:t>
      </w:r>
      <w:r w:rsidRPr="00D54DEB">
        <w:rPr>
          <w:rFonts w:ascii="Arial" w:hAnsi="Arial" w:cs="Arial"/>
        </w:rPr>
        <w:t xml:space="preserve">y </w:t>
      </w:r>
      <w:r w:rsidRPr="00D54DEB">
        <w:rPr>
          <w:rFonts w:ascii="Arial" w:hAnsi="Arial" w:cs="Arial"/>
          <w:spacing w:val="-4"/>
        </w:rPr>
        <w:t xml:space="preserve">adolescentes tienen derecho </w:t>
      </w:r>
      <w:r w:rsidRPr="00D54DEB">
        <w:rPr>
          <w:rFonts w:ascii="Arial" w:hAnsi="Arial" w:cs="Arial"/>
        </w:rPr>
        <w:t xml:space="preserve">al </w:t>
      </w:r>
      <w:r w:rsidRPr="00D54DEB">
        <w:rPr>
          <w:rFonts w:ascii="Arial" w:hAnsi="Arial" w:cs="Arial"/>
          <w:spacing w:val="-4"/>
        </w:rPr>
        <w:t xml:space="preserve">acceso </w:t>
      </w:r>
      <w:r w:rsidRPr="00D54DEB">
        <w:rPr>
          <w:rFonts w:ascii="Arial" w:hAnsi="Arial" w:cs="Arial"/>
        </w:rPr>
        <w:t xml:space="preserve">y </w:t>
      </w:r>
      <w:r w:rsidRPr="00D54DEB">
        <w:rPr>
          <w:rFonts w:ascii="Arial" w:hAnsi="Arial" w:cs="Arial"/>
          <w:spacing w:val="-3"/>
        </w:rPr>
        <w:t xml:space="preserve">uso </w:t>
      </w:r>
      <w:r w:rsidRPr="00D54DEB">
        <w:rPr>
          <w:rFonts w:ascii="Arial" w:hAnsi="Arial" w:cs="Arial"/>
          <w:spacing w:val="-4"/>
        </w:rPr>
        <w:t xml:space="preserve">seguro </w:t>
      </w:r>
      <w:r w:rsidRPr="00D54DEB">
        <w:rPr>
          <w:rFonts w:ascii="Arial" w:hAnsi="Arial" w:cs="Arial"/>
        </w:rPr>
        <w:t xml:space="preserve">de la </w:t>
      </w:r>
      <w:r w:rsidRPr="00D54DEB">
        <w:rPr>
          <w:rFonts w:ascii="Arial" w:hAnsi="Arial" w:cs="Arial"/>
          <w:spacing w:val="-4"/>
        </w:rPr>
        <w:t xml:space="preserve">internet </w:t>
      </w:r>
      <w:r w:rsidRPr="00D54DEB">
        <w:rPr>
          <w:rFonts w:ascii="Arial" w:hAnsi="Arial" w:cs="Arial"/>
        </w:rPr>
        <w:t xml:space="preserve">y </w:t>
      </w:r>
      <w:r w:rsidRPr="00D54DEB">
        <w:rPr>
          <w:rFonts w:ascii="Arial" w:hAnsi="Arial" w:cs="Arial"/>
          <w:spacing w:val="-3"/>
        </w:rPr>
        <w:t xml:space="preserve">las </w:t>
      </w:r>
      <w:r w:rsidRPr="00D54DEB">
        <w:rPr>
          <w:rFonts w:ascii="Arial" w:hAnsi="Arial" w:cs="Arial"/>
          <w:spacing w:val="-4"/>
        </w:rPr>
        <w:t xml:space="preserve">tecnologías </w:t>
      </w:r>
      <w:r w:rsidRPr="00D54DEB">
        <w:rPr>
          <w:rFonts w:ascii="Arial" w:hAnsi="Arial" w:cs="Arial"/>
        </w:rPr>
        <w:t xml:space="preserve">de </w:t>
      </w:r>
      <w:r w:rsidRPr="00D54DEB">
        <w:rPr>
          <w:rFonts w:ascii="Arial" w:hAnsi="Arial" w:cs="Arial"/>
          <w:spacing w:val="-4"/>
        </w:rPr>
        <w:t xml:space="preserve">la información </w:t>
      </w:r>
      <w:r w:rsidRPr="00D54DEB">
        <w:rPr>
          <w:rFonts w:ascii="Arial" w:hAnsi="Arial" w:cs="Arial"/>
        </w:rPr>
        <w:t xml:space="preserve">y la </w:t>
      </w:r>
      <w:r w:rsidRPr="00D54DEB">
        <w:rPr>
          <w:rFonts w:ascii="Arial" w:hAnsi="Arial" w:cs="Arial"/>
          <w:spacing w:val="-4"/>
        </w:rPr>
        <w:t xml:space="preserve">comunicación, </w:t>
      </w:r>
      <w:r w:rsidRPr="00D54DEB">
        <w:rPr>
          <w:rFonts w:ascii="Arial" w:hAnsi="Arial" w:cs="Arial"/>
          <w:spacing w:val="-3"/>
        </w:rPr>
        <w:t xml:space="preserve">como </w:t>
      </w:r>
      <w:r w:rsidRPr="00D54DEB">
        <w:rPr>
          <w:rFonts w:ascii="Arial" w:hAnsi="Arial" w:cs="Arial"/>
          <w:spacing w:val="-4"/>
        </w:rPr>
        <w:t xml:space="preserve">medio efectivo </w:t>
      </w:r>
      <w:r w:rsidRPr="00D54DEB">
        <w:rPr>
          <w:rFonts w:ascii="Arial" w:hAnsi="Arial" w:cs="Arial"/>
          <w:spacing w:val="-3"/>
        </w:rPr>
        <w:t xml:space="preserve">para </w:t>
      </w:r>
      <w:r w:rsidRPr="00D54DEB">
        <w:rPr>
          <w:rFonts w:ascii="Arial" w:hAnsi="Arial" w:cs="Arial"/>
          <w:spacing w:val="-5"/>
        </w:rPr>
        <w:t xml:space="preserve">ejercer </w:t>
      </w:r>
      <w:r w:rsidRPr="00D54DEB">
        <w:rPr>
          <w:rFonts w:ascii="Arial" w:hAnsi="Arial" w:cs="Arial"/>
          <w:spacing w:val="-4"/>
        </w:rPr>
        <w:t xml:space="preserve">los </w:t>
      </w:r>
      <w:r w:rsidRPr="00D54DEB">
        <w:rPr>
          <w:rFonts w:ascii="Arial" w:hAnsi="Arial" w:cs="Arial"/>
          <w:spacing w:val="-5"/>
        </w:rPr>
        <w:t xml:space="preserve">derechos </w:t>
      </w:r>
      <w:r w:rsidRPr="00D54DEB">
        <w:rPr>
          <w:rFonts w:ascii="Arial" w:hAnsi="Arial" w:cs="Arial"/>
        </w:rPr>
        <w:t xml:space="preserve">a </w:t>
      </w:r>
      <w:r w:rsidRPr="00D54DEB">
        <w:rPr>
          <w:rFonts w:ascii="Arial" w:hAnsi="Arial" w:cs="Arial"/>
          <w:spacing w:val="-3"/>
        </w:rPr>
        <w:t xml:space="preserve">la </w:t>
      </w:r>
      <w:r w:rsidRPr="00D54DEB">
        <w:rPr>
          <w:rFonts w:ascii="Arial" w:hAnsi="Arial" w:cs="Arial"/>
          <w:spacing w:val="-5"/>
        </w:rPr>
        <w:t xml:space="preserve">información, </w:t>
      </w:r>
      <w:r w:rsidRPr="00D54DEB">
        <w:rPr>
          <w:rFonts w:ascii="Arial" w:hAnsi="Arial" w:cs="Arial"/>
          <w:spacing w:val="-4"/>
        </w:rPr>
        <w:t xml:space="preserve">comunicación, educación, salud, esparcimiento </w:t>
      </w:r>
      <w:r w:rsidRPr="00D54DEB">
        <w:rPr>
          <w:rFonts w:ascii="Arial" w:hAnsi="Arial" w:cs="Arial"/>
        </w:rPr>
        <w:t xml:space="preserve">y no </w:t>
      </w:r>
      <w:r w:rsidRPr="00D54DEB">
        <w:rPr>
          <w:rFonts w:ascii="Arial" w:hAnsi="Arial" w:cs="Arial"/>
          <w:spacing w:val="-4"/>
        </w:rPr>
        <w:t xml:space="preserve">discriminación, entre otros, </w:t>
      </w:r>
      <w:r w:rsidRPr="00D54DEB">
        <w:rPr>
          <w:rFonts w:ascii="Arial" w:hAnsi="Arial" w:cs="Arial"/>
        </w:rPr>
        <w:t xml:space="preserve">de </w:t>
      </w:r>
      <w:r w:rsidRPr="00D54DEB">
        <w:rPr>
          <w:rFonts w:ascii="Arial" w:hAnsi="Arial" w:cs="Arial"/>
          <w:spacing w:val="-4"/>
        </w:rPr>
        <w:t xml:space="preserve">conformidad </w:t>
      </w:r>
      <w:r w:rsidRPr="00D54DEB">
        <w:rPr>
          <w:rFonts w:ascii="Arial" w:hAnsi="Arial" w:cs="Arial"/>
          <w:spacing w:val="-3"/>
        </w:rPr>
        <w:t xml:space="preserve">con el </w:t>
      </w:r>
      <w:r w:rsidRPr="00D54DEB">
        <w:rPr>
          <w:rFonts w:ascii="Arial" w:hAnsi="Arial" w:cs="Arial"/>
          <w:spacing w:val="-5"/>
        </w:rPr>
        <w:t xml:space="preserve">principio de </w:t>
      </w:r>
      <w:r w:rsidRPr="00D54DEB">
        <w:rPr>
          <w:rFonts w:ascii="Arial" w:hAnsi="Arial" w:cs="Arial"/>
          <w:spacing w:val="-4"/>
        </w:rPr>
        <w:t xml:space="preserve">interdependencia, </w:t>
      </w:r>
      <w:r w:rsidRPr="00D54DEB">
        <w:rPr>
          <w:rFonts w:ascii="Arial" w:hAnsi="Arial" w:cs="Arial"/>
        </w:rPr>
        <w:t xml:space="preserve">en </w:t>
      </w:r>
      <w:r w:rsidRPr="00D54DEB">
        <w:rPr>
          <w:rFonts w:ascii="Arial" w:hAnsi="Arial" w:cs="Arial"/>
          <w:spacing w:val="-4"/>
        </w:rPr>
        <w:t xml:space="preserve">términos </w:t>
      </w:r>
      <w:r w:rsidRPr="00D54DEB">
        <w:rPr>
          <w:rFonts w:ascii="Arial" w:hAnsi="Arial" w:cs="Arial"/>
          <w:spacing w:val="-3"/>
        </w:rPr>
        <w:t xml:space="preserve">de las </w:t>
      </w:r>
      <w:r w:rsidRPr="00D54DEB">
        <w:rPr>
          <w:rFonts w:ascii="Arial" w:hAnsi="Arial" w:cs="Arial"/>
          <w:spacing w:val="-4"/>
        </w:rPr>
        <w:t>disposiciones legales</w:t>
      </w:r>
      <w:r w:rsidRPr="00D54DEB">
        <w:rPr>
          <w:rFonts w:ascii="Arial" w:hAnsi="Arial" w:cs="Arial"/>
          <w:spacing w:val="-37"/>
        </w:rPr>
        <w:t xml:space="preserve"> </w:t>
      </w:r>
      <w:r w:rsidRPr="00D54DEB">
        <w:rPr>
          <w:rFonts w:ascii="Arial" w:hAnsi="Arial" w:cs="Arial"/>
          <w:spacing w:val="-5"/>
        </w:rPr>
        <w:t>aplicables.</w:t>
      </w:r>
    </w:p>
    <w:p w14:paraId="099FD0FA" w14:textId="77777777" w:rsidR="003836C4" w:rsidRPr="00D54DEB" w:rsidRDefault="003836C4" w:rsidP="003836C4">
      <w:pPr>
        <w:jc w:val="both"/>
        <w:rPr>
          <w:rFonts w:ascii="Arial" w:hAnsi="Arial" w:cs="Arial"/>
        </w:rPr>
      </w:pPr>
    </w:p>
    <w:p w14:paraId="5320BAF8" w14:textId="77777777" w:rsidR="003836C4" w:rsidRPr="00D54DEB" w:rsidRDefault="00B558C7" w:rsidP="00D43F4F">
      <w:pPr>
        <w:jc w:val="both"/>
        <w:rPr>
          <w:rFonts w:ascii="Arial" w:hAnsi="Arial" w:cs="Arial"/>
          <w:spacing w:val="-4"/>
        </w:rPr>
      </w:pPr>
      <w:r w:rsidRPr="00D54DEB">
        <w:rPr>
          <w:rFonts w:ascii="Arial" w:hAnsi="Arial" w:cs="Arial"/>
          <w:spacing w:val="-4"/>
        </w:rPr>
        <w:t>Las madres, padres, tutores o quienes ejerzan la guarda y custodia de las y los menores de edad, tendrán la obligación de promover y procurar el uso adecuado, equilibrado y responsable del internet y de las tecnologías de la información y la comunicación, a fin de garantizar el desarrollo y bienestar físico, mental y emocional de niñas, niños y adolescentes.</w:t>
      </w:r>
    </w:p>
    <w:p w14:paraId="29B1A61E" w14:textId="77777777" w:rsidR="00B558C7" w:rsidRDefault="00B558C7" w:rsidP="00B558C7">
      <w:pPr>
        <w:pStyle w:val="Prrafodelista"/>
        <w:autoSpaceDE w:val="0"/>
        <w:autoSpaceDN w:val="0"/>
        <w:adjustRightInd w:val="0"/>
        <w:ind w:left="1288"/>
        <w:jc w:val="right"/>
        <w:rPr>
          <w:b/>
          <w:i/>
          <w:sz w:val="16"/>
          <w:szCs w:val="16"/>
        </w:rPr>
      </w:pPr>
      <w:r>
        <w:rPr>
          <w:b/>
          <w:i/>
          <w:sz w:val="16"/>
          <w:szCs w:val="16"/>
        </w:rPr>
        <w:t>Párrafo Reformado, P.O. No. 67, del 06</w:t>
      </w:r>
      <w:r w:rsidRPr="00D65024">
        <w:rPr>
          <w:b/>
          <w:i/>
          <w:sz w:val="16"/>
          <w:szCs w:val="16"/>
        </w:rPr>
        <w:t xml:space="preserve"> de </w:t>
      </w:r>
      <w:r>
        <w:rPr>
          <w:b/>
          <w:i/>
          <w:sz w:val="16"/>
          <w:szCs w:val="16"/>
        </w:rPr>
        <w:t>junio de 2023.</w:t>
      </w:r>
    </w:p>
    <w:p w14:paraId="1F3EA790" w14:textId="77777777" w:rsidR="00B558C7" w:rsidRPr="00B558C7" w:rsidRDefault="00B558C7" w:rsidP="00B558C7">
      <w:pPr>
        <w:pStyle w:val="Prrafodelista"/>
        <w:autoSpaceDE w:val="0"/>
        <w:autoSpaceDN w:val="0"/>
        <w:adjustRightInd w:val="0"/>
        <w:ind w:left="1288"/>
        <w:jc w:val="right"/>
        <w:rPr>
          <w:rStyle w:val="Hipervnculo"/>
          <w:rFonts w:eastAsia="Times New Roman"/>
          <w:b/>
          <w:i/>
          <w:sz w:val="16"/>
          <w:szCs w:val="16"/>
          <w:u w:val="single"/>
          <w:lang w:val="es-ES" w:eastAsia="es-MX"/>
        </w:rPr>
      </w:pPr>
      <w:hyperlink r:id="rId88" w:history="1">
        <w:r w:rsidRPr="00B558C7">
          <w:rPr>
            <w:rStyle w:val="Hipervnculo"/>
            <w:rFonts w:eastAsia="Times New Roman"/>
            <w:b/>
            <w:i/>
            <w:sz w:val="16"/>
            <w:szCs w:val="16"/>
            <w:u w:val="single"/>
            <w:lang w:val="es-ES" w:eastAsia="es-MX"/>
          </w:rPr>
          <w:t>https://po.tamaulipas.gob.mx/wp-content/uploads/2023/06/cxlviii-67-060623.pdf</w:t>
        </w:r>
      </w:hyperlink>
      <w:r w:rsidRPr="00B558C7">
        <w:rPr>
          <w:rStyle w:val="Hipervnculo"/>
          <w:rFonts w:eastAsia="Times New Roman"/>
          <w:b/>
          <w:i/>
          <w:sz w:val="16"/>
          <w:szCs w:val="16"/>
          <w:u w:val="single"/>
          <w:lang w:val="es-ES" w:eastAsia="es-MX"/>
        </w:rPr>
        <w:t xml:space="preserve"> </w:t>
      </w:r>
    </w:p>
    <w:p w14:paraId="41AF10E9" w14:textId="77777777" w:rsidR="00634CE0" w:rsidRPr="00634CE0" w:rsidRDefault="00634CE0" w:rsidP="00634CE0">
      <w:pPr>
        <w:jc w:val="both"/>
        <w:rPr>
          <w:rFonts w:ascii="Arial" w:hAnsi="Arial" w:cs="Arial"/>
          <w:lang w:val="es-MX"/>
        </w:rPr>
      </w:pPr>
      <w:r w:rsidRPr="00634CE0">
        <w:rPr>
          <w:rFonts w:ascii="Arial" w:hAnsi="Arial" w:cs="Arial"/>
          <w:b/>
          <w:bCs/>
          <w:lang w:val="es-MX"/>
        </w:rPr>
        <w:t>ARTÍCULO 69 Ter</w:t>
      </w:r>
      <w:r w:rsidRPr="00634CE0">
        <w:rPr>
          <w:rFonts w:ascii="Arial" w:hAnsi="Arial" w:cs="Arial"/>
          <w:lang w:val="es-MX"/>
        </w:rPr>
        <w:t>.</w:t>
      </w:r>
    </w:p>
    <w:p w14:paraId="74288D10" w14:textId="77777777" w:rsidR="00634CE0" w:rsidRDefault="00634CE0" w:rsidP="00634CE0">
      <w:pPr>
        <w:jc w:val="both"/>
        <w:rPr>
          <w:rFonts w:ascii="Arial" w:hAnsi="Arial" w:cs="Arial"/>
          <w:lang w:val="es-MX"/>
        </w:rPr>
      </w:pPr>
      <w:r w:rsidRPr="00634CE0">
        <w:rPr>
          <w:rFonts w:ascii="Arial" w:hAnsi="Arial" w:cs="Arial"/>
          <w:lang w:val="es-MX"/>
        </w:rPr>
        <w:t>El Estado garantizará a niñas, niños y adolescentes su integración a la sociedad de la información y el conocimiento, acorde a los fines establecidos en el artículo 3 de la Constitución Política de los Estados Unidos Mexicanos,  mediante  una  política  de  inclusión  digital  universal  en  condiciones  de  equidad,  asequibilidad,</w:t>
      </w:r>
      <w:r>
        <w:rPr>
          <w:rFonts w:ascii="Arial" w:hAnsi="Arial" w:cs="Arial"/>
          <w:lang w:val="es-MX"/>
        </w:rPr>
        <w:t xml:space="preserve"> </w:t>
      </w:r>
      <w:r w:rsidRPr="00634CE0">
        <w:rPr>
          <w:rFonts w:ascii="Arial" w:hAnsi="Arial" w:cs="Arial"/>
          <w:lang w:val="es-MX"/>
        </w:rPr>
        <w:t>disponibilidad, accesibilidad y calidad.</w:t>
      </w:r>
    </w:p>
    <w:p w14:paraId="52B89785" w14:textId="77777777" w:rsidR="0042125F" w:rsidRPr="0042125F" w:rsidRDefault="0042125F" w:rsidP="0042125F">
      <w:pPr>
        <w:jc w:val="right"/>
        <w:rPr>
          <w:rFonts w:ascii="Arial" w:hAnsi="Arial" w:cs="Arial"/>
          <w:b/>
          <w:i/>
          <w:kern w:val="28"/>
          <w:sz w:val="16"/>
          <w:lang w:val="es-MX"/>
        </w:rPr>
      </w:pPr>
      <w:r w:rsidRPr="0042125F">
        <w:rPr>
          <w:rFonts w:ascii="Arial" w:hAnsi="Arial" w:cs="Arial"/>
          <w:b/>
          <w:i/>
          <w:kern w:val="28"/>
          <w:sz w:val="16"/>
          <w:lang w:val="es-MX"/>
        </w:rPr>
        <w:t xml:space="preserve">Artículo </w:t>
      </w:r>
      <w:r w:rsidR="00D54DEB" w:rsidRPr="0042125F">
        <w:rPr>
          <w:rFonts w:ascii="Arial" w:hAnsi="Arial" w:cs="Arial"/>
          <w:b/>
          <w:i/>
          <w:kern w:val="28"/>
          <w:sz w:val="16"/>
          <w:lang w:val="es-MX"/>
        </w:rPr>
        <w:t>Adicionado</w:t>
      </w:r>
      <w:r w:rsidRPr="0042125F">
        <w:rPr>
          <w:rFonts w:ascii="Arial" w:hAnsi="Arial" w:cs="Arial"/>
          <w:b/>
          <w:i/>
          <w:kern w:val="28"/>
          <w:sz w:val="16"/>
          <w:lang w:val="es-MX"/>
        </w:rPr>
        <w:t>, P.O. N</w:t>
      </w:r>
      <w:r w:rsidR="00D54DEB">
        <w:rPr>
          <w:rFonts w:ascii="Arial" w:hAnsi="Arial" w:cs="Arial"/>
          <w:b/>
          <w:i/>
          <w:kern w:val="28"/>
          <w:sz w:val="16"/>
          <w:lang w:val="es-MX"/>
        </w:rPr>
        <w:t>o. 98, del 17 de agosto de 2022</w:t>
      </w:r>
    </w:p>
    <w:p w14:paraId="0E99BB23" w14:textId="77777777" w:rsidR="005368F4" w:rsidRPr="00CA7BB1" w:rsidRDefault="00D54DEB" w:rsidP="00CA7BB1">
      <w:pPr>
        <w:autoSpaceDE w:val="0"/>
        <w:autoSpaceDN w:val="0"/>
        <w:adjustRightInd w:val="0"/>
        <w:ind w:right="-1"/>
        <w:jc w:val="right"/>
        <w:rPr>
          <w:rFonts w:ascii="Arial" w:hAnsi="Arial" w:cs="Arial"/>
          <w:b/>
          <w:i/>
          <w:color w:val="1122CC"/>
          <w:sz w:val="16"/>
          <w:szCs w:val="16"/>
          <w:u w:val="single"/>
        </w:rPr>
      </w:pPr>
      <w:hyperlink r:id="rId89" w:history="1">
        <w:r w:rsidRPr="00E204FF">
          <w:rPr>
            <w:rStyle w:val="Hipervnculo"/>
            <w:b/>
            <w:i/>
            <w:sz w:val="16"/>
            <w:szCs w:val="16"/>
          </w:rPr>
          <w:t>https://po.tamaulipas.gob.mx/wp-content/uploads/2022/08/cxlvii-98-170822F.pdf</w:t>
        </w:r>
      </w:hyperlink>
    </w:p>
    <w:p w14:paraId="3AACDDD2" w14:textId="77777777" w:rsidR="00681893" w:rsidRPr="00744E19" w:rsidRDefault="00681893" w:rsidP="00D43F4F">
      <w:pPr>
        <w:jc w:val="center"/>
        <w:rPr>
          <w:rFonts w:ascii="Arial" w:hAnsi="Arial" w:cs="Arial"/>
          <w:b/>
          <w:sz w:val="16"/>
          <w:szCs w:val="16"/>
        </w:rPr>
      </w:pPr>
    </w:p>
    <w:p w14:paraId="14C68C4C" w14:textId="77777777" w:rsidR="00580306" w:rsidRPr="00D54DEB" w:rsidRDefault="00580306" w:rsidP="00D43F4F">
      <w:pPr>
        <w:jc w:val="center"/>
        <w:rPr>
          <w:rFonts w:ascii="Arial" w:hAnsi="Arial" w:cs="Arial"/>
          <w:b/>
        </w:rPr>
      </w:pPr>
      <w:r w:rsidRPr="00D54DEB">
        <w:rPr>
          <w:rFonts w:ascii="Arial" w:hAnsi="Arial" w:cs="Arial"/>
          <w:b/>
        </w:rPr>
        <w:t>TÍTULO TERCERO</w:t>
      </w:r>
    </w:p>
    <w:p w14:paraId="2000EC45" w14:textId="77777777" w:rsidR="00580306" w:rsidRPr="00D54DEB" w:rsidRDefault="00580306" w:rsidP="00D43F4F">
      <w:pPr>
        <w:jc w:val="center"/>
        <w:rPr>
          <w:rFonts w:ascii="Arial" w:hAnsi="Arial" w:cs="Arial"/>
          <w:b/>
        </w:rPr>
      </w:pPr>
      <w:r w:rsidRPr="00D54DEB">
        <w:rPr>
          <w:rFonts w:ascii="Arial" w:hAnsi="Arial" w:cs="Arial"/>
          <w:b/>
        </w:rPr>
        <w:t>DE LAS OBLIGACIONES</w:t>
      </w:r>
    </w:p>
    <w:p w14:paraId="5E74D06E" w14:textId="77777777" w:rsidR="00645BFB" w:rsidRPr="00744E19" w:rsidRDefault="00645BFB" w:rsidP="00D43F4F">
      <w:pPr>
        <w:jc w:val="center"/>
        <w:rPr>
          <w:rFonts w:ascii="Arial" w:hAnsi="Arial" w:cs="Arial"/>
          <w:b/>
          <w:sz w:val="16"/>
          <w:szCs w:val="16"/>
        </w:rPr>
      </w:pPr>
    </w:p>
    <w:p w14:paraId="426D0319" w14:textId="77777777" w:rsidR="00580306" w:rsidRPr="00D54DEB" w:rsidRDefault="00580306" w:rsidP="00D43F4F">
      <w:pPr>
        <w:jc w:val="center"/>
        <w:rPr>
          <w:rFonts w:ascii="Arial" w:hAnsi="Arial" w:cs="Arial"/>
          <w:b/>
        </w:rPr>
      </w:pPr>
      <w:r w:rsidRPr="00D54DEB">
        <w:rPr>
          <w:rFonts w:ascii="Arial" w:hAnsi="Arial" w:cs="Arial"/>
          <w:b/>
        </w:rPr>
        <w:t>CAPÍTULO ÚNICO</w:t>
      </w:r>
    </w:p>
    <w:p w14:paraId="6B1CA893" w14:textId="77777777" w:rsidR="00580306" w:rsidRPr="00D54DEB" w:rsidRDefault="00580306" w:rsidP="00D43F4F">
      <w:pPr>
        <w:jc w:val="center"/>
        <w:rPr>
          <w:rFonts w:ascii="Arial" w:hAnsi="Arial" w:cs="Arial"/>
          <w:b/>
        </w:rPr>
      </w:pPr>
      <w:r w:rsidRPr="00D54DEB">
        <w:rPr>
          <w:rFonts w:ascii="Arial" w:hAnsi="Arial" w:cs="Arial"/>
          <w:b/>
        </w:rPr>
        <w:t>DE QUIENES EJERCEN LA PATRIA POTESTAD,</w:t>
      </w:r>
      <w:r w:rsidR="00645BFB" w:rsidRPr="00D54DEB">
        <w:rPr>
          <w:rFonts w:ascii="Arial" w:hAnsi="Arial" w:cs="Arial"/>
          <w:b/>
        </w:rPr>
        <w:t xml:space="preserve"> </w:t>
      </w:r>
      <w:r w:rsidRPr="00D54DEB">
        <w:rPr>
          <w:rFonts w:ascii="Arial" w:hAnsi="Arial" w:cs="Arial"/>
          <w:b/>
        </w:rPr>
        <w:t>TUTELA O GUARDA Y CUSTODIA DE NIÑAS, NIÑOS Y ADOLESCENTES</w:t>
      </w:r>
    </w:p>
    <w:p w14:paraId="457C0F15" w14:textId="77777777" w:rsidR="00580306" w:rsidRPr="00744E19" w:rsidRDefault="00580306" w:rsidP="00D43F4F">
      <w:pPr>
        <w:jc w:val="center"/>
        <w:rPr>
          <w:rFonts w:ascii="Arial" w:hAnsi="Arial" w:cs="Arial"/>
          <w:b/>
          <w:sz w:val="16"/>
          <w:szCs w:val="16"/>
        </w:rPr>
      </w:pPr>
    </w:p>
    <w:p w14:paraId="435B5FE3" w14:textId="77777777" w:rsidR="00580306" w:rsidRPr="00D54DEB" w:rsidRDefault="00580306" w:rsidP="00D43F4F">
      <w:pPr>
        <w:jc w:val="both"/>
        <w:rPr>
          <w:rFonts w:ascii="Arial" w:hAnsi="Arial" w:cs="Arial"/>
          <w:b/>
        </w:rPr>
      </w:pPr>
      <w:r w:rsidRPr="00D54DEB">
        <w:rPr>
          <w:rFonts w:ascii="Arial" w:hAnsi="Arial" w:cs="Arial"/>
          <w:b/>
        </w:rPr>
        <w:t xml:space="preserve">ARTÍCULO </w:t>
      </w:r>
      <w:r w:rsidRPr="00D54DEB">
        <w:rPr>
          <w:rFonts w:ascii="Arial" w:hAnsi="Arial" w:cs="Arial"/>
          <w:b/>
          <w:lang w:val="es-MX"/>
        </w:rPr>
        <w:t>70</w:t>
      </w:r>
      <w:r w:rsidRPr="00D54DEB">
        <w:rPr>
          <w:rFonts w:ascii="Arial" w:hAnsi="Arial" w:cs="Arial"/>
          <w:b/>
        </w:rPr>
        <w:t xml:space="preserve">. </w:t>
      </w:r>
    </w:p>
    <w:p w14:paraId="237A5757" w14:textId="77777777" w:rsidR="00CA7BB1" w:rsidRPr="00D54DEB" w:rsidRDefault="00580306" w:rsidP="00D43F4F">
      <w:pPr>
        <w:jc w:val="both"/>
        <w:rPr>
          <w:rFonts w:ascii="Arial" w:hAnsi="Arial" w:cs="Arial"/>
        </w:rPr>
      </w:pPr>
      <w:r w:rsidRPr="00D54DEB">
        <w:rPr>
          <w:rFonts w:ascii="Arial" w:hAnsi="Arial" w:cs="Arial"/>
        </w:rPr>
        <w:t xml:space="preserve">Las </w:t>
      </w:r>
      <w:r w:rsidR="00D54DEB" w:rsidRPr="00D54DEB">
        <w:rPr>
          <w:rFonts w:ascii="Arial" w:hAnsi="Arial" w:cs="Arial"/>
        </w:rPr>
        <w:t>autoridades están obligadas a proporcionar asistencia médica, psicológica, atención preventiva integrada a la salud, así como un traductor o intérprete en caso de ser necesario, asesoría jurídica, orientación social e impulsar acciones para fomentar la crianza positiva a quienes ejerzan la patria potestad, tutela o guarda y custodia de niñas, niños y adolescentes o personas que los tengan bajo su responsabilidad, y las demás obligaciones que establece esta Ley y demás disposiciones aplicables.</w:t>
      </w:r>
    </w:p>
    <w:p w14:paraId="27757036" w14:textId="77777777" w:rsidR="00D54DEB" w:rsidRPr="0042125F" w:rsidRDefault="00D54DEB" w:rsidP="00D54DEB">
      <w:pPr>
        <w:jc w:val="right"/>
        <w:rPr>
          <w:rFonts w:ascii="Arial" w:hAnsi="Arial" w:cs="Arial"/>
          <w:b/>
          <w:i/>
          <w:kern w:val="28"/>
          <w:sz w:val="16"/>
          <w:lang w:val="es-MX"/>
        </w:rPr>
      </w:pPr>
      <w:r w:rsidRPr="0042125F">
        <w:rPr>
          <w:rFonts w:ascii="Arial" w:hAnsi="Arial" w:cs="Arial"/>
          <w:b/>
          <w:i/>
          <w:kern w:val="28"/>
          <w:sz w:val="16"/>
          <w:lang w:val="es-MX"/>
        </w:rPr>
        <w:t xml:space="preserve">Artículo </w:t>
      </w:r>
      <w:r>
        <w:rPr>
          <w:rFonts w:ascii="Arial" w:hAnsi="Arial" w:cs="Arial"/>
          <w:b/>
          <w:i/>
          <w:kern w:val="28"/>
          <w:sz w:val="16"/>
          <w:lang w:val="es-MX"/>
        </w:rPr>
        <w:t>Reformado</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5F5E85A8" w14:textId="77777777" w:rsidR="00D54DEB" w:rsidRDefault="00D54DEB" w:rsidP="00D54DEB">
      <w:pPr>
        <w:jc w:val="right"/>
        <w:rPr>
          <w:rStyle w:val="Hipervnculo"/>
          <w:b/>
          <w:i/>
          <w:sz w:val="16"/>
          <w:szCs w:val="16"/>
          <w:u w:val="single"/>
        </w:rPr>
      </w:pPr>
      <w:hyperlink r:id="rId90"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483A6728" w14:textId="77777777" w:rsidR="00580306" w:rsidRPr="00D54DEB" w:rsidRDefault="00580306" w:rsidP="00D43F4F">
      <w:pPr>
        <w:jc w:val="both"/>
        <w:rPr>
          <w:rFonts w:ascii="Arial" w:hAnsi="Arial" w:cs="Arial"/>
        </w:rPr>
      </w:pPr>
      <w:r w:rsidRPr="00D54DEB">
        <w:rPr>
          <w:rFonts w:ascii="Arial" w:hAnsi="Arial" w:cs="Arial"/>
          <w:b/>
        </w:rPr>
        <w:t xml:space="preserve">ARTÍCULO </w:t>
      </w:r>
      <w:r w:rsidRPr="00D54DEB">
        <w:rPr>
          <w:rFonts w:ascii="Arial" w:hAnsi="Arial" w:cs="Arial"/>
          <w:b/>
          <w:lang w:val="es-MX"/>
        </w:rPr>
        <w:t>71</w:t>
      </w:r>
      <w:r w:rsidRPr="00D54DEB">
        <w:rPr>
          <w:rFonts w:ascii="Arial" w:hAnsi="Arial" w:cs="Arial"/>
          <w:b/>
        </w:rPr>
        <w:t xml:space="preserve">. </w:t>
      </w:r>
    </w:p>
    <w:p w14:paraId="03943D4E" w14:textId="77777777" w:rsidR="00580306" w:rsidRPr="00C84BDB" w:rsidRDefault="00580306" w:rsidP="00D43F4F">
      <w:pPr>
        <w:jc w:val="both"/>
        <w:rPr>
          <w:rFonts w:ascii="Arial" w:hAnsi="Arial" w:cs="Arial"/>
        </w:rPr>
      </w:pPr>
      <w:r w:rsidRPr="00D54DEB">
        <w:rPr>
          <w:rFonts w:ascii="Arial" w:hAnsi="Arial" w:cs="Arial"/>
        </w:rPr>
        <w:t xml:space="preserve">1. Son obligaciones de quienes ejercen la patria potestad, tutela o guarda y custodia, así como de las </w:t>
      </w:r>
      <w:r w:rsidRPr="00C84BDB">
        <w:rPr>
          <w:rFonts w:ascii="Arial" w:hAnsi="Arial" w:cs="Arial"/>
        </w:rPr>
        <w:t xml:space="preserve">demás personas que por razón de sus funciones o actividades tengan bajo su cuidado niñas, niños o adolescentes, en proporción a su responsabilidad y, cuando sean instituciones públicas, conforme a su ámbito de competencia, </w:t>
      </w:r>
      <w:r w:rsidRPr="00C84BDB">
        <w:rPr>
          <w:rFonts w:ascii="Arial" w:hAnsi="Arial" w:cs="Arial"/>
          <w:lang w:val="es-MX"/>
        </w:rPr>
        <w:t xml:space="preserve">al menos </w:t>
      </w:r>
      <w:r w:rsidRPr="00C84BDB">
        <w:rPr>
          <w:rFonts w:ascii="Arial" w:hAnsi="Arial" w:cs="Arial"/>
        </w:rPr>
        <w:t>las siguientes:</w:t>
      </w:r>
    </w:p>
    <w:p w14:paraId="69008FA8" w14:textId="77777777" w:rsidR="00580306" w:rsidRPr="00C84BDB" w:rsidRDefault="00580306" w:rsidP="00D43F4F">
      <w:pPr>
        <w:jc w:val="both"/>
        <w:rPr>
          <w:rFonts w:ascii="Arial" w:hAnsi="Arial" w:cs="Arial"/>
        </w:rPr>
      </w:pPr>
    </w:p>
    <w:p w14:paraId="55941452" w14:textId="77777777" w:rsidR="00580306" w:rsidRPr="00C84BDB" w:rsidRDefault="00580306" w:rsidP="00003842">
      <w:pPr>
        <w:spacing w:after="240"/>
        <w:jc w:val="both"/>
        <w:rPr>
          <w:rFonts w:ascii="Arial" w:hAnsi="Arial" w:cs="Arial"/>
        </w:rPr>
      </w:pPr>
      <w:r w:rsidRPr="00C84BDB">
        <w:rPr>
          <w:rFonts w:ascii="Arial" w:hAnsi="Arial" w:cs="Arial"/>
        </w:rPr>
        <w:t>I.- Proporcionarles una vida digna;</w:t>
      </w:r>
    </w:p>
    <w:p w14:paraId="2CDC6408" w14:textId="77777777" w:rsidR="00580306" w:rsidRPr="00C84BDB" w:rsidRDefault="00580306" w:rsidP="00B558C7">
      <w:pPr>
        <w:jc w:val="both"/>
        <w:rPr>
          <w:rFonts w:ascii="Arial" w:hAnsi="Arial" w:cs="Arial"/>
        </w:rPr>
      </w:pPr>
      <w:r w:rsidRPr="00C84BDB">
        <w:rPr>
          <w:rFonts w:ascii="Arial" w:hAnsi="Arial" w:cs="Arial"/>
        </w:rPr>
        <w:lastRenderedPageBreak/>
        <w:t xml:space="preserve">II.- Garantizar sus derechos alimentarios, el libre desarrollo de su personalidad y el ejercicio de sus derechos, de conformidad con lo dispuesto en la presente Ley y demás disposiciones aplicables. </w:t>
      </w:r>
    </w:p>
    <w:p w14:paraId="1DF6635F" w14:textId="77777777" w:rsidR="00B558C7" w:rsidRPr="00C84BDB" w:rsidRDefault="00B558C7" w:rsidP="00B558C7">
      <w:pPr>
        <w:jc w:val="both"/>
        <w:rPr>
          <w:rFonts w:ascii="Arial" w:hAnsi="Arial" w:cs="Arial"/>
        </w:rPr>
      </w:pPr>
    </w:p>
    <w:p w14:paraId="104EEC89" w14:textId="77777777" w:rsidR="00580306" w:rsidRPr="00C84BDB" w:rsidRDefault="00580306" w:rsidP="00003842">
      <w:pPr>
        <w:spacing w:after="240"/>
        <w:jc w:val="both"/>
        <w:rPr>
          <w:rFonts w:ascii="Arial" w:hAnsi="Arial" w:cs="Arial"/>
        </w:rPr>
      </w:pPr>
      <w:r w:rsidRPr="00C84BDB">
        <w:rPr>
          <w:rFonts w:ascii="Arial" w:hAnsi="Arial" w:cs="Arial"/>
        </w:rPr>
        <w:t>Para los efectos de esta fracción, los derechos alimentarios comprenden esencialmente la satisfacción de las necesidades de alimentación y nutrición, habitación, educación, vestido, atención médica y psicológica preventiva integrada a la salud, asistencia médica y recreación;</w:t>
      </w:r>
    </w:p>
    <w:p w14:paraId="3ED50003" w14:textId="77777777" w:rsidR="00580306" w:rsidRPr="00C84BDB" w:rsidRDefault="00580306" w:rsidP="00003842">
      <w:pPr>
        <w:spacing w:after="240"/>
        <w:jc w:val="both"/>
        <w:rPr>
          <w:rFonts w:ascii="Arial" w:hAnsi="Arial" w:cs="Arial"/>
        </w:rPr>
      </w:pPr>
      <w:r w:rsidRPr="00C84BDB">
        <w:rPr>
          <w:rFonts w:ascii="Arial" w:hAnsi="Arial" w:cs="Arial"/>
        </w:rPr>
        <w:t xml:space="preserve">III.- Registrarlos dentro de los primeros sesenta días de vida; </w:t>
      </w:r>
    </w:p>
    <w:p w14:paraId="0C6E4E6E" w14:textId="77777777" w:rsidR="00580306" w:rsidRPr="00C84BDB" w:rsidRDefault="00580306" w:rsidP="0072095A">
      <w:pPr>
        <w:tabs>
          <w:tab w:val="left" w:pos="284"/>
        </w:tabs>
        <w:spacing w:after="240"/>
        <w:jc w:val="both"/>
        <w:rPr>
          <w:rFonts w:ascii="Arial" w:hAnsi="Arial" w:cs="Arial"/>
        </w:rPr>
      </w:pPr>
      <w:r w:rsidRPr="00C84BDB">
        <w:rPr>
          <w:rFonts w:ascii="Arial" w:hAnsi="Arial" w:cs="Arial"/>
        </w:rPr>
        <w:t>IV.- Protegerlos contra toda forma de maltrato,</w:t>
      </w:r>
      <w:r w:rsidRPr="00C84BDB">
        <w:rPr>
          <w:rFonts w:ascii="Arial" w:hAnsi="Arial" w:cs="Arial"/>
          <w:lang w:val="es-MX"/>
        </w:rPr>
        <w:t xml:space="preserve"> violencia,</w:t>
      </w:r>
      <w:r w:rsidRPr="00C84BDB">
        <w:rPr>
          <w:rFonts w:ascii="Arial" w:hAnsi="Arial" w:cs="Arial"/>
        </w:rPr>
        <w:t xml:space="preserve"> adicciones, prejuicio, daño, agresión, discriminación, abuso sexual</w:t>
      </w:r>
      <w:r w:rsidRPr="00C84BDB">
        <w:rPr>
          <w:rFonts w:ascii="Arial" w:hAnsi="Arial" w:cs="Arial"/>
          <w:lang w:val="es-MX"/>
        </w:rPr>
        <w:t>, explotación sexual y comercial, y</w:t>
      </w:r>
      <w:r w:rsidRPr="00C84BDB">
        <w:rPr>
          <w:rFonts w:ascii="Arial" w:hAnsi="Arial" w:cs="Arial"/>
        </w:rPr>
        <w:t xml:space="preserve"> lenocinio.</w:t>
      </w:r>
    </w:p>
    <w:p w14:paraId="7EC3958B" w14:textId="77777777" w:rsidR="00580306" w:rsidRPr="00C84BDB" w:rsidRDefault="00580306" w:rsidP="00003842">
      <w:pPr>
        <w:spacing w:after="240"/>
        <w:jc w:val="both"/>
        <w:rPr>
          <w:rFonts w:ascii="Arial" w:hAnsi="Arial" w:cs="Arial"/>
        </w:rPr>
      </w:pPr>
      <w:r w:rsidRPr="00C84BDB">
        <w:rPr>
          <w:rFonts w:ascii="Arial" w:hAnsi="Arial" w:cs="Arial"/>
        </w:rPr>
        <w:t>Lo anterior implica que la facultad que tienen quienes ejercen la patria potestad, la tutoría o la custodia de las niñas, los niños y los adolescentes, no podrán al ejercerla atentar contra su integridad física o mental, ni actuar en menoscabo de su desarrollo.</w:t>
      </w:r>
    </w:p>
    <w:p w14:paraId="304CEF8E" w14:textId="77777777" w:rsidR="00580306" w:rsidRPr="00A46257" w:rsidRDefault="00580306" w:rsidP="00003842">
      <w:pPr>
        <w:spacing w:after="240"/>
        <w:jc w:val="both"/>
        <w:rPr>
          <w:rFonts w:ascii="Arial" w:hAnsi="Arial" w:cs="Arial"/>
        </w:rPr>
      </w:pPr>
      <w:r w:rsidRPr="00C84BDB">
        <w:rPr>
          <w:rFonts w:ascii="Arial" w:hAnsi="Arial" w:cs="Arial"/>
        </w:rPr>
        <w:t>En los casos de esta fracción, será obligación de toda autoridad, participar en la protección de las niñas, los niños y los adolescentes y obligación de las autoridades judiciales, de procuración de justicia y de protección de éstos participar en todo momento oyendo los motivos por los cuales no desean vivir con él o la agresora, debiendo intervenir de oficio el Procurador, quien podrá aplicar las medidas provisionales que estime convenientes conforme a derecho</w:t>
      </w:r>
      <w:r w:rsidRPr="00A46257">
        <w:rPr>
          <w:rFonts w:ascii="Arial" w:hAnsi="Arial" w:cs="Arial"/>
        </w:rPr>
        <w:t>;</w:t>
      </w:r>
    </w:p>
    <w:p w14:paraId="128EF062" w14:textId="77777777" w:rsidR="00580306" w:rsidRPr="00C84BDB" w:rsidRDefault="00580306" w:rsidP="00003842">
      <w:pPr>
        <w:spacing w:after="240"/>
        <w:jc w:val="both"/>
        <w:rPr>
          <w:rFonts w:ascii="Arial" w:hAnsi="Arial" w:cs="Arial"/>
        </w:rPr>
      </w:pPr>
      <w:r w:rsidRPr="00A46257">
        <w:rPr>
          <w:rFonts w:ascii="Arial" w:hAnsi="Arial" w:cs="Arial"/>
        </w:rPr>
        <w:t xml:space="preserve">V.- </w:t>
      </w:r>
      <w:r w:rsidRPr="00C84BDB">
        <w:rPr>
          <w:rFonts w:ascii="Arial" w:hAnsi="Arial" w:cs="Arial"/>
        </w:rPr>
        <w:t>Asegurar que cursen la educación obligatoria, participar en su proceso educativo y proporcionarles las condiciones para su continuidad y permanencia en el sistema educativo;</w:t>
      </w:r>
    </w:p>
    <w:p w14:paraId="10A89242" w14:textId="77777777" w:rsidR="00580306" w:rsidRDefault="00C84BDB" w:rsidP="00C84BDB">
      <w:pPr>
        <w:jc w:val="both"/>
        <w:rPr>
          <w:rFonts w:ascii="Arial" w:hAnsi="Arial" w:cs="Arial"/>
        </w:rPr>
      </w:pPr>
      <w:r>
        <w:rPr>
          <w:rFonts w:ascii="Arial" w:hAnsi="Arial" w:cs="Arial"/>
        </w:rPr>
        <w:t>VI.- Asegurar</w:t>
      </w:r>
      <w:r w:rsidRPr="00C84BDB">
        <w:rPr>
          <w:rFonts w:ascii="Arial" w:hAnsi="Arial" w:cs="Arial"/>
        </w:rPr>
        <w:t xml:space="preserve"> un entorno afectivo, comprensivo y sin violencia para el pleno, armonioso y libre desarrollo de su personalidad, a través de la crianza positiva;</w:t>
      </w:r>
    </w:p>
    <w:p w14:paraId="2DFF995D"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41AB3EC8" w14:textId="77777777" w:rsidR="00C84BDB" w:rsidRDefault="00C84BDB" w:rsidP="00C84BDB">
      <w:pPr>
        <w:jc w:val="right"/>
        <w:rPr>
          <w:rStyle w:val="Hipervnculo"/>
          <w:b/>
          <w:i/>
          <w:sz w:val="16"/>
          <w:szCs w:val="16"/>
          <w:u w:val="single"/>
        </w:rPr>
      </w:pPr>
      <w:hyperlink r:id="rId91"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619448C2" w14:textId="77777777" w:rsidR="00C84BDB" w:rsidRPr="00C84BDB" w:rsidRDefault="00C84BDB" w:rsidP="00C84BDB">
      <w:pPr>
        <w:jc w:val="right"/>
        <w:rPr>
          <w:rFonts w:ascii="Arial" w:hAnsi="Arial" w:cs="Arial"/>
          <w:b/>
          <w:i/>
          <w:color w:val="1122CC"/>
          <w:u w:val="single"/>
        </w:rPr>
      </w:pPr>
    </w:p>
    <w:p w14:paraId="10B82CF8" w14:textId="77777777" w:rsidR="0072095A" w:rsidRPr="00C84BDB" w:rsidRDefault="00580306" w:rsidP="00003842">
      <w:pPr>
        <w:jc w:val="both"/>
        <w:rPr>
          <w:rFonts w:ascii="Arial" w:hAnsi="Arial" w:cs="Arial"/>
        </w:rPr>
      </w:pPr>
      <w:r w:rsidRPr="00C84BDB">
        <w:rPr>
          <w:rFonts w:ascii="Arial" w:hAnsi="Arial" w:cs="Arial"/>
        </w:rPr>
        <w:t>VII.- Tratar a las niñas, los niños y los adolescentes con respeto a su dignidad y a sus derechos;</w:t>
      </w:r>
    </w:p>
    <w:p w14:paraId="04A1EE8E" w14:textId="77777777" w:rsidR="005368F4" w:rsidRPr="00C84BDB" w:rsidRDefault="005368F4" w:rsidP="0042125F">
      <w:pPr>
        <w:jc w:val="both"/>
        <w:rPr>
          <w:rFonts w:ascii="Arial" w:hAnsi="Arial" w:cs="Arial"/>
        </w:rPr>
      </w:pPr>
    </w:p>
    <w:p w14:paraId="53496380" w14:textId="77777777" w:rsidR="00580306" w:rsidRPr="00C84BDB" w:rsidRDefault="00580306" w:rsidP="0042125F">
      <w:pPr>
        <w:jc w:val="both"/>
        <w:rPr>
          <w:rFonts w:ascii="Arial" w:hAnsi="Arial" w:cs="Arial"/>
        </w:rPr>
      </w:pPr>
      <w:r w:rsidRPr="00C84BDB">
        <w:rPr>
          <w:rFonts w:ascii="Arial" w:hAnsi="Arial" w:cs="Arial"/>
        </w:rPr>
        <w:t>VIII.- Abstenerse de cualquier atentado contra su integridad física, psicológica o actos que menoscaben su desarrollo integral. El ejercicio de la patria potestad, la tutela o la guarda y custodia de niñas, niños y adolescentes no podrá ser justificación para incumplir la obligación prevista en la presente fracción;</w:t>
      </w:r>
    </w:p>
    <w:p w14:paraId="417AFBE4" w14:textId="77777777" w:rsidR="0072095A" w:rsidRPr="00C84BDB" w:rsidRDefault="0072095A" w:rsidP="0042125F">
      <w:pPr>
        <w:jc w:val="both"/>
        <w:rPr>
          <w:rFonts w:ascii="Arial" w:hAnsi="Arial" w:cs="Arial"/>
        </w:rPr>
      </w:pPr>
    </w:p>
    <w:p w14:paraId="261E443A" w14:textId="77777777" w:rsidR="00580306" w:rsidRPr="00C84BDB" w:rsidRDefault="00580306" w:rsidP="0042125F">
      <w:pPr>
        <w:jc w:val="both"/>
        <w:rPr>
          <w:rFonts w:ascii="Arial" w:hAnsi="Arial" w:cs="Arial"/>
        </w:rPr>
      </w:pPr>
      <w:r w:rsidRPr="00C84BDB">
        <w:rPr>
          <w:rFonts w:ascii="Arial" w:hAnsi="Arial" w:cs="Arial"/>
        </w:rPr>
        <w:t>IX.- Proveer a las niñas, los niños y los adolescentes de la información pertinente y necesaria para el pleno desarrollo de sus cualidades intelectuales, emocionales y sociales con el fin prevenirlos de peligros que puedan afectar a su vida o su salud;</w:t>
      </w:r>
    </w:p>
    <w:p w14:paraId="722C3C36" w14:textId="77777777" w:rsidR="00CA7BB1" w:rsidRPr="00C84BDB" w:rsidRDefault="00CA7BB1" w:rsidP="0042125F">
      <w:pPr>
        <w:jc w:val="both"/>
        <w:rPr>
          <w:rFonts w:ascii="Arial" w:hAnsi="Arial" w:cs="Arial"/>
        </w:rPr>
      </w:pPr>
    </w:p>
    <w:p w14:paraId="260EC6F9" w14:textId="77777777" w:rsidR="00580306" w:rsidRPr="00C84BDB" w:rsidRDefault="00580306" w:rsidP="0042125F">
      <w:pPr>
        <w:jc w:val="both"/>
        <w:rPr>
          <w:rFonts w:ascii="Arial" w:hAnsi="Arial" w:cs="Arial"/>
        </w:rPr>
      </w:pPr>
      <w:r w:rsidRPr="00C84BDB">
        <w:rPr>
          <w:rFonts w:ascii="Arial" w:hAnsi="Arial" w:cs="Arial"/>
        </w:rPr>
        <w:t>X.- Evitar conductas que puedan vulnerar el ambiente de respeto y generar violencia o rechazo en las relaciones entre niñas, niños y adolescentes, y de éstos con quienes ejercen la patria potestad, tutela o guarda y custodia, así como con los demás miembros de su familia;</w:t>
      </w:r>
    </w:p>
    <w:p w14:paraId="1FF412E7" w14:textId="77777777" w:rsidR="0072095A" w:rsidRPr="00C84BDB" w:rsidRDefault="0072095A" w:rsidP="0042125F">
      <w:pPr>
        <w:jc w:val="both"/>
        <w:rPr>
          <w:rFonts w:ascii="Arial" w:hAnsi="Arial" w:cs="Arial"/>
        </w:rPr>
      </w:pPr>
    </w:p>
    <w:p w14:paraId="7185F697" w14:textId="77777777" w:rsidR="00580306" w:rsidRPr="00C84BDB" w:rsidRDefault="00580306" w:rsidP="0042125F">
      <w:pPr>
        <w:jc w:val="both"/>
        <w:rPr>
          <w:rFonts w:ascii="Arial" w:hAnsi="Arial" w:cs="Arial"/>
        </w:rPr>
      </w:pPr>
      <w:r w:rsidRPr="00C84BDB">
        <w:rPr>
          <w:rFonts w:ascii="Arial" w:hAnsi="Arial" w:cs="Arial"/>
        </w:rPr>
        <w:t>XI.- Considerar la opinión y preferencia de las niñas, niños y adolescentes para la toma de decisiones que les conciernan de manera directa conforme a su edad, desarrollo evo</w:t>
      </w:r>
      <w:r w:rsidR="0072095A" w:rsidRPr="00C84BDB">
        <w:rPr>
          <w:rFonts w:ascii="Arial" w:hAnsi="Arial" w:cs="Arial"/>
        </w:rPr>
        <w:t>lutivo, cognoscitivo y madurez;</w:t>
      </w:r>
    </w:p>
    <w:p w14:paraId="3B51F46B" w14:textId="77777777" w:rsidR="0072095A" w:rsidRPr="00C84BDB" w:rsidRDefault="0072095A" w:rsidP="0042125F">
      <w:pPr>
        <w:jc w:val="both"/>
        <w:rPr>
          <w:rFonts w:ascii="Arial" w:hAnsi="Arial" w:cs="Arial"/>
        </w:rPr>
      </w:pPr>
    </w:p>
    <w:p w14:paraId="521A868F" w14:textId="77777777" w:rsidR="00580306" w:rsidRPr="00C84BDB" w:rsidRDefault="00580306" w:rsidP="0042125F">
      <w:pPr>
        <w:jc w:val="both"/>
        <w:rPr>
          <w:rFonts w:ascii="Arial" w:hAnsi="Arial" w:cs="Arial"/>
        </w:rPr>
      </w:pPr>
      <w:r w:rsidRPr="00C84BDB">
        <w:rPr>
          <w:rFonts w:ascii="Arial" w:hAnsi="Arial" w:cs="Arial"/>
        </w:rPr>
        <w:t xml:space="preserve">XII.- </w:t>
      </w:r>
      <w:r w:rsidR="0003658E" w:rsidRPr="00C84BDB">
        <w:rPr>
          <w:rFonts w:ascii="Arial" w:hAnsi="Arial" w:cs="Arial"/>
        </w:rPr>
        <w:t>Educar en el conocimiento y uso responsable de las tecnologías de la información y comunicación;</w:t>
      </w:r>
    </w:p>
    <w:p w14:paraId="5EA9060C" w14:textId="77777777" w:rsidR="0072095A" w:rsidRPr="00C84BDB" w:rsidRDefault="0072095A" w:rsidP="0042125F">
      <w:pPr>
        <w:jc w:val="both"/>
        <w:rPr>
          <w:rFonts w:ascii="Arial" w:hAnsi="Arial" w:cs="Arial"/>
        </w:rPr>
      </w:pPr>
    </w:p>
    <w:p w14:paraId="1559DBFE" w14:textId="77777777" w:rsidR="00580306" w:rsidRPr="00C84BDB" w:rsidRDefault="00580306" w:rsidP="0042125F">
      <w:pPr>
        <w:jc w:val="both"/>
        <w:rPr>
          <w:rFonts w:ascii="Arial" w:hAnsi="Arial" w:cs="Arial"/>
        </w:rPr>
      </w:pPr>
      <w:r w:rsidRPr="00C84BDB">
        <w:rPr>
          <w:rFonts w:ascii="Arial" w:hAnsi="Arial" w:cs="Arial"/>
        </w:rPr>
        <w:t xml:space="preserve">XIII.- </w:t>
      </w:r>
      <w:r w:rsidR="0003658E" w:rsidRPr="00C84BDB">
        <w:rPr>
          <w:rFonts w:ascii="Arial" w:hAnsi="Arial" w:cs="Arial"/>
        </w:rPr>
        <w:t>Orientar a niñas, niños y adolescentes en el ejercicio de sus derechos según la evolución de sus facultades, edad, desarrollo evolutivo, cognoscitivo y madurez, a fin de que contribuyan a su desarrollo integral; y</w:t>
      </w:r>
    </w:p>
    <w:p w14:paraId="33596CC0" w14:textId="77777777" w:rsidR="0072095A" w:rsidRPr="00C84BDB" w:rsidRDefault="0072095A" w:rsidP="0042125F">
      <w:pPr>
        <w:jc w:val="both"/>
        <w:rPr>
          <w:rFonts w:ascii="Arial" w:hAnsi="Arial" w:cs="Arial"/>
        </w:rPr>
      </w:pPr>
    </w:p>
    <w:p w14:paraId="08ADD48D" w14:textId="77777777" w:rsidR="0003658E" w:rsidRPr="00C84BDB" w:rsidRDefault="0003658E" w:rsidP="0042125F">
      <w:pPr>
        <w:jc w:val="both"/>
        <w:rPr>
          <w:rFonts w:ascii="Arial" w:hAnsi="Arial" w:cs="Arial"/>
        </w:rPr>
      </w:pPr>
      <w:r w:rsidRPr="00C84BDB">
        <w:rPr>
          <w:rFonts w:ascii="Arial" w:hAnsi="Arial" w:cs="Arial"/>
        </w:rPr>
        <w:t xml:space="preserve">XIV.- </w:t>
      </w:r>
      <w:r w:rsidR="00FF3211" w:rsidRPr="00C84BDB">
        <w:rPr>
          <w:rFonts w:ascii="Arial" w:hAnsi="Arial" w:cs="Arial"/>
        </w:rPr>
        <w:t>Fomentar en niñas, niños y adolescentes el respeto a todas las personas y hacia los animales; el cuidado de los bienes propios, de la familia y de la comunidad, así como del medio ambiente; y el aprovechamiento responsable de los recursos para su desarrollo integral.</w:t>
      </w:r>
    </w:p>
    <w:p w14:paraId="0FBFCDB0" w14:textId="77777777" w:rsidR="0003658E" w:rsidRPr="00C84BDB" w:rsidRDefault="0003658E" w:rsidP="0042125F">
      <w:pPr>
        <w:jc w:val="both"/>
        <w:rPr>
          <w:rFonts w:ascii="Arial" w:hAnsi="Arial" w:cs="Arial"/>
        </w:rPr>
      </w:pPr>
    </w:p>
    <w:p w14:paraId="4C428FB6" w14:textId="77777777" w:rsidR="00580306" w:rsidRPr="00C84BDB" w:rsidRDefault="00580306" w:rsidP="0042125F">
      <w:pPr>
        <w:jc w:val="both"/>
        <w:rPr>
          <w:rFonts w:ascii="Arial" w:hAnsi="Arial" w:cs="Arial"/>
        </w:rPr>
      </w:pPr>
      <w:r w:rsidRPr="00C84BDB">
        <w:rPr>
          <w:rFonts w:ascii="Arial" w:hAnsi="Arial" w:cs="Arial"/>
        </w:rPr>
        <w:lastRenderedPageBreak/>
        <w:t>2. En casos de controversia, el órgano jurisdiccional competente determinará el grado de responsabilidad de quien tenga a su cargo y cuidado a niñas, niños o adolescentes, atendiendo a los principios rectores de esta Ley.</w:t>
      </w:r>
    </w:p>
    <w:p w14:paraId="30900A7E" w14:textId="77777777" w:rsidR="00243602" w:rsidRPr="00C84BDB" w:rsidRDefault="00243602" w:rsidP="0042125F">
      <w:pPr>
        <w:jc w:val="both"/>
        <w:rPr>
          <w:rFonts w:ascii="Arial" w:hAnsi="Arial" w:cs="Arial"/>
        </w:rPr>
      </w:pPr>
    </w:p>
    <w:p w14:paraId="20EF414B" w14:textId="77777777" w:rsidR="00243602" w:rsidRPr="00C84BDB" w:rsidRDefault="00243602" w:rsidP="0042125F">
      <w:pPr>
        <w:jc w:val="both"/>
        <w:rPr>
          <w:rFonts w:ascii="Arial" w:hAnsi="Arial" w:cs="Arial"/>
        </w:rPr>
      </w:pPr>
      <w:r w:rsidRPr="00C84BDB">
        <w:rPr>
          <w:rFonts w:ascii="Arial" w:hAnsi="Arial" w:cs="Arial"/>
        </w:rPr>
        <w:t>3. En caso de que el deudor alimentario se encuentre en el supuesto previsto en el artículo 286, párrafo segundo, del Código Civil para el Estado de Tamaulipas, los sujetos previstos en el párrafo primero del presente artículo podrán notificar esta situación al Juez de lo Familiar competente para que inicie el procedimiento respectivo.</w:t>
      </w:r>
    </w:p>
    <w:p w14:paraId="15A89298" w14:textId="77777777" w:rsidR="00243602" w:rsidRDefault="00243602" w:rsidP="00243602">
      <w:pPr>
        <w:pStyle w:val="Prrafodelista"/>
        <w:jc w:val="right"/>
        <w:rPr>
          <w:b/>
          <w:i/>
          <w:kern w:val="28"/>
          <w:sz w:val="16"/>
        </w:rPr>
      </w:pPr>
      <w:r>
        <w:rPr>
          <w:b/>
          <w:i/>
          <w:kern w:val="28"/>
          <w:sz w:val="16"/>
        </w:rPr>
        <w:t xml:space="preserve">Párrafo  </w:t>
      </w:r>
      <w:r w:rsidR="00C84BDB">
        <w:rPr>
          <w:b/>
          <w:i/>
          <w:kern w:val="28"/>
          <w:sz w:val="16"/>
        </w:rPr>
        <w:t>Adicionado</w:t>
      </w:r>
      <w:r>
        <w:rPr>
          <w:b/>
          <w:i/>
          <w:kern w:val="28"/>
          <w:sz w:val="16"/>
        </w:rPr>
        <w:t>,</w:t>
      </w:r>
      <w:r w:rsidRPr="00BC52E9">
        <w:rPr>
          <w:b/>
          <w:i/>
          <w:kern w:val="28"/>
          <w:sz w:val="16"/>
        </w:rPr>
        <w:t xml:space="preserve"> P.O. No. 4</w:t>
      </w:r>
      <w:r>
        <w:rPr>
          <w:b/>
          <w:i/>
          <w:kern w:val="28"/>
          <w:sz w:val="16"/>
        </w:rPr>
        <w:t>4, del 13</w:t>
      </w:r>
      <w:r w:rsidR="00C84BDB">
        <w:rPr>
          <w:b/>
          <w:i/>
          <w:kern w:val="28"/>
          <w:sz w:val="16"/>
        </w:rPr>
        <w:t xml:space="preserve"> de abril  de 2022</w:t>
      </w:r>
    </w:p>
    <w:p w14:paraId="430BE58B" w14:textId="13AAA895" w:rsidR="00B65876" w:rsidRPr="00EB299F" w:rsidRDefault="00243602" w:rsidP="009A74CD">
      <w:pPr>
        <w:pStyle w:val="Prrafodelista"/>
        <w:jc w:val="right"/>
        <w:rPr>
          <w:rStyle w:val="Hipervnculo"/>
          <w:b/>
          <w:i/>
          <w:kern w:val="28"/>
          <w:sz w:val="16"/>
          <w:u w:val="single"/>
        </w:rPr>
      </w:pPr>
      <w:hyperlink r:id="rId92" w:history="1">
        <w:r w:rsidRPr="0042125F">
          <w:rPr>
            <w:rStyle w:val="Hipervnculo"/>
            <w:b/>
            <w:i/>
            <w:kern w:val="28"/>
            <w:sz w:val="16"/>
            <w:u w:val="single"/>
          </w:rPr>
          <w:t>https://po.tamaulipas.gob.mx/wp-content/uploads/2022/04/cxlvii-44-130422F.pdf</w:t>
        </w:r>
      </w:hyperlink>
    </w:p>
    <w:p w14:paraId="3A71E076" w14:textId="77777777" w:rsidR="00B65876" w:rsidRPr="00DC564D" w:rsidRDefault="00B65876" w:rsidP="00DC564D">
      <w:pPr>
        <w:pStyle w:val="Prrafodelista"/>
        <w:jc w:val="right"/>
        <w:rPr>
          <w:rStyle w:val="Hipervnculo"/>
          <w:b/>
          <w:i/>
          <w:kern w:val="28"/>
          <w:sz w:val="16"/>
          <w:u w:val="single"/>
        </w:rPr>
      </w:pPr>
    </w:p>
    <w:p w14:paraId="3DBCD5F9" w14:textId="77777777" w:rsidR="00580306" w:rsidRPr="00C84BDB" w:rsidRDefault="00580306" w:rsidP="00CA7BB1">
      <w:pPr>
        <w:pStyle w:val="Prrafodelista"/>
        <w:ind w:hanging="720"/>
        <w:rPr>
          <w:b/>
          <w:i/>
          <w:kern w:val="28"/>
          <w:sz w:val="20"/>
          <w:szCs w:val="20"/>
          <w:u w:val="single"/>
        </w:rPr>
      </w:pPr>
      <w:r w:rsidRPr="00C84BDB">
        <w:rPr>
          <w:b/>
          <w:sz w:val="20"/>
          <w:szCs w:val="20"/>
        </w:rPr>
        <w:t xml:space="preserve">ARTÍCULO 72. </w:t>
      </w:r>
    </w:p>
    <w:p w14:paraId="106999C3" w14:textId="77777777" w:rsidR="00CA7BB1" w:rsidRPr="00C84BDB" w:rsidRDefault="00580306" w:rsidP="0072095A">
      <w:pPr>
        <w:jc w:val="both"/>
        <w:rPr>
          <w:rFonts w:ascii="Arial" w:hAnsi="Arial" w:cs="Arial"/>
        </w:rPr>
      </w:pPr>
      <w:r w:rsidRPr="00C84BDB">
        <w:rPr>
          <w:rFonts w:ascii="Arial" w:hAnsi="Arial" w:cs="Arial"/>
        </w:rPr>
        <w:t>1. Quienes ejerzan la patria potestad, tutela o guarda y custodia de niñas, niños y adolescentes, independientemente de que habiten en domicilios distintos, darán cumplimiento a las obligaciones a su cargo de manera coordinada y respetuosa.</w:t>
      </w:r>
    </w:p>
    <w:p w14:paraId="3E3C7B52" w14:textId="77777777" w:rsidR="00CA7BB1" w:rsidRPr="00C84BDB" w:rsidRDefault="00CA7BB1" w:rsidP="0072095A">
      <w:pPr>
        <w:jc w:val="both"/>
        <w:rPr>
          <w:rFonts w:ascii="Arial" w:hAnsi="Arial" w:cs="Arial"/>
        </w:rPr>
      </w:pPr>
    </w:p>
    <w:p w14:paraId="3153DC72" w14:textId="77777777" w:rsidR="00CA7BB1" w:rsidRPr="00C84BDB" w:rsidRDefault="00580306" w:rsidP="0072095A">
      <w:pPr>
        <w:jc w:val="both"/>
        <w:rPr>
          <w:rFonts w:ascii="Arial" w:hAnsi="Arial" w:cs="Arial"/>
        </w:rPr>
      </w:pPr>
      <w:r w:rsidRPr="00C84BDB">
        <w:rPr>
          <w:rFonts w:ascii="Arial" w:hAnsi="Arial" w:cs="Arial"/>
        </w:rPr>
        <w:t>2. Las autorizaciones a que se refiere esta Ley deberán ser otorgadas por quienes ejerzan la patria potestad o tutela, en los mismos términos y con las mismas formalidades.</w:t>
      </w:r>
    </w:p>
    <w:p w14:paraId="793CCB37" w14:textId="77777777" w:rsidR="00CA7BB1" w:rsidRPr="00C84BDB" w:rsidRDefault="00CA7BB1" w:rsidP="0072095A">
      <w:pPr>
        <w:jc w:val="both"/>
        <w:rPr>
          <w:rFonts w:ascii="Arial" w:hAnsi="Arial" w:cs="Arial"/>
        </w:rPr>
      </w:pPr>
    </w:p>
    <w:p w14:paraId="2C4CF9F6" w14:textId="77777777" w:rsidR="00CA7BB1" w:rsidRPr="00C84BDB" w:rsidRDefault="00580306" w:rsidP="00D43F4F">
      <w:pPr>
        <w:jc w:val="both"/>
        <w:rPr>
          <w:rFonts w:ascii="Arial" w:hAnsi="Arial" w:cs="Arial"/>
        </w:rPr>
      </w:pPr>
      <w:r w:rsidRPr="00C84BDB">
        <w:rPr>
          <w:rFonts w:ascii="Arial" w:hAnsi="Arial" w:cs="Arial"/>
        </w:rPr>
        <w:t>3. El hecho de que quienes ejerzan la patria potestad no vivan en el mismo domicilio, no impide que cumplan con las obligaciones que imponen la Constitución Federal, la Constitución del Estado, la Convención sobre los Derechos del Niño, la Ley General, esta Ley, las leyes civiles y penales vigentes en el Estado.</w:t>
      </w:r>
    </w:p>
    <w:p w14:paraId="201E2B4F" w14:textId="77777777" w:rsidR="00CA7BB1" w:rsidRPr="00C84BDB" w:rsidRDefault="00CA7BB1" w:rsidP="00D43F4F">
      <w:pPr>
        <w:jc w:val="both"/>
        <w:rPr>
          <w:rFonts w:ascii="Arial" w:hAnsi="Arial" w:cs="Arial"/>
        </w:rPr>
      </w:pPr>
    </w:p>
    <w:p w14:paraId="4070407A" w14:textId="77777777" w:rsidR="00580306" w:rsidRPr="00C84BDB" w:rsidRDefault="00580306" w:rsidP="00D43F4F">
      <w:pPr>
        <w:jc w:val="both"/>
        <w:rPr>
          <w:rFonts w:ascii="Arial" w:hAnsi="Arial" w:cs="Arial"/>
        </w:rPr>
      </w:pPr>
      <w:r w:rsidRPr="00C84BDB">
        <w:rPr>
          <w:rFonts w:ascii="Arial" w:hAnsi="Arial" w:cs="Arial"/>
          <w:b/>
        </w:rPr>
        <w:t xml:space="preserve">ARTÍCULO 73. </w:t>
      </w:r>
    </w:p>
    <w:p w14:paraId="2D666CCD" w14:textId="77777777" w:rsidR="00CA7BB1" w:rsidRPr="00C84BDB" w:rsidRDefault="00580306" w:rsidP="00D43F4F">
      <w:pPr>
        <w:jc w:val="both"/>
        <w:rPr>
          <w:rFonts w:ascii="Arial" w:hAnsi="Arial" w:cs="Arial"/>
        </w:rPr>
      </w:pPr>
      <w:r w:rsidRPr="00C84BDB">
        <w:rPr>
          <w:rFonts w:ascii="Arial" w:hAnsi="Arial" w:cs="Arial"/>
        </w:rPr>
        <w:t xml:space="preserve">La madre, el padre, los tutores, todas las personas que tengan a su cuidado niñas, niños y adolescentes, así como las personas que figuren como patrón conforme a la Ley Federal del Trabajo, que autoricen o  permitan que éstos asistan o trabajen en lugares como bares, centros </w:t>
      </w:r>
      <w:proofErr w:type="spellStart"/>
      <w:r w:rsidRPr="00C84BDB">
        <w:rPr>
          <w:rFonts w:ascii="Arial" w:hAnsi="Arial" w:cs="Arial"/>
        </w:rPr>
        <w:t>botaneros</w:t>
      </w:r>
      <w:proofErr w:type="spellEnd"/>
      <w:r w:rsidRPr="00C84BDB">
        <w:rPr>
          <w:rFonts w:ascii="Arial" w:hAnsi="Arial" w:cs="Arial"/>
        </w:rPr>
        <w:t>, table dance, centros nocturnos, cabarets, cantinas, restaurantes-bar, restaurantes nocturnos, parían, discotecas, casinos para baile, depósitos de vinos y licores o de cerveza, hoteles, moteles, agencias de edecanes y clubs social u otros similares, les será impuesta las sanciones previstas en esta Ley y demás ordenamientos aplicables.</w:t>
      </w:r>
    </w:p>
    <w:p w14:paraId="4D68BE34" w14:textId="77777777" w:rsidR="00CA7BB1" w:rsidRPr="00C84BDB" w:rsidRDefault="00CA7BB1" w:rsidP="00D43F4F">
      <w:pPr>
        <w:jc w:val="both"/>
        <w:rPr>
          <w:rFonts w:ascii="Arial" w:hAnsi="Arial" w:cs="Arial"/>
        </w:rPr>
      </w:pPr>
    </w:p>
    <w:p w14:paraId="4655A08A" w14:textId="77777777" w:rsidR="00580306" w:rsidRPr="00C84BDB" w:rsidRDefault="00580306" w:rsidP="00D43F4F">
      <w:pPr>
        <w:jc w:val="both"/>
        <w:rPr>
          <w:rFonts w:ascii="Arial" w:hAnsi="Arial" w:cs="Arial"/>
        </w:rPr>
      </w:pPr>
      <w:r w:rsidRPr="00C84BDB">
        <w:rPr>
          <w:rFonts w:ascii="Arial" w:hAnsi="Arial" w:cs="Arial"/>
          <w:b/>
          <w:bCs/>
        </w:rPr>
        <w:t xml:space="preserve">ARTÍCULO 74. </w:t>
      </w:r>
    </w:p>
    <w:p w14:paraId="5DFCAB31" w14:textId="77777777" w:rsidR="00580306" w:rsidRPr="00C84BDB" w:rsidRDefault="00580306" w:rsidP="00D43F4F">
      <w:pPr>
        <w:jc w:val="both"/>
        <w:rPr>
          <w:rFonts w:ascii="Arial" w:hAnsi="Arial" w:cs="Arial"/>
        </w:rPr>
      </w:pPr>
      <w:r w:rsidRPr="00C84BDB">
        <w:rPr>
          <w:rFonts w:ascii="Arial" w:hAnsi="Arial" w:cs="Arial"/>
        </w:rPr>
        <w:t>1. Es obligación de cualquier persona, hacer del conocimiento de la Procuraduría de Protección, o</w:t>
      </w:r>
      <w:r w:rsidRPr="00C84BDB">
        <w:rPr>
          <w:rFonts w:ascii="Arial" w:hAnsi="Arial" w:cs="Arial"/>
          <w:bCs/>
        </w:rPr>
        <w:t xml:space="preserve"> </w:t>
      </w:r>
      <w:r w:rsidRPr="00C84BDB">
        <w:rPr>
          <w:rFonts w:ascii="Arial" w:hAnsi="Arial" w:cs="Arial"/>
        </w:rPr>
        <w:t>del</w:t>
      </w:r>
      <w:r w:rsidRPr="00C84BDB">
        <w:rPr>
          <w:rFonts w:ascii="Arial" w:hAnsi="Arial" w:cs="Arial"/>
          <w:bCs/>
        </w:rPr>
        <w:t xml:space="preserve"> </w:t>
      </w:r>
      <w:r w:rsidRPr="00C84BDB">
        <w:rPr>
          <w:rFonts w:ascii="Arial" w:hAnsi="Arial" w:cs="Arial"/>
        </w:rPr>
        <w:t>Ministerio Público</w:t>
      </w:r>
      <w:r w:rsidRPr="00C84BDB">
        <w:rPr>
          <w:rFonts w:ascii="Arial" w:hAnsi="Arial" w:cs="Arial"/>
          <w:bCs/>
        </w:rPr>
        <w:t xml:space="preserve"> </w:t>
      </w:r>
      <w:r w:rsidRPr="00C84BDB">
        <w:rPr>
          <w:rFonts w:ascii="Arial" w:hAnsi="Arial" w:cs="Arial"/>
        </w:rPr>
        <w:t>de casos de las niñas, los niños o los adolescentes que estén sufriendo del abandono y</w:t>
      </w:r>
      <w:r w:rsidRPr="00C84BDB">
        <w:rPr>
          <w:rFonts w:ascii="Arial" w:hAnsi="Arial" w:cs="Arial"/>
          <w:bCs/>
        </w:rPr>
        <w:t xml:space="preserve"> </w:t>
      </w:r>
      <w:r w:rsidRPr="00C84BDB">
        <w:rPr>
          <w:rFonts w:ascii="Arial" w:hAnsi="Arial" w:cs="Arial"/>
        </w:rPr>
        <w:t>la violación de los derechos consignados en esta Ley, a fin de que ésta pueda realizar la investigación correspondiente.</w:t>
      </w:r>
    </w:p>
    <w:p w14:paraId="41406791" w14:textId="77777777" w:rsidR="00580306" w:rsidRPr="00C84BDB" w:rsidRDefault="00580306" w:rsidP="00D43F4F">
      <w:pPr>
        <w:jc w:val="both"/>
        <w:rPr>
          <w:rFonts w:ascii="Arial" w:hAnsi="Arial" w:cs="Arial"/>
        </w:rPr>
      </w:pPr>
    </w:p>
    <w:p w14:paraId="5ED20DAD" w14:textId="77777777" w:rsidR="00CA7BB1" w:rsidRPr="00C84BDB" w:rsidRDefault="00580306" w:rsidP="00D43F4F">
      <w:pPr>
        <w:jc w:val="both"/>
        <w:rPr>
          <w:rFonts w:ascii="Arial" w:hAnsi="Arial" w:cs="Arial"/>
        </w:rPr>
      </w:pPr>
      <w:r w:rsidRPr="00C84BDB">
        <w:rPr>
          <w:rFonts w:ascii="Arial" w:hAnsi="Arial" w:cs="Arial"/>
        </w:rPr>
        <w:t>2. En las escuelas o instituciones similares, los dueños, directivos, educadores, maestros o personal administrativo estarán obligados a proteger a las niñas, niños o adolescentes, contra toda forma de violencia, maltrato, perjuicio, daño, agresión, abuso o explotación.</w:t>
      </w:r>
    </w:p>
    <w:p w14:paraId="3B63842F" w14:textId="77777777" w:rsidR="00CA7BB1" w:rsidRPr="00041138" w:rsidRDefault="00CA7BB1" w:rsidP="00D43F4F">
      <w:pPr>
        <w:jc w:val="both"/>
        <w:rPr>
          <w:rFonts w:ascii="Arial" w:hAnsi="Arial" w:cs="Arial"/>
          <w:sz w:val="14"/>
        </w:rPr>
      </w:pPr>
    </w:p>
    <w:p w14:paraId="73D2CCD9" w14:textId="77777777" w:rsidR="00580306" w:rsidRPr="00C84BDB" w:rsidRDefault="00580306" w:rsidP="00D43F4F">
      <w:pPr>
        <w:jc w:val="both"/>
        <w:rPr>
          <w:rFonts w:ascii="Arial" w:hAnsi="Arial" w:cs="Arial"/>
        </w:rPr>
      </w:pPr>
      <w:r w:rsidRPr="00C84BDB">
        <w:rPr>
          <w:rFonts w:ascii="Arial" w:hAnsi="Arial" w:cs="Arial"/>
          <w:b/>
        </w:rPr>
        <w:t xml:space="preserve">ARTÍCULO </w:t>
      </w:r>
      <w:r w:rsidRPr="00C84BDB">
        <w:rPr>
          <w:rFonts w:ascii="Arial" w:hAnsi="Arial" w:cs="Arial"/>
          <w:b/>
          <w:lang w:val="es-MX"/>
        </w:rPr>
        <w:t>75</w:t>
      </w:r>
      <w:r w:rsidRPr="00C84BDB">
        <w:rPr>
          <w:rFonts w:ascii="Arial" w:hAnsi="Arial" w:cs="Arial"/>
          <w:b/>
        </w:rPr>
        <w:t xml:space="preserve">. </w:t>
      </w:r>
    </w:p>
    <w:p w14:paraId="79098F7F" w14:textId="77777777" w:rsidR="00580306" w:rsidRPr="00C84BDB" w:rsidRDefault="00580306" w:rsidP="00D43F4F">
      <w:pPr>
        <w:jc w:val="both"/>
        <w:rPr>
          <w:rFonts w:ascii="Arial" w:hAnsi="Arial" w:cs="Arial"/>
        </w:rPr>
      </w:pPr>
      <w:r w:rsidRPr="00C84BDB">
        <w:rPr>
          <w:rFonts w:ascii="Arial" w:hAnsi="Arial" w:cs="Arial"/>
        </w:rPr>
        <w:t>1. A falta de quienes ejerzan la representación originaria de niñas, niños y adolescentes, o cuando por otra causa así lo determine el órgano jurisdiccional o autoridad administrativa competente, con base en el interés superior de la niñez, la representación en suplencia corresponderá a la Procuraduría de Protección.</w:t>
      </w:r>
    </w:p>
    <w:p w14:paraId="7ED30646" w14:textId="77777777" w:rsidR="00580306" w:rsidRPr="00041138" w:rsidRDefault="00580306" w:rsidP="00D43F4F">
      <w:pPr>
        <w:jc w:val="both"/>
        <w:rPr>
          <w:rFonts w:ascii="Arial" w:hAnsi="Arial" w:cs="Arial"/>
          <w:sz w:val="14"/>
        </w:rPr>
      </w:pPr>
    </w:p>
    <w:p w14:paraId="00A4B77A" w14:textId="77777777" w:rsidR="00580306" w:rsidRPr="00C84BDB" w:rsidRDefault="00580306" w:rsidP="00D43F4F">
      <w:pPr>
        <w:jc w:val="both"/>
        <w:rPr>
          <w:rFonts w:ascii="Arial" w:hAnsi="Arial" w:cs="Arial"/>
        </w:rPr>
      </w:pPr>
      <w:r w:rsidRPr="00C84BDB">
        <w:rPr>
          <w:rFonts w:ascii="Arial" w:hAnsi="Arial" w:cs="Arial"/>
        </w:rPr>
        <w:t>2. Las autoridades garantizarán que en cualquier procedimiento jurisdiccional o administrativo se dé intervención a la Procuraduría de Protección para que ejerza la representación coadyuvante, de conformidad con lo dispuesto en esta Ley y en las demás disposiciones aplicables.</w:t>
      </w:r>
    </w:p>
    <w:p w14:paraId="4A1F632A" w14:textId="77777777" w:rsidR="00580306" w:rsidRPr="00041138" w:rsidRDefault="00580306" w:rsidP="00D43F4F">
      <w:pPr>
        <w:jc w:val="both"/>
        <w:rPr>
          <w:rFonts w:ascii="Arial" w:hAnsi="Arial" w:cs="Arial"/>
          <w:sz w:val="14"/>
        </w:rPr>
      </w:pPr>
    </w:p>
    <w:p w14:paraId="312C23AB" w14:textId="77777777" w:rsidR="00580306" w:rsidRPr="00C84BDB" w:rsidRDefault="00580306" w:rsidP="00D43F4F">
      <w:pPr>
        <w:jc w:val="both"/>
        <w:rPr>
          <w:rFonts w:ascii="Arial" w:hAnsi="Arial" w:cs="Arial"/>
        </w:rPr>
      </w:pPr>
      <w:r w:rsidRPr="00C84BDB">
        <w:rPr>
          <w:rFonts w:ascii="Arial" w:hAnsi="Arial" w:cs="Arial"/>
        </w:rPr>
        <w:t>3. Asimismo, dispondrán que cuando existan indicios de conflicto de intereses entre quienes ejerzan la representación originaria o de éstos con niñas, niños y adolescentes o por una representación deficiente o dolosa, a petición del Ministerio Público, de la Procuraduría de Protección o de oficio, el órgano jurisdiccional o administrativo que conozca del asunto, deberá sustanciar por vía incidental, un procedimiento sumario de restricción, suspensión o revocación de la representación originaria, según sea el caso, para efectos de que la Procuraduría de Protección ejerza la representación en suplencia.</w:t>
      </w:r>
    </w:p>
    <w:p w14:paraId="05611B29" w14:textId="77777777" w:rsidR="00580306" w:rsidRPr="00041138" w:rsidRDefault="00580306" w:rsidP="00D43F4F">
      <w:pPr>
        <w:jc w:val="both"/>
        <w:rPr>
          <w:rFonts w:ascii="Arial" w:hAnsi="Arial" w:cs="Arial"/>
          <w:sz w:val="16"/>
        </w:rPr>
      </w:pPr>
    </w:p>
    <w:p w14:paraId="795BA4AB" w14:textId="77777777" w:rsidR="00580306" w:rsidRDefault="00580306" w:rsidP="00D43F4F">
      <w:pPr>
        <w:jc w:val="both"/>
        <w:rPr>
          <w:rFonts w:ascii="Arial" w:hAnsi="Arial" w:cs="Arial"/>
        </w:rPr>
      </w:pPr>
      <w:r w:rsidRPr="00C84BDB">
        <w:rPr>
          <w:rFonts w:ascii="Arial" w:hAnsi="Arial" w:cs="Arial"/>
        </w:rPr>
        <w:t>4. No podrá declararse la caducidad ni la prescripción en perjuicio de niñas, niños y adolescentes.</w:t>
      </w:r>
    </w:p>
    <w:p w14:paraId="38AD5514" w14:textId="77777777" w:rsidR="00B65876" w:rsidRPr="00C84BDB" w:rsidRDefault="00B65876" w:rsidP="00D43F4F">
      <w:pPr>
        <w:jc w:val="both"/>
        <w:rPr>
          <w:rFonts w:ascii="Arial" w:hAnsi="Arial" w:cs="Arial"/>
          <w:lang w:val="es-MX"/>
        </w:rPr>
      </w:pPr>
    </w:p>
    <w:p w14:paraId="292FBA08" w14:textId="77777777" w:rsidR="00580306" w:rsidRPr="00C84BDB" w:rsidRDefault="00580306" w:rsidP="00D43F4F">
      <w:pPr>
        <w:jc w:val="center"/>
        <w:rPr>
          <w:rFonts w:ascii="Arial" w:hAnsi="Arial" w:cs="Arial"/>
          <w:b/>
        </w:rPr>
      </w:pPr>
      <w:r w:rsidRPr="00C84BDB">
        <w:rPr>
          <w:rFonts w:ascii="Arial" w:hAnsi="Arial" w:cs="Arial"/>
          <w:b/>
        </w:rPr>
        <w:lastRenderedPageBreak/>
        <w:t>TÍTULO CUARTO</w:t>
      </w:r>
    </w:p>
    <w:p w14:paraId="2700851F" w14:textId="77777777" w:rsidR="00580306" w:rsidRPr="00C84BDB" w:rsidRDefault="00580306" w:rsidP="00D43F4F">
      <w:pPr>
        <w:jc w:val="center"/>
        <w:rPr>
          <w:rFonts w:ascii="Arial" w:hAnsi="Arial" w:cs="Arial"/>
          <w:b/>
        </w:rPr>
      </w:pPr>
      <w:r w:rsidRPr="00C84BDB">
        <w:rPr>
          <w:rFonts w:ascii="Arial" w:hAnsi="Arial" w:cs="Arial"/>
          <w:b/>
        </w:rPr>
        <w:t>DE LA PROTECCIÓN DE NIÑAS, NIÑOS Y ADOLESCENTES</w:t>
      </w:r>
    </w:p>
    <w:p w14:paraId="59FFC349" w14:textId="77777777" w:rsidR="00580306" w:rsidRPr="00041138" w:rsidRDefault="00580306" w:rsidP="00D43F4F">
      <w:pPr>
        <w:jc w:val="center"/>
        <w:rPr>
          <w:rFonts w:ascii="Arial" w:hAnsi="Arial" w:cs="Arial"/>
          <w:b/>
          <w:sz w:val="14"/>
        </w:rPr>
      </w:pPr>
    </w:p>
    <w:p w14:paraId="43F3BD3B"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78AF67FB" w14:textId="77777777" w:rsidR="00580306" w:rsidRPr="00C84BDB" w:rsidRDefault="00580306" w:rsidP="00D43F4F">
      <w:pPr>
        <w:jc w:val="center"/>
        <w:rPr>
          <w:rFonts w:ascii="Arial" w:hAnsi="Arial" w:cs="Arial"/>
          <w:b/>
        </w:rPr>
      </w:pPr>
      <w:r w:rsidRPr="00C84BDB">
        <w:rPr>
          <w:rFonts w:ascii="Arial" w:hAnsi="Arial" w:cs="Arial"/>
          <w:b/>
        </w:rPr>
        <w:t>DE LOS CENTROS DE ASISTENCIA SOCIAL</w:t>
      </w:r>
    </w:p>
    <w:p w14:paraId="7C35096E" w14:textId="77777777" w:rsidR="005505F2" w:rsidRPr="00041138" w:rsidRDefault="005505F2" w:rsidP="00D43F4F">
      <w:pPr>
        <w:jc w:val="both"/>
        <w:rPr>
          <w:rFonts w:ascii="Arial" w:hAnsi="Arial" w:cs="Arial"/>
          <w:sz w:val="14"/>
        </w:rPr>
      </w:pPr>
    </w:p>
    <w:p w14:paraId="19B7CDE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76</w:t>
      </w:r>
      <w:r w:rsidRPr="00C84BDB">
        <w:rPr>
          <w:rFonts w:ascii="Arial" w:hAnsi="Arial" w:cs="Arial"/>
          <w:b/>
        </w:rPr>
        <w:t>.</w:t>
      </w:r>
    </w:p>
    <w:p w14:paraId="3B62E405" w14:textId="77777777" w:rsidR="00580306" w:rsidRPr="00C84BDB" w:rsidRDefault="00580306" w:rsidP="00D43F4F">
      <w:pPr>
        <w:jc w:val="both"/>
        <w:rPr>
          <w:rFonts w:ascii="Arial" w:hAnsi="Arial" w:cs="Arial"/>
        </w:rPr>
      </w:pPr>
      <w:r w:rsidRPr="00C84BDB">
        <w:rPr>
          <w:rFonts w:ascii="Arial" w:hAnsi="Arial" w:cs="Arial"/>
        </w:rPr>
        <w:t>Las autoridades en términos de lo dispuesto por esta Ley, la Ley sobre el</w:t>
      </w:r>
      <w:r w:rsidRPr="00C84BDB">
        <w:rPr>
          <w:rFonts w:ascii="Arial" w:hAnsi="Arial" w:cs="Arial"/>
          <w:lang w:val="es-MX"/>
        </w:rPr>
        <w:t xml:space="preserve"> Sistema de</w:t>
      </w:r>
      <w:r w:rsidRPr="00C84BDB">
        <w:rPr>
          <w:rFonts w:ascii="Arial" w:hAnsi="Arial" w:cs="Arial"/>
        </w:rPr>
        <w:t xml:space="preserve"> Asistencia Social</w:t>
      </w:r>
      <w:r w:rsidRPr="00C84BDB">
        <w:rPr>
          <w:rFonts w:ascii="Arial" w:hAnsi="Arial" w:cs="Arial"/>
          <w:lang w:val="es-MX"/>
        </w:rPr>
        <w:t xml:space="preserve"> </w:t>
      </w:r>
      <w:r w:rsidRPr="00C84BDB">
        <w:rPr>
          <w:rFonts w:ascii="Arial" w:hAnsi="Arial" w:cs="Arial"/>
        </w:rPr>
        <w:t xml:space="preserve">y la Ley de Instituciones de Asistencia </w:t>
      </w:r>
      <w:r w:rsidRPr="00C84BDB">
        <w:rPr>
          <w:rFonts w:ascii="Arial" w:hAnsi="Arial" w:cs="Arial"/>
          <w:lang w:val="es-MX"/>
        </w:rPr>
        <w:t>Social</w:t>
      </w:r>
      <w:r w:rsidRPr="00C84BDB">
        <w:rPr>
          <w:rFonts w:ascii="Arial" w:hAnsi="Arial" w:cs="Arial"/>
        </w:rPr>
        <w:t xml:space="preserve"> </w:t>
      </w:r>
      <w:r w:rsidRPr="00C84BDB">
        <w:rPr>
          <w:rFonts w:ascii="Arial" w:hAnsi="Arial" w:cs="Arial"/>
          <w:lang w:val="es-MX"/>
        </w:rPr>
        <w:t>ambas de</w:t>
      </w:r>
      <w:r w:rsidRPr="00C84BDB">
        <w:rPr>
          <w:rFonts w:ascii="Arial" w:hAnsi="Arial" w:cs="Arial"/>
        </w:rPr>
        <w:t>l Estado</w:t>
      </w:r>
      <w:r w:rsidRPr="00C84BDB">
        <w:rPr>
          <w:rFonts w:ascii="Arial" w:hAnsi="Arial" w:cs="Arial"/>
          <w:lang w:val="es-MX"/>
        </w:rPr>
        <w:t xml:space="preserve"> de Tamaulipas</w:t>
      </w:r>
      <w:r w:rsidRPr="00C84BDB">
        <w:rPr>
          <w:rFonts w:ascii="Arial" w:hAnsi="Arial" w:cs="Arial"/>
        </w:rPr>
        <w:t>, establecerán los requisitos para autorizar, registrar, certificar y supervisar los centros de asistencia social, a fin de garantizar el cumplimiento de los derechos de niñas, niños y adolescentes privados de cuidado parental o familiar, atendidos en dichos centros.</w:t>
      </w:r>
    </w:p>
    <w:p w14:paraId="5BD26A22" w14:textId="77777777" w:rsidR="00003842" w:rsidRDefault="00003842" w:rsidP="00D43F4F">
      <w:pPr>
        <w:jc w:val="both"/>
        <w:rPr>
          <w:rFonts w:ascii="Arial" w:hAnsi="Arial" w:cs="Arial"/>
          <w:b/>
          <w:sz w:val="10"/>
          <w:szCs w:val="10"/>
        </w:rPr>
      </w:pPr>
    </w:p>
    <w:p w14:paraId="71BF5589" w14:textId="77777777" w:rsidR="009A74CD" w:rsidRPr="00DC564D" w:rsidRDefault="009A74CD" w:rsidP="00D43F4F">
      <w:pPr>
        <w:jc w:val="both"/>
        <w:rPr>
          <w:rFonts w:ascii="Arial" w:hAnsi="Arial" w:cs="Arial"/>
          <w:b/>
          <w:sz w:val="10"/>
          <w:szCs w:val="10"/>
        </w:rPr>
      </w:pPr>
    </w:p>
    <w:p w14:paraId="323E7DC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77</w:t>
      </w:r>
      <w:r w:rsidRPr="00C84BDB">
        <w:rPr>
          <w:rFonts w:ascii="Arial" w:hAnsi="Arial" w:cs="Arial"/>
          <w:b/>
        </w:rPr>
        <w:t xml:space="preserve">. </w:t>
      </w:r>
    </w:p>
    <w:p w14:paraId="226C3CEC" w14:textId="77777777" w:rsidR="00580306" w:rsidRPr="00C84BDB" w:rsidRDefault="00580306" w:rsidP="00D43F4F">
      <w:pPr>
        <w:jc w:val="both"/>
        <w:rPr>
          <w:rFonts w:ascii="Arial" w:hAnsi="Arial" w:cs="Arial"/>
        </w:rPr>
      </w:pPr>
      <w:r w:rsidRPr="00C84BDB">
        <w:rPr>
          <w:rFonts w:ascii="Arial" w:hAnsi="Arial" w:cs="Arial"/>
        </w:rPr>
        <w:t xml:space="preserve">1. Todo centro de asistencia social, es responsable de garantizar la integridad física y psicológica de las niñas, niños y adolescentes que tengan bajo su custodia. </w:t>
      </w:r>
    </w:p>
    <w:p w14:paraId="2D69E65A" w14:textId="77777777" w:rsidR="005B436C" w:rsidRPr="00C84BDB" w:rsidRDefault="005B436C" w:rsidP="00D43F4F">
      <w:pPr>
        <w:jc w:val="both"/>
        <w:rPr>
          <w:rFonts w:ascii="Arial" w:hAnsi="Arial" w:cs="Arial"/>
          <w:lang w:val="es-MX"/>
        </w:rPr>
      </w:pPr>
    </w:p>
    <w:p w14:paraId="52B6E283" w14:textId="77777777" w:rsidR="00580306" w:rsidRPr="00C84BDB" w:rsidRDefault="00580306" w:rsidP="00D43F4F">
      <w:pPr>
        <w:jc w:val="both"/>
        <w:rPr>
          <w:rFonts w:ascii="Arial" w:hAnsi="Arial" w:cs="Arial"/>
        </w:rPr>
      </w:pPr>
      <w:r w:rsidRPr="00C84BDB">
        <w:rPr>
          <w:rFonts w:ascii="Arial" w:hAnsi="Arial" w:cs="Arial"/>
        </w:rPr>
        <w:t>2. Con la finalidad de brindarles mejores alternativas de protección para el cumplimiento de sus derechos, los Centros Asistenciales en coordinación con la Procuraduría de Protección deberán llevar a cabo la revisión periódica de su situación, de la de su</w:t>
      </w:r>
      <w:r w:rsidRPr="00AF3D1A">
        <w:rPr>
          <w:rFonts w:ascii="Arial" w:hAnsi="Arial" w:cs="Arial"/>
        </w:rPr>
        <w:t xml:space="preserve"> familia y de la medida especial de protección por la cual ingresó al centro de asistencia social, garantizando el contacto con su familia y personas significativas </w:t>
      </w:r>
      <w:r w:rsidRPr="00C84BDB">
        <w:rPr>
          <w:rFonts w:ascii="Arial" w:hAnsi="Arial" w:cs="Arial"/>
        </w:rPr>
        <w:t>siempre que esto sea posible, atendiendo a su interés superior.</w:t>
      </w:r>
    </w:p>
    <w:p w14:paraId="4D1C90EF" w14:textId="77777777" w:rsidR="00580306" w:rsidRPr="00C84BDB" w:rsidRDefault="00580306" w:rsidP="00D43F4F">
      <w:pPr>
        <w:jc w:val="both"/>
        <w:rPr>
          <w:rFonts w:ascii="Arial" w:hAnsi="Arial" w:cs="Arial"/>
        </w:rPr>
      </w:pPr>
    </w:p>
    <w:p w14:paraId="38414A95" w14:textId="596CB5CC" w:rsidR="00806B69" w:rsidRPr="00EB299F" w:rsidRDefault="00580306" w:rsidP="00D43F4F">
      <w:pPr>
        <w:jc w:val="both"/>
        <w:rPr>
          <w:rFonts w:ascii="Arial" w:hAnsi="Arial" w:cs="Arial"/>
        </w:rPr>
      </w:pPr>
      <w:r w:rsidRPr="00C84BDB">
        <w:rPr>
          <w:rFonts w:ascii="Arial" w:hAnsi="Arial" w:cs="Arial"/>
        </w:rPr>
        <w:t>3. La niña, niño o adolescente deberá contar con expediente completo para efectos de que su situación sea revisada y valorada de manera particular, así como para determinar procedimientos de ingreso y egreso con el apoyo de las autoridades competentes que faciliten su reincorporación familiar o social.</w:t>
      </w:r>
    </w:p>
    <w:p w14:paraId="3BD7155D" w14:textId="77777777" w:rsidR="00806B69" w:rsidRDefault="00806B69" w:rsidP="00D43F4F">
      <w:pPr>
        <w:jc w:val="both"/>
        <w:rPr>
          <w:rFonts w:ascii="Arial" w:hAnsi="Arial" w:cs="Arial"/>
          <w:b/>
        </w:rPr>
      </w:pPr>
    </w:p>
    <w:p w14:paraId="455B657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78</w:t>
      </w:r>
      <w:r w:rsidRPr="00C84BDB">
        <w:rPr>
          <w:rFonts w:ascii="Arial" w:hAnsi="Arial" w:cs="Arial"/>
          <w:b/>
        </w:rPr>
        <w:t xml:space="preserve">. </w:t>
      </w:r>
    </w:p>
    <w:p w14:paraId="5E4FF6B8" w14:textId="77777777" w:rsidR="00580306" w:rsidRDefault="00580306" w:rsidP="00D43F4F">
      <w:pPr>
        <w:jc w:val="both"/>
        <w:rPr>
          <w:rFonts w:ascii="Arial" w:hAnsi="Arial" w:cs="Arial"/>
        </w:rPr>
      </w:pPr>
      <w:r w:rsidRPr="00C84BDB">
        <w:rPr>
          <w:rFonts w:ascii="Arial" w:hAnsi="Arial" w:cs="Arial"/>
        </w:rPr>
        <w:t xml:space="preserve">La Procuraduría de Protección, en coordinación con la Procuraduría de Protección Federal, será la autoridad competente para autorizar, registrar, certificar y supervisar los centros de asistencia social destinados a brindar </w:t>
      </w:r>
      <w:r w:rsidRPr="00C84BDB">
        <w:rPr>
          <w:rFonts w:ascii="Arial" w:hAnsi="Arial" w:cs="Arial"/>
          <w:lang w:val="es-MX"/>
        </w:rPr>
        <w:t xml:space="preserve">asistencia a </w:t>
      </w:r>
      <w:r w:rsidRPr="00C84BDB">
        <w:rPr>
          <w:rFonts w:ascii="Arial" w:hAnsi="Arial" w:cs="Arial"/>
        </w:rPr>
        <w:t>niñas, niños y adolescentes, para lo cual conformarán el Registro Nacional de Centros de Asistencia Social.</w:t>
      </w:r>
    </w:p>
    <w:p w14:paraId="3CB8DA0B" w14:textId="77777777" w:rsidR="00744E19" w:rsidRPr="00C84BDB" w:rsidRDefault="00744E19" w:rsidP="00D43F4F">
      <w:pPr>
        <w:jc w:val="both"/>
        <w:rPr>
          <w:rFonts w:ascii="Arial" w:hAnsi="Arial" w:cs="Arial"/>
        </w:rPr>
      </w:pPr>
    </w:p>
    <w:p w14:paraId="1A91B2BD" w14:textId="77777777" w:rsidR="00CA7BB1" w:rsidRPr="00DC564D" w:rsidRDefault="00CA7BB1" w:rsidP="00D43F4F">
      <w:pPr>
        <w:jc w:val="both"/>
        <w:rPr>
          <w:rFonts w:ascii="Arial" w:hAnsi="Arial" w:cs="Arial"/>
          <w:b/>
          <w:sz w:val="8"/>
          <w:szCs w:val="8"/>
        </w:rPr>
      </w:pPr>
    </w:p>
    <w:p w14:paraId="6282AEDC"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79</w:t>
      </w:r>
      <w:r w:rsidRPr="00C84BDB">
        <w:rPr>
          <w:rFonts w:ascii="Arial" w:hAnsi="Arial" w:cs="Arial"/>
          <w:b/>
        </w:rPr>
        <w:t xml:space="preserve">. </w:t>
      </w:r>
    </w:p>
    <w:p w14:paraId="4A7B2296" w14:textId="77777777" w:rsidR="00580306" w:rsidRPr="00C84BDB" w:rsidRDefault="00580306" w:rsidP="00D43F4F">
      <w:pPr>
        <w:jc w:val="both"/>
        <w:rPr>
          <w:rFonts w:ascii="Arial" w:hAnsi="Arial" w:cs="Arial"/>
        </w:rPr>
      </w:pPr>
      <w:r w:rsidRPr="00C84BDB">
        <w:rPr>
          <w:rFonts w:ascii="Arial" w:hAnsi="Arial" w:cs="Arial"/>
        </w:rPr>
        <w:t>1. Sin perjuicio de las atribuciones que las disposiciones aplicables establezcan a otras autoridades, corresponderá a la Procuraduría de Protección, la supervisión de los centros de asistencia social</w:t>
      </w:r>
      <w:r w:rsidRPr="00C84BDB">
        <w:rPr>
          <w:rFonts w:ascii="Arial" w:hAnsi="Arial" w:cs="Arial"/>
          <w:lang w:val="es-MX"/>
        </w:rPr>
        <w:t xml:space="preserve"> que atiendan </w:t>
      </w:r>
      <w:r w:rsidRPr="00C84BDB">
        <w:rPr>
          <w:rFonts w:ascii="Arial" w:hAnsi="Arial" w:cs="Arial"/>
        </w:rPr>
        <w:t>niñas, niños y adolescentes y, en su caso, ejercitarán las acciones legales que correspondan por el incumplimiento de los requisitos que establece la presente Ley y demás disposiciones aplicables.</w:t>
      </w:r>
    </w:p>
    <w:p w14:paraId="70EAA736" w14:textId="77777777" w:rsidR="0072095A" w:rsidRPr="00C84BDB" w:rsidRDefault="0072095A" w:rsidP="00D43F4F">
      <w:pPr>
        <w:jc w:val="both"/>
        <w:rPr>
          <w:rFonts w:ascii="Arial" w:hAnsi="Arial" w:cs="Arial"/>
        </w:rPr>
      </w:pPr>
    </w:p>
    <w:p w14:paraId="751DB0D5" w14:textId="77777777" w:rsidR="00744E19" w:rsidRDefault="00580306" w:rsidP="00DC564D">
      <w:pPr>
        <w:jc w:val="both"/>
        <w:rPr>
          <w:rFonts w:ascii="Arial" w:hAnsi="Arial" w:cs="Arial"/>
        </w:rPr>
      </w:pPr>
      <w:r w:rsidRPr="00C84BDB">
        <w:rPr>
          <w:rFonts w:ascii="Arial" w:hAnsi="Arial" w:cs="Arial"/>
        </w:rPr>
        <w:t>2. La Procuraduría de Protección será coadyuvante de la Procuraduría de Protección Federal en la supervisión que se realice a las instalaciones de los centros de asistencia social, en términos de lo previsto en la Ley de Asistencia Social Federal</w:t>
      </w:r>
      <w:r w:rsidRPr="00C84BDB">
        <w:rPr>
          <w:rFonts w:ascii="Arial" w:hAnsi="Arial" w:cs="Arial"/>
          <w:lang w:val="es-MX"/>
        </w:rPr>
        <w:t>, sin menoscabo de las atribuciones conferidas a otras dependencias</w:t>
      </w:r>
      <w:r w:rsidRPr="00C84BDB">
        <w:rPr>
          <w:rFonts w:ascii="Arial" w:hAnsi="Arial" w:cs="Arial"/>
        </w:rPr>
        <w:t>.</w:t>
      </w:r>
    </w:p>
    <w:p w14:paraId="6B8A4714" w14:textId="77777777" w:rsidR="000B48A4" w:rsidRDefault="000B48A4" w:rsidP="00DC564D">
      <w:pPr>
        <w:jc w:val="both"/>
        <w:rPr>
          <w:rFonts w:ascii="Arial" w:hAnsi="Arial" w:cs="Arial"/>
        </w:rPr>
      </w:pPr>
    </w:p>
    <w:p w14:paraId="4B24B90A" w14:textId="77777777" w:rsidR="000B48A4" w:rsidRPr="00DC564D" w:rsidRDefault="000B48A4" w:rsidP="00DC564D">
      <w:pPr>
        <w:jc w:val="both"/>
        <w:rPr>
          <w:rFonts w:ascii="Arial" w:hAnsi="Arial" w:cs="Arial"/>
        </w:rPr>
      </w:pPr>
    </w:p>
    <w:p w14:paraId="55B527F1" w14:textId="77777777" w:rsidR="00580306" w:rsidRPr="00C84BDB" w:rsidRDefault="00580306" w:rsidP="00D43F4F">
      <w:pPr>
        <w:jc w:val="center"/>
        <w:rPr>
          <w:rFonts w:ascii="Arial" w:hAnsi="Arial" w:cs="Arial"/>
          <w:b/>
        </w:rPr>
      </w:pPr>
      <w:r w:rsidRPr="00C84BDB">
        <w:rPr>
          <w:rFonts w:ascii="Arial" w:hAnsi="Arial" w:cs="Arial"/>
          <w:b/>
        </w:rPr>
        <w:t>TÍTULO QUINTO</w:t>
      </w:r>
    </w:p>
    <w:p w14:paraId="21CA32CD" w14:textId="77777777" w:rsidR="00580306" w:rsidRPr="00C84BDB" w:rsidRDefault="00580306" w:rsidP="00D43F4F">
      <w:pPr>
        <w:jc w:val="center"/>
        <w:rPr>
          <w:rFonts w:ascii="Arial" w:hAnsi="Arial" w:cs="Arial"/>
          <w:b/>
          <w:lang w:val="es-MX"/>
        </w:rPr>
      </w:pPr>
      <w:r w:rsidRPr="00C84BDB">
        <w:rPr>
          <w:rFonts w:ascii="Arial" w:hAnsi="Arial" w:cs="Arial"/>
          <w:b/>
        </w:rPr>
        <w:t>DE LA PROTECCIÓN Y RESTITUCIÓN INTEGRAL</w:t>
      </w:r>
      <w:r w:rsidR="0072095A" w:rsidRPr="00C84BDB">
        <w:rPr>
          <w:rFonts w:ascii="Arial" w:hAnsi="Arial" w:cs="Arial"/>
          <w:b/>
        </w:rPr>
        <w:t xml:space="preserve"> </w:t>
      </w:r>
      <w:r w:rsidRPr="00C84BDB">
        <w:rPr>
          <w:rFonts w:ascii="Arial" w:hAnsi="Arial" w:cs="Arial"/>
          <w:b/>
        </w:rPr>
        <w:t>DE LOS DERECHOS DE NIÑAS, NIÑOS Y ADOLESCENTES</w:t>
      </w:r>
    </w:p>
    <w:p w14:paraId="650BABAD" w14:textId="77777777" w:rsidR="00580306" w:rsidRPr="00DC564D" w:rsidRDefault="00580306" w:rsidP="00D43F4F">
      <w:pPr>
        <w:jc w:val="center"/>
        <w:rPr>
          <w:rFonts w:ascii="Arial" w:hAnsi="Arial" w:cs="Arial"/>
          <w:b/>
          <w:sz w:val="8"/>
          <w:szCs w:val="8"/>
        </w:rPr>
      </w:pPr>
    </w:p>
    <w:p w14:paraId="0BC5F773" w14:textId="77777777" w:rsidR="00580306" w:rsidRPr="00C84BDB" w:rsidRDefault="00580306" w:rsidP="00D43F4F">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PRIMERO</w:t>
      </w:r>
    </w:p>
    <w:p w14:paraId="44B2A3F6" w14:textId="77777777" w:rsidR="00580306" w:rsidRPr="00C84BDB" w:rsidRDefault="00580306" w:rsidP="00D43F4F">
      <w:pPr>
        <w:jc w:val="center"/>
        <w:rPr>
          <w:rFonts w:ascii="Arial" w:hAnsi="Arial" w:cs="Arial"/>
          <w:b/>
        </w:rPr>
      </w:pPr>
      <w:r w:rsidRPr="00C84BDB">
        <w:rPr>
          <w:rFonts w:ascii="Arial" w:hAnsi="Arial" w:cs="Arial"/>
          <w:b/>
        </w:rPr>
        <w:t>DE LAS AUTORIDADES</w:t>
      </w:r>
    </w:p>
    <w:p w14:paraId="1448DC27" w14:textId="77777777" w:rsidR="00EA4A85" w:rsidRPr="00C84BDB" w:rsidRDefault="00EA4A85" w:rsidP="00D43F4F">
      <w:pPr>
        <w:jc w:val="both"/>
        <w:rPr>
          <w:rFonts w:ascii="Arial" w:hAnsi="Arial" w:cs="Arial"/>
          <w:b/>
        </w:rPr>
      </w:pPr>
    </w:p>
    <w:p w14:paraId="4A32781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80</w:t>
      </w:r>
      <w:r w:rsidRPr="00C84BDB">
        <w:rPr>
          <w:rFonts w:ascii="Arial" w:hAnsi="Arial" w:cs="Arial"/>
          <w:b/>
        </w:rPr>
        <w:t xml:space="preserve">. </w:t>
      </w:r>
    </w:p>
    <w:p w14:paraId="0D3605D7" w14:textId="77777777" w:rsidR="00587F5C" w:rsidRPr="00C84BDB" w:rsidRDefault="00587F5C" w:rsidP="00587F5C">
      <w:pPr>
        <w:jc w:val="both"/>
        <w:rPr>
          <w:rFonts w:ascii="Arial" w:hAnsi="Arial" w:cs="Arial"/>
          <w:lang w:val="es-MX"/>
        </w:rPr>
      </w:pPr>
      <w:r w:rsidRPr="00C84BDB">
        <w:rPr>
          <w:rFonts w:ascii="Arial" w:hAnsi="Arial" w:cs="Arial"/>
          <w:lang w:val="es-MX"/>
        </w:rPr>
        <w:t xml:space="preserve">1. Las autoridades estatales y municipales, así como de los organismos constitucionales autónomos, en el ámbito de su competencia, deberán establecer y garantizar el cumplimiento de la política estatal y nacional en materia de derechos de niñas, niños y adolescentes. </w:t>
      </w:r>
    </w:p>
    <w:p w14:paraId="6C8AC9C4" w14:textId="77777777" w:rsidR="00587F5C" w:rsidRPr="00C84BDB" w:rsidRDefault="00587F5C" w:rsidP="00587F5C">
      <w:pPr>
        <w:jc w:val="both"/>
        <w:rPr>
          <w:rFonts w:ascii="Arial" w:hAnsi="Arial" w:cs="Arial"/>
          <w:lang w:val="es-MX"/>
        </w:rPr>
      </w:pPr>
    </w:p>
    <w:p w14:paraId="236B5B0B" w14:textId="77777777" w:rsidR="00580306" w:rsidRPr="00C84BDB" w:rsidRDefault="00587F5C" w:rsidP="00587F5C">
      <w:pPr>
        <w:jc w:val="both"/>
        <w:rPr>
          <w:rFonts w:ascii="Arial" w:hAnsi="Arial" w:cs="Arial"/>
        </w:rPr>
      </w:pPr>
      <w:r w:rsidRPr="00C84BDB">
        <w:rPr>
          <w:rFonts w:ascii="Arial" w:hAnsi="Arial" w:cs="Arial"/>
          <w:lang w:val="es-MX"/>
        </w:rPr>
        <w:lastRenderedPageBreak/>
        <w:t>2. Las políticas públicas emprendidas por dichas autoridades garantizarán el ejercicio de los derechos de niñas, niños y adolescentes, para lo cual deberán observar el interés superior y asegurar la asignación prioritaria de recursos en términos de las disposiciones aplicables.</w:t>
      </w:r>
    </w:p>
    <w:p w14:paraId="68906BC4" w14:textId="77777777" w:rsidR="00587F5C" w:rsidRDefault="00587F5C" w:rsidP="00587F5C">
      <w:pPr>
        <w:pStyle w:val="Prrafodelista"/>
        <w:autoSpaceDE w:val="0"/>
        <w:autoSpaceDN w:val="0"/>
        <w:adjustRightInd w:val="0"/>
        <w:ind w:left="1004"/>
        <w:jc w:val="right"/>
        <w:rPr>
          <w:b/>
          <w:i/>
          <w:sz w:val="16"/>
          <w:szCs w:val="16"/>
        </w:rPr>
      </w:pPr>
      <w:r>
        <w:rPr>
          <w:b/>
          <w:i/>
          <w:sz w:val="16"/>
          <w:szCs w:val="16"/>
        </w:rPr>
        <w:t xml:space="preserve">Artículo </w:t>
      </w:r>
      <w:r w:rsidR="00C84BDB">
        <w:rPr>
          <w:b/>
          <w:i/>
          <w:sz w:val="16"/>
          <w:szCs w:val="16"/>
        </w:rPr>
        <w:t xml:space="preserve">Reformado  </w:t>
      </w:r>
      <w:r>
        <w:rPr>
          <w:b/>
          <w:i/>
          <w:sz w:val="16"/>
          <w:szCs w:val="16"/>
        </w:rPr>
        <w:t>P.O. No.</w:t>
      </w:r>
      <w:r w:rsidR="00681893">
        <w:rPr>
          <w:b/>
          <w:i/>
          <w:sz w:val="16"/>
          <w:szCs w:val="16"/>
        </w:rPr>
        <w:t xml:space="preserve"> </w:t>
      </w:r>
      <w:r>
        <w:rPr>
          <w:b/>
          <w:i/>
          <w:sz w:val="16"/>
          <w:szCs w:val="16"/>
        </w:rPr>
        <w:t xml:space="preserve">147, del 7 </w:t>
      </w:r>
      <w:r w:rsidRPr="00D65024">
        <w:rPr>
          <w:b/>
          <w:i/>
          <w:sz w:val="16"/>
          <w:szCs w:val="16"/>
        </w:rPr>
        <w:t>de</w:t>
      </w:r>
      <w:r w:rsidR="00681893">
        <w:rPr>
          <w:b/>
          <w:i/>
          <w:sz w:val="16"/>
          <w:szCs w:val="16"/>
        </w:rPr>
        <w:t xml:space="preserve"> diciembre </w:t>
      </w:r>
      <w:r>
        <w:rPr>
          <w:b/>
          <w:i/>
          <w:sz w:val="16"/>
          <w:szCs w:val="16"/>
        </w:rPr>
        <w:t>de 2023</w:t>
      </w:r>
    </w:p>
    <w:p w14:paraId="078335F1" w14:textId="77777777" w:rsidR="00587F5C" w:rsidRPr="00744E19" w:rsidRDefault="00587F5C" w:rsidP="00744E19">
      <w:pPr>
        <w:pStyle w:val="Prrafodelista"/>
        <w:autoSpaceDE w:val="0"/>
        <w:autoSpaceDN w:val="0"/>
        <w:adjustRightInd w:val="0"/>
        <w:ind w:left="1004"/>
        <w:jc w:val="right"/>
        <w:rPr>
          <w:b/>
          <w:i/>
          <w:sz w:val="16"/>
          <w:szCs w:val="16"/>
          <w:u w:val="single"/>
        </w:rPr>
      </w:pPr>
      <w:hyperlink r:id="rId93" w:history="1">
        <w:r w:rsidRPr="00587F5C">
          <w:rPr>
            <w:rStyle w:val="Hipervnculo"/>
            <w:b/>
            <w:i/>
            <w:sz w:val="16"/>
            <w:szCs w:val="16"/>
            <w:u w:val="single"/>
          </w:rPr>
          <w:t>https://po.tamaulipas.gob.mx/wp-content/uploads/2023/12/cxlviii-147-071223.pdf</w:t>
        </w:r>
      </w:hyperlink>
    </w:p>
    <w:p w14:paraId="4FB91C11" w14:textId="77777777" w:rsidR="00580306" w:rsidRPr="00C84BDB" w:rsidRDefault="00580306" w:rsidP="00D21F81">
      <w:pPr>
        <w:jc w:val="both"/>
        <w:rPr>
          <w:rFonts w:ascii="Arial" w:hAnsi="Arial" w:cs="Arial"/>
          <w:b/>
        </w:rPr>
      </w:pPr>
      <w:r w:rsidRPr="00C84BDB">
        <w:rPr>
          <w:rFonts w:ascii="Arial" w:hAnsi="Arial" w:cs="Arial"/>
          <w:b/>
        </w:rPr>
        <w:t xml:space="preserve">ARTÍCULO </w:t>
      </w:r>
      <w:r w:rsidRPr="00C84BDB">
        <w:rPr>
          <w:rFonts w:ascii="Arial" w:hAnsi="Arial" w:cs="Arial"/>
          <w:b/>
          <w:lang w:val="es-MX"/>
        </w:rPr>
        <w:t>81</w:t>
      </w:r>
      <w:r w:rsidRPr="00C84BDB">
        <w:rPr>
          <w:rFonts w:ascii="Arial" w:hAnsi="Arial" w:cs="Arial"/>
          <w:b/>
        </w:rPr>
        <w:t xml:space="preserve">. </w:t>
      </w:r>
    </w:p>
    <w:p w14:paraId="0B7696E4" w14:textId="77777777" w:rsidR="00580306" w:rsidRPr="00C84BDB" w:rsidRDefault="00580306" w:rsidP="00D21F81">
      <w:pPr>
        <w:jc w:val="both"/>
        <w:rPr>
          <w:rFonts w:ascii="Arial" w:hAnsi="Arial" w:cs="Arial"/>
        </w:rPr>
      </w:pPr>
      <w:r w:rsidRPr="00C84BDB">
        <w:rPr>
          <w:rFonts w:ascii="Arial" w:hAnsi="Arial" w:cs="Arial"/>
        </w:rPr>
        <w:t>Todos los órdenes de gobierno coadyuvarán para el cumplimiento de los objetivos de esta Ley, de conformidad con las competencias previstas en el presente ordenamiento y demás disposiciones legales aplicables.</w:t>
      </w:r>
    </w:p>
    <w:p w14:paraId="5F874CB8" w14:textId="77777777" w:rsidR="00580306" w:rsidRPr="00C84BDB" w:rsidRDefault="00580306" w:rsidP="00D43F4F">
      <w:pPr>
        <w:jc w:val="both"/>
        <w:rPr>
          <w:rFonts w:ascii="Arial" w:hAnsi="Arial" w:cs="Arial"/>
          <w:lang w:val="es-MX"/>
        </w:rPr>
      </w:pPr>
    </w:p>
    <w:p w14:paraId="649708E8"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82</w:t>
      </w:r>
      <w:r w:rsidRPr="00C84BDB">
        <w:rPr>
          <w:rFonts w:ascii="Arial" w:hAnsi="Arial" w:cs="Arial"/>
          <w:b/>
        </w:rPr>
        <w:t xml:space="preserve">. </w:t>
      </w:r>
    </w:p>
    <w:p w14:paraId="113D92DC" w14:textId="77777777" w:rsidR="00580306" w:rsidRPr="00C84BDB" w:rsidRDefault="00580306" w:rsidP="00D43F4F">
      <w:pPr>
        <w:jc w:val="both"/>
        <w:rPr>
          <w:rFonts w:ascii="Arial" w:hAnsi="Arial" w:cs="Arial"/>
        </w:rPr>
      </w:pPr>
      <w:r w:rsidRPr="00C84BDB">
        <w:rPr>
          <w:rFonts w:ascii="Arial" w:hAnsi="Arial" w:cs="Arial"/>
        </w:rPr>
        <w:t>Corresponden al Gobierno del Estado, las atribuciones siguientes:</w:t>
      </w:r>
    </w:p>
    <w:p w14:paraId="0237CEF4" w14:textId="77777777" w:rsidR="00580306" w:rsidRPr="00C84BDB" w:rsidRDefault="00580306" w:rsidP="00D43F4F">
      <w:pPr>
        <w:jc w:val="both"/>
        <w:rPr>
          <w:rFonts w:ascii="Arial" w:hAnsi="Arial" w:cs="Arial"/>
        </w:rPr>
      </w:pPr>
    </w:p>
    <w:p w14:paraId="320B0FA1" w14:textId="77777777" w:rsidR="00580306" w:rsidRPr="00C84BDB" w:rsidRDefault="00580306" w:rsidP="00003842">
      <w:pPr>
        <w:spacing w:after="240"/>
        <w:jc w:val="both"/>
        <w:rPr>
          <w:rFonts w:ascii="Arial" w:hAnsi="Arial" w:cs="Arial"/>
        </w:rPr>
      </w:pPr>
      <w:r w:rsidRPr="00C84BDB">
        <w:rPr>
          <w:rFonts w:ascii="Arial" w:hAnsi="Arial" w:cs="Arial"/>
        </w:rPr>
        <w:t>I.- Instrumentar y articular sus políticas públicas tomando en consideración el Programa Nacional para la adecuada garantía y protección de los derechos de niñas, niños y adolescentes;</w:t>
      </w:r>
    </w:p>
    <w:p w14:paraId="6D6354AD" w14:textId="77777777" w:rsidR="00580306" w:rsidRPr="00C84BDB" w:rsidRDefault="00580306" w:rsidP="00003842">
      <w:pPr>
        <w:spacing w:after="240"/>
        <w:jc w:val="both"/>
        <w:rPr>
          <w:rFonts w:ascii="Arial" w:hAnsi="Arial" w:cs="Arial"/>
        </w:rPr>
      </w:pPr>
      <w:r w:rsidRPr="00C84BDB">
        <w:rPr>
          <w:rFonts w:ascii="Arial" w:hAnsi="Arial" w:cs="Arial"/>
        </w:rPr>
        <w:t>II.- Elaborar el Programa y participar en el diseño del Programa Nacional;</w:t>
      </w:r>
    </w:p>
    <w:p w14:paraId="16B462BE" w14:textId="77777777" w:rsidR="00580306" w:rsidRPr="00AF3D1A" w:rsidRDefault="00580306" w:rsidP="00003842">
      <w:pPr>
        <w:spacing w:after="240"/>
        <w:jc w:val="both"/>
        <w:rPr>
          <w:rFonts w:ascii="Arial" w:hAnsi="Arial" w:cs="Arial"/>
        </w:rPr>
      </w:pPr>
      <w:r w:rsidRPr="00C84BDB">
        <w:rPr>
          <w:rFonts w:ascii="Arial" w:hAnsi="Arial" w:cs="Arial"/>
        </w:rPr>
        <w:t>III.- Fortalecer las existentes e impulsar la crea</w:t>
      </w:r>
      <w:r w:rsidRPr="00AF3D1A">
        <w:rPr>
          <w:rFonts w:ascii="Arial" w:hAnsi="Arial" w:cs="Arial"/>
        </w:rPr>
        <w:t>ción de instituciones públicas y privadas que tengan trato con niñas, niños y adolescentes;</w:t>
      </w:r>
    </w:p>
    <w:p w14:paraId="213CCA19" w14:textId="77777777" w:rsidR="00580306" w:rsidRPr="00C84BDB" w:rsidRDefault="00580306" w:rsidP="00003842">
      <w:pPr>
        <w:spacing w:after="240"/>
        <w:jc w:val="both"/>
        <w:rPr>
          <w:rFonts w:ascii="Arial" w:hAnsi="Arial" w:cs="Arial"/>
        </w:rPr>
      </w:pPr>
      <w:r w:rsidRPr="00AF3D1A">
        <w:rPr>
          <w:rFonts w:ascii="Arial" w:hAnsi="Arial" w:cs="Arial"/>
        </w:rPr>
        <w:t xml:space="preserve">IV.- Promover, en coordinación con el Gobierno Federal, programas y proyectos de atención, educación, capacitación, </w:t>
      </w:r>
      <w:r w:rsidRPr="00C84BDB">
        <w:rPr>
          <w:rFonts w:ascii="Arial" w:hAnsi="Arial" w:cs="Arial"/>
        </w:rPr>
        <w:t>investigación y cultura de los derechos humanos de niñas, niños y adolescentes;</w:t>
      </w:r>
    </w:p>
    <w:p w14:paraId="3421E7F7" w14:textId="77777777" w:rsidR="00580306" w:rsidRPr="00C84BDB" w:rsidRDefault="00580306" w:rsidP="00003842">
      <w:pPr>
        <w:spacing w:after="240"/>
        <w:jc w:val="both"/>
        <w:rPr>
          <w:rFonts w:ascii="Arial" w:hAnsi="Arial" w:cs="Arial"/>
        </w:rPr>
      </w:pPr>
      <w:r w:rsidRPr="00C84BDB">
        <w:rPr>
          <w:rFonts w:ascii="Arial" w:hAnsi="Arial" w:cs="Arial"/>
        </w:rPr>
        <w:t>V.- Impulsar programas locales para el adelanto y desarrollo de niñas, niños y adolescentes en situación de vulnerabilidad;</w:t>
      </w:r>
    </w:p>
    <w:p w14:paraId="13CCC221" w14:textId="77777777" w:rsidR="00580306" w:rsidRPr="00C84BDB" w:rsidRDefault="00580306" w:rsidP="00003842">
      <w:pPr>
        <w:spacing w:after="240"/>
        <w:jc w:val="both"/>
        <w:rPr>
          <w:rFonts w:ascii="Arial" w:hAnsi="Arial" w:cs="Arial"/>
        </w:rPr>
      </w:pPr>
      <w:r w:rsidRPr="00C84BDB">
        <w:rPr>
          <w:rFonts w:ascii="Arial" w:hAnsi="Arial" w:cs="Arial"/>
        </w:rPr>
        <w:t>VI.- Difundir por todos los medios de comunicación el contenido de esta Ley;</w:t>
      </w:r>
    </w:p>
    <w:p w14:paraId="314025D6" w14:textId="77777777" w:rsidR="00580306" w:rsidRPr="00C84BDB" w:rsidRDefault="00580306" w:rsidP="00003842">
      <w:pPr>
        <w:spacing w:after="240"/>
        <w:jc w:val="both"/>
        <w:rPr>
          <w:rFonts w:ascii="Arial" w:hAnsi="Arial" w:cs="Arial"/>
        </w:rPr>
      </w:pPr>
      <w:r w:rsidRPr="00C84BDB">
        <w:rPr>
          <w:rFonts w:ascii="Arial" w:hAnsi="Arial" w:cs="Arial"/>
        </w:rPr>
        <w:t>VII.- Elaborar y aplicar los programas locales a que se refiere esta Ley, así como rendir ante el Sistema Nacional de Protección Integral un informe anual sobre los avances;</w:t>
      </w:r>
    </w:p>
    <w:p w14:paraId="04F83EEA" w14:textId="77777777" w:rsidR="00580306" w:rsidRPr="00C84BDB" w:rsidRDefault="00580306" w:rsidP="00003842">
      <w:pPr>
        <w:spacing w:after="240"/>
        <w:jc w:val="both"/>
        <w:rPr>
          <w:rFonts w:ascii="Arial" w:hAnsi="Arial" w:cs="Arial"/>
        </w:rPr>
      </w:pPr>
      <w:r w:rsidRPr="00C84BDB">
        <w:rPr>
          <w:rFonts w:ascii="Arial" w:hAnsi="Arial" w:cs="Arial"/>
        </w:rPr>
        <w:t>VIII.- Revisar y valorar la eficacia de las acciones, las políticas públicas, los programas estatales en la materia, con base en los resultados de las evaluaciones que al efecto se realicen;</w:t>
      </w:r>
    </w:p>
    <w:p w14:paraId="42924504" w14:textId="77777777" w:rsidR="00580306" w:rsidRPr="00C84BDB" w:rsidRDefault="00580306" w:rsidP="00003842">
      <w:pPr>
        <w:spacing w:after="240"/>
        <w:jc w:val="both"/>
        <w:rPr>
          <w:rFonts w:ascii="Arial" w:hAnsi="Arial" w:cs="Arial"/>
        </w:rPr>
      </w:pPr>
      <w:r w:rsidRPr="00C84BDB">
        <w:rPr>
          <w:rFonts w:ascii="Arial" w:hAnsi="Arial" w:cs="Arial"/>
        </w:rPr>
        <w:t>IX.- Impulsar la participación de las organizaciones privadas dedicadas a la promoción y defensa de los derechos humanos de niñas, niños y adolescentes, en la ejecución de los programas estatales;</w:t>
      </w:r>
    </w:p>
    <w:p w14:paraId="006E722A" w14:textId="77777777" w:rsidR="00580306" w:rsidRPr="00C84BDB" w:rsidRDefault="00580306" w:rsidP="00003842">
      <w:pPr>
        <w:spacing w:after="240"/>
        <w:jc w:val="both"/>
        <w:rPr>
          <w:rFonts w:ascii="Arial" w:hAnsi="Arial" w:cs="Arial"/>
        </w:rPr>
      </w:pPr>
      <w:r w:rsidRPr="00C84BDB">
        <w:rPr>
          <w:rFonts w:ascii="Arial" w:hAnsi="Arial" w:cs="Arial"/>
        </w:rPr>
        <w:t>X.- Recibir de las organizaciones privadas, las propuestas y recomendaciones sobre protección de derechos de niñas, niños y adolescentes, a fin de mejorar los mecanismos en la materia;</w:t>
      </w:r>
    </w:p>
    <w:p w14:paraId="281E6237" w14:textId="77777777" w:rsidR="00580306" w:rsidRPr="00C84BDB" w:rsidRDefault="00580306" w:rsidP="00003842">
      <w:pPr>
        <w:spacing w:after="240"/>
        <w:jc w:val="both"/>
        <w:rPr>
          <w:rFonts w:ascii="Arial" w:hAnsi="Arial" w:cs="Arial"/>
        </w:rPr>
      </w:pPr>
      <w:r w:rsidRPr="00C84BDB">
        <w:rPr>
          <w:rFonts w:ascii="Arial" w:hAnsi="Arial" w:cs="Arial"/>
        </w:rPr>
        <w:t>XI.- Proporcionar a las instancias encargadas de realizar estadísticas y de integrar el sistema nacional de información, la información necesaria para la elaboración de éstas;</w:t>
      </w:r>
    </w:p>
    <w:p w14:paraId="30AAB139" w14:textId="77777777" w:rsidR="00580306" w:rsidRPr="00C84BDB" w:rsidRDefault="00580306" w:rsidP="00003842">
      <w:pPr>
        <w:spacing w:after="240"/>
        <w:jc w:val="both"/>
        <w:rPr>
          <w:rFonts w:ascii="Arial" w:hAnsi="Arial" w:cs="Arial"/>
        </w:rPr>
      </w:pPr>
      <w:r w:rsidRPr="00C84BDB">
        <w:rPr>
          <w:rFonts w:ascii="Arial" w:hAnsi="Arial" w:cs="Arial"/>
        </w:rPr>
        <w:t>XII.- Coordinar con las autoridades de los órdenes de gobierno la implementación y ejecución de las acciones y políticas públicas que deriven de la presente Ley;</w:t>
      </w:r>
    </w:p>
    <w:p w14:paraId="1F5DA380" w14:textId="77777777" w:rsidR="00580306" w:rsidRPr="00C84BDB" w:rsidRDefault="00580306" w:rsidP="00003842">
      <w:pPr>
        <w:spacing w:after="240"/>
        <w:jc w:val="both"/>
        <w:rPr>
          <w:rFonts w:ascii="Arial" w:hAnsi="Arial" w:cs="Arial"/>
        </w:rPr>
      </w:pPr>
      <w:r w:rsidRPr="00C84BDB">
        <w:rPr>
          <w:rFonts w:ascii="Arial" w:hAnsi="Arial" w:cs="Arial"/>
        </w:rPr>
        <w:t xml:space="preserve">XIII.- </w:t>
      </w:r>
      <w:r w:rsidRPr="00C84BDB">
        <w:rPr>
          <w:rFonts w:ascii="Arial" w:hAnsi="Arial" w:cs="Arial"/>
          <w:lang w:val="es-MX"/>
        </w:rPr>
        <w:t>Impulsar reformas, en el ámbito de su competencia, para el cumplimiento de los objetivos de la presente Ley; y</w:t>
      </w:r>
    </w:p>
    <w:p w14:paraId="665621C7" w14:textId="77777777" w:rsidR="00580306" w:rsidRPr="00C84BDB" w:rsidRDefault="00580306" w:rsidP="00003842">
      <w:pPr>
        <w:spacing w:after="240"/>
        <w:jc w:val="both"/>
        <w:rPr>
          <w:rFonts w:ascii="Arial" w:hAnsi="Arial" w:cs="Arial"/>
        </w:rPr>
      </w:pPr>
      <w:r w:rsidRPr="00C84BDB">
        <w:rPr>
          <w:rFonts w:ascii="Arial" w:hAnsi="Arial" w:cs="Arial"/>
        </w:rPr>
        <w:t>XIV.- Cualquier otra prevista para el cumplimiento de esta Ley y su Reglamento.</w:t>
      </w:r>
    </w:p>
    <w:p w14:paraId="115AC14D"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83</w:t>
      </w:r>
      <w:r w:rsidRPr="00C84BDB">
        <w:rPr>
          <w:rFonts w:ascii="Arial" w:hAnsi="Arial" w:cs="Arial"/>
          <w:b/>
        </w:rPr>
        <w:t xml:space="preserve">. </w:t>
      </w:r>
    </w:p>
    <w:p w14:paraId="61B65547" w14:textId="77777777" w:rsidR="00580306" w:rsidRPr="00C84BDB" w:rsidRDefault="00580306" w:rsidP="00D43F4F">
      <w:pPr>
        <w:jc w:val="both"/>
        <w:rPr>
          <w:rFonts w:ascii="Arial" w:hAnsi="Arial" w:cs="Arial"/>
        </w:rPr>
      </w:pPr>
      <w:r w:rsidRPr="00C84BDB">
        <w:rPr>
          <w:rFonts w:ascii="Arial" w:hAnsi="Arial" w:cs="Arial"/>
        </w:rPr>
        <w:t>Corresponde a los Municipios, de conformidad con esta Ley y las leyes locales en la materia, las atribuciones siguientes:</w:t>
      </w:r>
    </w:p>
    <w:p w14:paraId="2AF26860" w14:textId="77777777" w:rsidR="00580306" w:rsidRPr="00C84BDB" w:rsidRDefault="00580306" w:rsidP="00003842">
      <w:pPr>
        <w:spacing w:after="240"/>
        <w:jc w:val="both"/>
        <w:rPr>
          <w:rFonts w:ascii="Arial" w:hAnsi="Arial" w:cs="Arial"/>
        </w:rPr>
      </w:pPr>
      <w:r w:rsidRPr="00C84BDB">
        <w:rPr>
          <w:rFonts w:ascii="Arial" w:hAnsi="Arial" w:cs="Arial"/>
        </w:rPr>
        <w:t>I.- Elaborar su programa municipal y participar en el diseño del Programa;</w:t>
      </w:r>
    </w:p>
    <w:p w14:paraId="309AEDB6" w14:textId="77777777" w:rsidR="00580306" w:rsidRPr="00C84BDB" w:rsidRDefault="00580306" w:rsidP="00003842">
      <w:pPr>
        <w:spacing w:after="240"/>
        <w:jc w:val="both"/>
        <w:rPr>
          <w:rFonts w:ascii="Arial" w:hAnsi="Arial" w:cs="Arial"/>
        </w:rPr>
      </w:pPr>
      <w:r w:rsidRPr="00C84BDB">
        <w:rPr>
          <w:rFonts w:ascii="Arial" w:hAnsi="Arial" w:cs="Arial"/>
        </w:rPr>
        <w:lastRenderedPageBreak/>
        <w:t>II.- Realizar acciones de difusión que promuevan los derechos de niñas, niños y adolescentes en el Municipio, para que sean plenamente conocidos y ejercidos;</w:t>
      </w:r>
    </w:p>
    <w:p w14:paraId="429E39DB" w14:textId="77777777" w:rsidR="00580306" w:rsidRPr="00C84BDB" w:rsidRDefault="00580306" w:rsidP="00003842">
      <w:pPr>
        <w:spacing w:after="240"/>
        <w:jc w:val="both"/>
        <w:rPr>
          <w:rFonts w:ascii="Arial" w:hAnsi="Arial" w:cs="Arial"/>
        </w:rPr>
      </w:pPr>
      <w:r w:rsidRPr="00C84BDB">
        <w:rPr>
          <w:rFonts w:ascii="Arial" w:hAnsi="Arial" w:cs="Arial"/>
        </w:rPr>
        <w:t>III.- Promover la libre manifestación de ideas de niñas, niños y adolescentes en los asuntos concernientes a su municipio;</w:t>
      </w:r>
    </w:p>
    <w:p w14:paraId="4B1E5F20" w14:textId="77777777" w:rsidR="00580306" w:rsidRPr="00C84BDB" w:rsidRDefault="00580306" w:rsidP="00003842">
      <w:pPr>
        <w:spacing w:after="240"/>
        <w:jc w:val="both"/>
        <w:rPr>
          <w:rFonts w:ascii="Arial" w:hAnsi="Arial" w:cs="Arial"/>
        </w:rPr>
      </w:pPr>
      <w:r w:rsidRPr="00C84BDB">
        <w:rPr>
          <w:rFonts w:ascii="Arial" w:hAnsi="Arial" w:cs="Arial"/>
        </w:rPr>
        <w:t>IV.- Ser enlace entre la administración pública municipal y niñas, niños y adolescentes que deseen manifestar inquietudes;</w:t>
      </w:r>
    </w:p>
    <w:p w14:paraId="67341CEC" w14:textId="77777777" w:rsidR="00580306" w:rsidRPr="00C84BDB" w:rsidRDefault="00580306" w:rsidP="00003842">
      <w:pPr>
        <w:spacing w:after="240"/>
        <w:jc w:val="both"/>
        <w:rPr>
          <w:rFonts w:ascii="Arial" w:hAnsi="Arial" w:cs="Arial"/>
        </w:rPr>
      </w:pPr>
      <w:r w:rsidRPr="00C84BDB">
        <w:rPr>
          <w:rFonts w:ascii="Arial" w:hAnsi="Arial" w:cs="Arial"/>
        </w:rPr>
        <w:t>V.- Recibir</w:t>
      </w:r>
      <w:r w:rsidRPr="00C84BDB">
        <w:rPr>
          <w:rFonts w:ascii="Arial" w:hAnsi="Arial" w:cs="Arial"/>
          <w:lang w:val="es-MX"/>
        </w:rPr>
        <w:t>, atender y resolver</w:t>
      </w:r>
      <w:r w:rsidRPr="00C84BDB">
        <w:rPr>
          <w:rFonts w:ascii="Arial" w:hAnsi="Arial" w:cs="Arial"/>
        </w:rPr>
        <w:t xml:space="preserve"> quejas y denuncias por violaciones a los derechos contenidos en la presente Ley y demás disposiciones aplicables</w:t>
      </w:r>
      <w:r w:rsidRPr="00C84BDB">
        <w:rPr>
          <w:rFonts w:ascii="Arial" w:hAnsi="Arial" w:cs="Arial"/>
          <w:lang w:val="es-MX"/>
        </w:rPr>
        <w:t>;</w:t>
      </w:r>
    </w:p>
    <w:p w14:paraId="554682D1" w14:textId="77777777" w:rsidR="00580306" w:rsidRPr="00C84BDB" w:rsidRDefault="00580306" w:rsidP="00003842">
      <w:pPr>
        <w:spacing w:after="240"/>
        <w:jc w:val="both"/>
        <w:rPr>
          <w:rFonts w:ascii="Arial" w:hAnsi="Arial" w:cs="Arial"/>
        </w:rPr>
      </w:pPr>
      <w:r w:rsidRPr="00C84BDB">
        <w:rPr>
          <w:rFonts w:ascii="Arial" w:hAnsi="Arial" w:cs="Arial"/>
        </w:rPr>
        <w:t>VI.- Auxiliar a la Procuraduría de Protección en las medidas urgentes de protección que ésta determine, y coordinar las acciones que correspondan en el ámbito de sus atribuciones;</w:t>
      </w:r>
    </w:p>
    <w:p w14:paraId="0D157A26" w14:textId="77777777" w:rsidR="00580306" w:rsidRPr="00AF3D1A" w:rsidRDefault="00580306" w:rsidP="00003842">
      <w:pPr>
        <w:spacing w:after="240"/>
        <w:jc w:val="both"/>
        <w:rPr>
          <w:rFonts w:ascii="Arial" w:hAnsi="Arial" w:cs="Arial"/>
        </w:rPr>
      </w:pPr>
      <w:r w:rsidRPr="00C84BDB">
        <w:rPr>
          <w:rFonts w:ascii="Arial" w:hAnsi="Arial" w:cs="Arial"/>
        </w:rPr>
        <w:t>VII.- Promover la celebración de convenios de coordinación con las autoridades competentes, así como con otras instancias públicas o privadas</w:t>
      </w:r>
      <w:r w:rsidRPr="00AF3D1A">
        <w:rPr>
          <w:rFonts w:ascii="Arial" w:hAnsi="Arial" w:cs="Arial"/>
        </w:rPr>
        <w:t>, para la atención y protección de niñas, niños y adolescentes;</w:t>
      </w:r>
    </w:p>
    <w:p w14:paraId="0BFBBEB4" w14:textId="77777777" w:rsidR="00580306" w:rsidRPr="00C84BDB" w:rsidRDefault="00580306" w:rsidP="00003842">
      <w:pPr>
        <w:spacing w:after="240"/>
        <w:jc w:val="both"/>
        <w:rPr>
          <w:rFonts w:ascii="Arial" w:hAnsi="Arial" w:cs="Arial"/>
        </w:rPr>
      </w:pPr>
      <w:r w:rsidRPr="00AF3D1A">
        <w:rPr>
          <w:rFonts w:ascii="Arial" w:hAnsi="Arial" w:cs="Arial"/>
        </w:rPr>
        <w:t xml:space="preserve">VIII.- Difundir y aplicar los protocolos específicos sobre niñas, niños y adolescentes que autoricen las instancias </w:t>
      </w:r>
      <w:r w:rsidRPr="00C84BDB">
        <w:rPr>
          <w:rFonts w:ascii="Arial" w:hAnsi="Arial" w:cs="Arial"/>
        </w:rPr>
        <w:t>competentes de la federación y de las entidades federativas;</w:t>
      </w:r>
    </w:p>
    <w:p w14:paraId="53CFAA06" w14:textId="77777777" w:rsidR="00580306" w:rsidRPr="00C84BDB" w:rsidRDefault="00580306" w:rsidP="00003842">
      <w:pPr>
        <w:spacing w:after="240"/>
        <w:jc w:val="both"/>
        <w:rPr>
          <w:rFonts w:ascii="Arial" w:hAnsi="Arial" w:cs="Arial"/>
        </w:rPr>
      </w:pPr>
      <w:r w:rsidRPr="00C84BDB">
        <w:rPr>
          <w:rFonts w:ascii="Arial" w:hAnsi="Arial" w:cs="Arial"/>
        </w:rPr>
        <w:t>IX.- Coordinarse con las autoridades de los órdenes de gobierno para la implementación y ejecución de las acciones y políticas públicas que deriven de la presente Ley;</w:t>
      </w:r>
    </w:p>
    <w:p w14:paraId="60BA8F94" w14:textId="77777777" w:rsidR="00580306" w:rsidRPr="00C84BDB" w:rsidRDefault="00580306" w:rsidP="00003842">
      <w:pPr>
        <w:spacing w:after="240"/>
        <w:jc w:val="both"/>
        <w:rPr>
          <w:rFonts w:ascii="Arial" w:hAnsi="Arial" w:cs="Arial"/>
        </w:rPr>
      </w:pPr>
      <w:r w:rsidRPr="00C84BDB">
        <w:rPr>
          <w:rFonts w:ascii="Arial" w:hAnsi="Arial" w:cs="Arial"/>
        </w:rPr>
        <w:t>X.- Coadyuvar en la integración del sistema de información a nivel nacional de niñas, niños y adolescentes;</w:t>
      </w:r>
    </w:p>
    <w:p w14:paraId="70231414" w14:textId="77777777" w:rsidR="00580306" w:rsidRPr="00C84BDB" w:rsidRDefault="00580306" w:rsidP="00003842">
      <w:pPr>
        <w:spacing w:after="240"/>
        <w:jc w:val="both"/>
        <w:rPr>
          <w:rFonts w:ascii="Arial" w:hAnsi="Arial" w:cs="Arial"/>
        </w:rPr>
      </w:pPr>
      <w:r w:rsidRPr="00C84BDB">
        <w:rPr>
          <w:rFonts w:ascii="Arial" w:hAnsi="Arial" w:cs="Arial"/>
        </w:rPr>
        <w:t>XI.- Impulsar la participación de las organizaciones privadas dedicadas a la promoción y defensa de los derechos humanos de niñas, niños y adolescentes, en la ejecución de los programas municipales; y</w:t>
      </w:r>
    </w:p>
    <w:p w14:paraId="0CC63203" w14:textId="77777777" w:rsidR="00580306" w:rsidRDefault="00580306" w:rsidP="00C84BDB">
      <w:pPr>
        <w:jc w:val="both"/>
        <w:rPr>
          <w:rFonts w:ascii="Arial" w:hAnsi="Arial" w:cs="Arial"/>
        </w:rPr>
      </w:pPr>
      <w:r w:rsidRPr="00C84BDB">
        <w:rPr>
          <w:rFonts w:ascii="Arial" w:hAnsi="Arial" w:cs="Arial"/>
        </w:rPr>
        <w:t>XII.- Las demás que establezcan los ordenamientos locales y aquéllas que deriven de los acuerdos que, de conformidad con la presente Ley, se asuman en el Sistema Estatal DIF.</w:t>
      </w:r>
    </w:p>
    <w:p w14:paraId="2A79628D" w14:textId="77777777" w:rsidR="00C84BDB" w:rsidRPr="00C84BDB" w:rsidRDefault="00C84BDB" w:rsidP="00C84BDB">
      <w:pPr>
        <w:jc w:val="both"/>
        <w:rPr>
          <w:rFonts w:ascii="Arial" w:hAnsi="Arial" w:cs="Arial"/>
        </w:rPr>
      </w:pPr>
    </w:p>
    <w:p w14:paraId="0DC67D50" w14:textId="77777777" w:rsidR="00580306" w:rsidRPr="00C84BDB" w:rsidRDefault="00580306" w:rsidP="00003842">
      <w:pPr>
        <w:jc w:val="center"/>
        <w:rPr>
          <w:rFonts w:ascii="Arial" w:hAnsi="Arial" w:cs="Arial"/>
          <w:b/>
          <w:lang w:val="es-MX"/>
        </w:rPr>
      </w:pPr>
      <w:r w:rsidRPr="00C84BDB">
        <w:rPr>
          <w:rFonts w:ascii="Arial" w:hAnsi="Arial" w:cs="Arial"/>
          <w:b/>
        </w:rPr>
        <w:t xml:space="preserve">CAPÍTULO </w:t>
      </w:r>
      <w:r w:rsidRPr="00C84BDB">
        <w:rPr>
          <w:rFonts w:ascii="Arial" w:hAnsi="Arial" w:cs="Arial"/>
          <w:b/>
          <w:lang w:val="es-MX"/>
        </w:rPr>
        <w:t>SEGUNDO</w:t>
      </w:r>
    </w:p>
    <w:p w14:paraId="12C2217C" w14:textId="77777777" w:rsidR="00580306" w:rsidRPr="00C84BDB" w:rsidRDefault="00580306" w:rsidP="00D43F4F">
      <w:pPr>
        <w:jc w:val="center"/>
        <w:rPr>
          <w:rFonts w:ascii="Arial" w:hAnsi="Arial" w:cs="Arial"/>
          <w:b/>
        </w:rPr>
      </w:pPr>
      <w:r w:rsidRPr="00C84BDB">
        <w:rPr>
          <w:rFonts w:ascii="Arial" w:hAnsi="Arial" w:cs="Arial"/>
          <w:b/>
        </w:rPr>
        <w:t>DE LA PROCURADURÍA DE PROTECCIÓN</w:t>
      </w:r>
    </w:p>
    <w:p w14:paraId="3C8B4719" w14:textId="77777777" w:rsidR="00D80414" w:rsidRPr="00C84BDB" w:rsidRDefault="00D80414" w:rsidP="00D43F4F">
      <w:pPr>
        <w:jc w:val="center"/>
        <w:rPr>
          <w:rFonts w:ascii="Arial" w:hAnsi="Arial" w:cs="Arial"/>
          <w:b/>
        </w:rPr>
      </w:pPr>
    </w:p>
    <w:p w14:paraId="463354A3" w14:textId="77777777" w:rsidR="00580306" w:rsidRPr="00C84BDB" w:rsidRDefault="00580306" w:rsidP="00D43F4F">
      <w:pPr>
        <w:ind w:left="708" w:hanging="708"/>
        <w:jc w:val="both"/>
        <w:rPr>
          <w:rFonts w:ascii="Arial" w:hAnsi="Arial" w:cs="Arial"/>
          <w:b/>
        </w:rPr>
      </w:pPr>
      <w:r w:rsidRPr="00C84BDB">
        <w:rPr>
          <w:rFonts w:ascii="Arial" w:hAnsi="Arial" w:cs="Arial"/>
          <w:b/>
        </w:rPr>
        <w:t xml:space="preserve">ARTÍCULO </w:t>
      </w:r>
      <w:r w:rsidRPr="00C84BDB">
        <w:rPr>
          <w:rFonts w:ascii="Arial" w:hAnsi="Arial" w:cs="Arial"/>
          <w:b/>
          <w:lang w:val="es-MX"/>
        </w:rPr>
        <w:t>84</w:t>
      </w:r>
      <w:r w:rsidRPr="00C84BDB">
        <w:rPr>
          <w:rFonts w:ascii="Arial" w:hAnsi="Arial" w:cs="Arial"/>
          <w:b/>
        </w:rPr>
        <w:t xml:space="preserve">. </w:t>
      </w:r>
    </w:p>
    <w:p w14:paraId="3A42C0CA" w14:textId="77777777" w:rsidR="00580306" w:rsidRPr="00C84BDB" w:rsidRDefault="00580306" w:rsidP="00D43F4F">
      <w:pPr>
        <w:jc w:val="both"/>
        <w:rPr>
          <w:rFonts w:ascii="Arial" w:hAnsi="Arial" w:cs="Arial"/>
        </w:rPr>
      </w:pPr>
      <w:r w:rsidRPr="00C84BDB">
        <w:rPr>
          <w:rFonts w:ascii="Arial" w:hAnsi="Arial" w:cs="Arial"/>
        </w:rPr>
        <w:t xml:space="preserve">1. Para una efectiva protección y restitución de los derechos de niñas, niños y adolescentes, </w:t>
      </w:r>
      <w:r w:rsidRPr="00C84BDB">
        <w:rPr>
          <w:rFonts w:ascii="Arial" w:hAnsi="Arial" w:cs="Arial"/>
          <w:lang w:val="es-MX"/>
        </w:rPr>
        <w:t>el Estado</w:t>
      </w:r>
      <w:r w:rsidRPr="00C84BDB">
        <w:rPr>
          <w:rFonts w:ascii="Arial" w:hAnsi="Arial" w:cs="Arial"/>
        </w:rPr>
        <w:t xml:space="preserve">, dentro de la estructura del Sistema </w:t>
      </w:r>
      <w:r w:rsidRPr="00C84BDB">
        <w:rPr>
          <w:rFonts w:ascii="Arial" w:hAnsi="Arial" w:cs="Arial"/>
          <w:lang w:val="es-MX"/>
        </w:rPr>
        <w:t>Estatal</w:t>
      </w:r>
      <w:r w:rsidRPr="00C84BDB">
        <w:rPr>
          <w:rFonts w:ascii="Arial" w:hAnsi="Arial" w:cs="Arial"/>
        </w:rPr>
        <w:t xml:space="preserve"> DIF, contará con una Procuraduría de Protección.</w:t>
      </w:r>
    </w:p>
    <w:p w14:paraId="2DEADB7A" w14:textId="77777777" w:rsidR="00580306" w:rsidRPr="00C84BDB" w:rsidRDefault="00580306" w:rsidP="00D43F4F">
      <w:pPr>
        <w:jc w:val="both"/>
        <w:rPr>
          <w:rFonts w:ascii="Arial" w:hAnsi="Arial" w:cs="Arial"/>
        </w:rPr>
      </w:pPr>
    </w:p>
    <w:p w14:paraId="25F2A5D9" w14:textId="77777777" w:rsidR="00580306" w:rsidRPr="00C84BDB" w:rsidRDefault="00580306" w:rsidP="00D43F4F">
      <w:pPr>
        <w:jc w:val="both"/>
        <w:rPr>
          <w:rFonts w:ascii="Arial" w:hAnsi="Arial" w:cs="Arial"/>
        </w:rPr>
      </w:pPr>
      <w:r w:rsidRPr="00C84BDB">
        <w:rPr>
          <w:rFonts w:ascii="Arial" w:hAnsi="Arial" w:cs="Arial"/>
        </w:rPr>
        <w:t>2. En el ejercicio de sus funciones, la Procuraduría de Protección podrá solicitar el auxilio de autoridades de los tres órdenes de gobierno, las que estarán obligadas a proporcionarlo de conformidad con las disposiciones aplicables.</w:t>
      </w:r>
    </w:p>
    <w:p w14:paraId="68D13718" w14:textId="77777777" w:rsidR="005B436C" w:rsidRPr="00C84BDB" w:rsidRDefault="005B436C" w:rsidP="00D43F4F">
      <w:pPr>
        <w:jc w:val="both"/>
        <w:rPr>
          <w:rFonts w:ascii="Arial" w:hAnsi="Arial" w:cs="Arial"/>
        </w:rPr>
      </w:pPr>
    </w:p>
    <w:p w14:paraId="3D3B7593" w14:textId="77777777" w:rsidR="00580306" w:rsidRPr="00C84BDB" w:rsidRDefault="00580306" w:rsidP="00D43F4F">
      <w:pPr>
        <w:jc w:val="both"/>
        <w:rPr>
          <w:rFonts w:ascii="Arial" w:hAnsi="Arial" w:cs="Arial"/>
        </w:rPr>
      </w:pPr>
      <w:r w:rsidRPr="00C84BDB">
        <w:rPr>
          <w:rFonts w:ascii="Arial" w:hAnsi="Arial" w:cs="Arial"/>
        </w:rPr>
        <w:t>3. Para la debida determinación, coordinación de la ejecución y seguimiento de las medidas de protección integral y restitución de los derechos de niñas, niños y adolescentes, la Procuraduría de Protección deber</w:t>
      </w:r>
      <w:r w:rsidRPr="00C84BDB">
        <w:rPr>
          <w:rFonts w:ascii="Arial" w:hAnsi="Arial" w:cs="Arial"/>
          <w:lang w:val="es-MX"/>
        </w:rPr>
        <w:t>á</w:t>
      </w:r>
      <w:r w:rsidRPr="00C84BDB">
        <w:rPr>
          <w:rFonts w:ascii="Arial" w:hAnsi="Arial" w:cs="Arial"/>
        </w:rPr>
        <w:t xml:space="preserve"> establecer contacto y trabajar conjuntamente con las autoridades de procuración de justicia,  administrativas de asistencia social, de servicios de salud, de educación, de protección social, de cultura, deporte y con todas aquellas con las que sea necesario para garantizar los derechos de niñas, niños y adolescentes.</w:t>
      </w:r>
    </w:p>
    <w:p w14:paraId="2D1A6AC9" w14:textId="77777777" w:rsidR="00580306" w:rsidRPr="00C84BDB" w:rsidRDefault="00580306" w:rsidP="00D43F4F">
      <w:pPr>
        <w:jc w:val="both"/>
        <w:rPr>
          <w:rFonts w:ascii="Arial" w:hAnsi="Arial" w:cs="Arial"/>
        </w:rPr>
      </w:pPr>
    </w:p>
    <w:p w14:paraId="697F6773"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85</w:t>
      </w:r>
      <w:r w:rsidRPr="00C84BDB">
        <w:rPr>
          <w:rFonts w:ascii="Arial" w:hAnsi="Arial" w:cs="Arial"/>
          <w:b/>
        </w:rPr>
        <w:t xml:space="preserve">. </w:t>
      </w:r>
    </w:p>
    <w:p w14:paraId="57B09D17" w14:textId="77777777" w:rsidR="00580306" w:rsidRPr="00C84BDB" w:rsidRDefault="00580306" w:rsidP="00D43F4F">
      <w:pPr>
        <w:jc w:val="both"/>
        <w:rPr>
          <w:rFonts w:ascii="Arial" w:hAnsi="Arial" w:cs="Arial"/>
        </w:rPr>
      </w:pPr>
      <w:r w:rsidRPr="00C84BDB">
        <w:rPr>
          <w:rFonts w:ascii="Arial" w:hAnsi="Arial" w:cs="Arial"/>
        </w:rPr>
        <w:t>La Procuraduría de Protección tendrá las atribuciones siguientes:</w:t>
      </w:r>
    </w:p>
    <w:p w14:paraId="2D874DEE" w14:textId="77777777" w:rsidR="00580306" w:rsidRPr="00C84BDB" w:rsidRDefault="00580306" w:rsidP="00D43F4F">
      <w:pPr>
        <w:jc w:val="both"/>
        <w:rPr>
          <w:rFonts w:ascii="Arial" w:hAnsi="Arial" w:cs="Arial"/>
        </w:rPr>
      </w:pPr>
    </w:p>
    <w:p w14:paraId="3AC55D62" w14:textId="77777777" w:rsidR="00580306" w:rsidRPr="00C84BDB" w:rsidRDefault="00580306" w:rsidP="004F2FEB">
      <w:pPr>
        <w:spacing w:after="200"/>
        <w:jc w:val="both"/>
        <w:rPr>
          <w:rFonts w:ascii="Arial" w:hAnsi="Arial" w:cs="Arial"/>
        </w:rPr>
      </w:pPr>
      <w:r w:rsidRPr="00C84BDB">
        <w:rPr>
          <w:rFonts w:ascii="Arial" w:hAnsi="Arial" w:cs="Arial"/>
        </w:rPr>
        <w:t xml:space="preserve">I.- Procurar la protección integral de niñas, niños y adolescentes que prevé la Constitución Federal, los tratados internacionales, </w:t>
      </w:r>
      <w:r w:rsidRPr="00C84BDB">
        <w:rPr>
          <w:rFonts w:ascii="Arial" w:hAnsi="Arial" w:cs="Arial"/>
          <w:lang w:val="es-MX"/>
        </w:rPr>
        <w:t xml:space="preserve">la Ley General, </w:t>
      </w:r>
      <w:r w:rsidRPr="00C84BDB">
        <w:rPr>
          <w:rFonts w:ascii="Arial" w:hAnsi="Arial" w:cs="Arial"/>
        </w:rPr>
        <w:t>esta Ley y demás disposiciones aplicables. Dicha protección integral deberá abarcar, por lo menos:</w:t>
      </w:r>
    </w:p>
    <w:p w14:paraId="409C3BBD" w14:textId="77777777" w:rsidR="00580306" w:rsidRPr="00C84BDB" w:rsidRDefault="00580306" w:rsidP="004F2FEB">
      <w:pPr>
        <w:spacing w:after="200"/>
        <w:jc w:val="both"/>
        <w:rPr>
          <w:rFonts w:ascii="Arial" w:hAnsi="Arial" w:cs="Arial"/>
        </w:rPr>
      </w:pPr>
      <w:r w:rsidRPr="00C84BDB">
        <w:rPr>
          <w:rFonts w:ascii="Arial" w:hAnsi="Arial" w:cs="Arial"/>
        </w:rPr>
        <w:t>a).- Atención médica y psicológica;</w:t>
      </w:r>
    </w:p>
    <w:p w14:paraId="44AC91E9" w14:textId="77777777" w:rsidR="00580306" w:rsidRPr="00C84BDB" w:rsidRDefault="00580306" w:rsidP="004F2FEB">
      <w:pPr>
        <w:spacing w:after="200"/>
        <w:jc w:val="both"/>
        <w:rPr>
          <w:rFonts w:ascii="Arial" w:hAnsi="Arial" w:cs="Arial"/>
        </w:rPr>
      </w:pPr>
      <w:r w:rsidRPr="00C84BDB">
        <w:rPr>
          <w:rFonts w:ascii="Arial" w:hAnsi="Arial" w:cs="Arial"/>
        </w:rPr>
        <w:lastRenderedPageBreak/>
        <w:t>b).- Seguimiento a las actividades académicas y entorno social y cultural; y</w:t>
      </w:r>
    </w:p>
    <w:p w14:paraId="2B665FBA" w14:textId="77777777" w:rsidR="00580306" w:rsidRPr="00C84BDB" w:rsidRDefault="00580306" w:rsidP="004F2FEB">
      <w:pPr>
        <w:spacing w:after="200"/>
        <w:jc w:val="both"/>
        <w:rPr>
          <w:rFonts w:ascii="Arial" w:hAnsi="Arial" w:cs="Arial"/>
        </w:rPr>
      </w:pPr>
      <w:r w:rsidRPr="00C84BDB">
        <w:rPr>
          <w:rFonts w:ascii="Arial" w:hAnsi="Arial" w:cs="Arial"/>
        </w:rPr>
        <w:t>c).- La inclusión, en su caso, de quienes ejerzan la patria potestad, tutela o guarda y custodia de niñas, niños y adolescentes en las medidas de rehabilitación y asistencia;</w:t>
      </w:r>
    </w:p>
    <w:p w14:paraId="1173325F" w14:textId="77777777" w:rsidR="00580306" w:rsidRPr="00C84BDB" w:rsidRDefault="00580306" w:rsidP="004F2FEB">
      <w:pPr>
        <w:spacing w:after="200"/>
        <w:jc w:val="both"/>
        <w:rPr>
          <w:rFonts w:ascii="Arial" w:hAnsi="Arial" w:cs="Arial"/>
        </w:rPr>
      </w:pPr>
      <w:r w:rsidRPr="00C84BDB">
        <w:rPr>
          <w:rFonts w:ascii="Arial" w:hAnsi="Arial" w:cs="Arial"/>
        </w:rPr>
        <w:t>II.- Prestar asesoría y representación en suplencia a niñas, niños y adolescentes involucrados en procedimientos judiciales o administrativos, sin perjuicio de las atribuciones que le correspondan al Ministerio Público, así como intervenir oficiosamente, con representación coadyuvante, en todos los procedimientos jurisdiccionales y administrativos en que participen niñas, niños y adolescentes, de conformidad con lo dispuesto en la presente Ley y demás disposiciones aplicables;</w:t>
      </w:r>
    </w:p>
    <w:p w14:paraId="0B602B26" w14:textId="77777777" w:rsidR="00580306" w:rsidRPr="00C84BDB" w:rsidRDefault="00580306" w:rsidP="004F2FEB">
      <w:pPr>
        <w:spacing w:after="200"/>
        <w:jc w:val="both"/>
        <w:rPr>
          <w:rFonts w:ascii="Arial" w:hAnsi="Arial" w:cs="Arial"/>
        </w:rPr>
      </w:pPr>
      <w:r w:rsidRPr="00C84BDB">
        <w:rPr>
          <w:rFonts w:ascii="Arial" w:hAnsi="Arial" w:cs="Arial"/>
        </w:rPr>
        <w:t>III.- Coordinar la ejecución y dar seguimiento a las medidas de protección para la restitución integral de los derechos de niñas, niños y adolescentes, a fin de que las instituciones competentes actúen de manera oportuna y articulada;</w:t>
      </w:r>
    </w:p>
    <w:p w14:paraId="036412F8" w14:textId="77777777" w:rsidR="00580306" w:rsidRPr="00C84BDB" w:rsidRDefault="00580306" w:rsidP="004F2FEB">
      <w:pPr>
        <w:spacing w:after="200"/>
        <w:jc w:val="both"/>
        <w:rPr>
          <w:rFonts w:ascii="Arial" w:hAnsi="Arial" w:cs="Arial"/>
        </w:rPr>
      </w:pPr>
      <w:r w:rsidRPr="00AF3D1A">
        <w:rPr>
          <w:rFonts w:ascii="Arial" w:hAnsi="Arial" w:cs="Arial"/>
        </w:rPr>
        <w:t xml:space="preserve">IV.- </w:t>
      </w:r>
      <w:r w:rsidRPr="00C84BDB">
        <w:rPr>
          <w:rFonts w:ascii="Arial" w:hAnsi="Arial" w:cs="Arial"/>
        </w:rPr>
        <w:t>Fungir como conciliador y mediador en casos de conflicto familiar, cuando los derechos de niñas, niños y adolescentes hayan sido restringidos o vulnerados, conforme a las disposiciones aplicables. La conciliación no procederá en casos de violencia;</w:t>
      </w:r>
    </w:p>
    <w:p w14:paraId="3138767B" w14:textId="77777777" w:rsidR="00580306" w:rsidRPr="00C84BDB" w:rsidRDefault="00580306" w:rsidP="004F2FEB">
      <w:pPr>
        <w:spacing w:after="200"/>
        <w:jc w:val="both"/>
        <w:rPr>
          <w:rFonts w:ascii="Arial" w:hAnsi="Arial" w:cs="Arial"/>
        </w:rPr>
      </w:pPr>
      <w:r w:rsidRPr="00C84BDB">
        <w:rPr>
          <w:rFonts w:ascii="Arial" w:hAnsi="Arial" w:cs="Arial"/>
        </w:rPr>
        <w:t>V.- Denunciar ante el Ministerio Público aquellos hechos que se presuman constitutivos de delito en contra de niñas, niños y adolescentes;</w:t>
      </w:r>
    </w:p>
    <w:p w14:paraId="5E2623F9" w14:textId="77777777" w:rsidR="00580306" w:rsidRPr="00C84BDB" w:rsidRDefault="00580306" w:rsidP="004F2FEB">
      <w:pPr>
        <w:spacing w:after="200"/>
        <w:jc w:val="both"/>
        <w:rPr>
          <w:rFonts w:ascii="Arial" w:hAnsi="Arial" w:cs="Arial"/>
        </w:rPr>
      </w:pPr>
      <w:r w:rsidRPr="00C84BDB">
        <w:rPr>
          <w:rFonts w:ascii="Arial" w:hAnsi="Arial" w:cs="Arial"/>
        </w:rPr>
        <w:t>VI.- Solicitar al Ministerio Público competente la imposición de medidas urgentes de protección especial idóneas, cuando exista un riesgo inminente contra la vida, integridad o libertad de niñas, niños y adolescentes, quien deberá decretarlas a más tardar, durante las siguientes 3 horas a la recepción de la solicitud, dando aviso de inmediato a la autoridad jurisdiccional competente. Son medidas urgentes de protección especial en relación con niñas, niños y adolescentes, además de las establecidas en el Código Nacional de Procedimientos Penales, las siguientes:</w:t>
      </w:r>
    </w:p>
    <w:p w14:paraId="783EF8BF" w14:textId="77777777" w:rsidR="00580306" w:rsidRPr="00C84BDB" w:rsidRDefault="00580306" w:rsidP="004F2FEB">
      <w:pPr>
        <w:spacing w:after="200"/>
        <w:jc w:val="both"/>
        <w:rPr>
          <w:rFonts w:ascii="Arial" w:hAnsi="Arial" w:cs="Arial"/>
        </w:rPr>
      </w:pPr>
      <w:r w:rsidRPr="00C84BDB">
        <w:rPr>
          <w:rFonts w:ascii="Arial" w:hAnsi="Arial" w:cs="Arial"/>
        </w:rPr>
        <w:t xml:space="preserve">a).- </w:t>
      </w:r>
      <w:r w:rsidRPr="00C84BDB">
        <w:rPr>
          <w:rFonts w:ascii="Arial" w:hAnsi="Arial" w:cs="Arial"/>
          <w:bCs/>
        </w:rPr>
        <w:t xml:space="preserve">Separar, preventivamente, a la niña, niño o adolescente, </w:t>
      </w:r>
      <w:r w:rsidRPr="00C84BDB">
        <w:rPr>
          <w:rFonts w:ascii="Arial" w:hAnsi="Arial" w:cs="Arial"/>
        </w:rPr>
        <w:t>aun cuando se encuentre bajo la custodia de su padre, madre, tutor o de cualquier persona que lo tenga legalmente o en acogimiento e ingres</w:t>
      </w:r>
      <w:r w:rsidRPr="00C84BDB">
        <w:rPr>
          <w:rFonts w:ascii="Arial" w:hAnsi="Arial" w:cs="Arial"/>
          <w:lang w:val="es-MX"/>
        </w:rPr>
        <w:t xml:space="preserve">arlo </w:t>
      </w:r>
      <w:r w:rsidRPr="00C84BDB">
        <w:rPr>
          <w:rFonts w:ascii="Arial" w:hAnsi="Arial" w:cs="Arial"/>
        </w:rPr>
        <w:t>a un centro de asistencia social; y</w:t>
      </w:r>
    </w:p>
    <w:p w14:paraId="22D9A9CE" w14:textId="77777777" w:rsidR="00580306" w:rsidRPr="00C84BDB" w:rsidRDefault="00580306" w:rsidP="004F2FEB">
      <w:pPr>
        <w:spacing w:after="200"/>
        <w:jc w:val="both"/>
        <w:rPr>
          <w:rFonts w:ascii="Arial" w:hAnsi="Arial" w:cs="Arial"/>
        </w:rPr>
      </w:pPr>
      <w:r w:rsidRPr="00C84BDB">
        <w:rPr>
          <w:rFonts w:ascii="Arial" w:hAnsi="Arial" w:cs="Arial"/>
        </w:rPr>
        <w:t>b).- La atención médica inmediata por parte de alguna institución del Sistema Nacional de Salud.</w:t>
      </w:r>
    </w:p>
    <w:p w14:paraId="13540567" w14:textId="77777777" w:rsidR="00580306" w:rsidRPr="00C84BDB" w:rsidRDefault="00580306" w:rsidP="004F2FEB">
      <w:pPr>
        <w:spacing w:after="20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195FF16C" w14:textId="77777777" w:rsidR="00580306" w:rsidRPr="00C84BDB" w:rsidRDefault="00580306" w:rsidP="00003842">
      <w:pPr>
        <w:spacing w:after="240"/>
        <w:jc w:val="both"/>
        <w:rPr>
          <w:rFonts w:ascii="Arial" w:hAnsi="Arial" w:cs="Arial"/>
        </w:rPr>
      </w:pPr>
      <w:r w:rsidRPr="00C84BDB">
        <w:rPr>
          <w:rFonts w:ascii="Arial" w:hAnsi="Arial" w:cs="Arial"/>
        </w:rPr>
        <w:t>VII.- Ordenar, fundada y motivadamente, bajo su más estricta responsabilidad, la aplicación de medidas urgentes de protección especial establecidas en la fracción anterior, cuando exista riesgo inminente contra la vida, integridad o libertad de niñas, niños o adolescentes, dando aviso de inmediato al ministerio público y a la autoridad jurisdiccional competente.</w:t>
      </w:r>
    </w:p>
    <w:p w14:paraId="10BD8E22" w14:textId="77777777" w:rsidR="00580306" w:rsidRPr="00C84BDB" w:rsidRDefault="00580306" w:rsidP="00003842">
      <w:pPr>
        <w:spacing w:after="240"/>
        <w:jc w:val="both"/>
        <w:rPr>
          <w:rFonts w:ascii="Arial" w:hAnsi="Arial" w:cs="Arial"/>
        </w:rPr>
      </w:pPr>
      <w:r w:rsidRPr="00C84BDB">
        <w:rPr>
          <w:rFonts w:ascii="Arial" w:hAnsi="Arial" w:cs="Arial"/>
        </w:rPr>
        <w:t>Dentro de las 24 horas siguientes a la imposición de la medida urgente de protección el órgano jurisdiccional competente deberá pronunciarse sobre la cancelación, ratificación o modificación de la medida que se encuentre vigente.</w:t>
      </w:r>
    </w:p>
    <w:p w14:paraId="53027648" w14:textId="77777777" w:rsidR="00580306" w:rsidRPr="00C84BDB" w:rsidRDefault="00580306" w:rsidP="00003842">
      <w:pPr>
        <w:spacing w:after="240"/>
        <w:jc w:val="both"/>
        <w:rPr>
          <w:rFonts w:ascii="Arial" w:hAnsi="Arial" w:cs="Arial"/>
        </w:rPr>
      </w:pPr>
      <w:r w:rsidRPr="00C84BDB">
        <w:rPr>
          <w:rFonts w:ascii="Arial" w:hAnsi="Arial" w:cs="Arial"/>
        </w:rPr>
        <w:t>Para la imposición de las medidas urgentes de protección, el Procurador de Protección podrá solicitar el auxilio de las instituciones policiales competentes.</w:t>
      </w:r>
    </w:p>
    <w:p w14:paraId="20809062" w14:textId="77777777" w:rsidR="00580306" w:rsidRPr="00C84BDB" w:rsidRDefault="00580306" w:rsidP="00003842">
      <w:pPr>
        <w:spacing w:after="240"/>
        <w:jc w:val="both"/>
        <w:rPr>
          <w:rFonts w:ascii="Arial" w:hAnsi="Arial" w:cs="Arial"/>
        </w:rPr>
      </w:pPr>
      <w:r w:rsidRPr="00C84BDB">
        <w:rPr>
          <w:rFonts w:ascii="Arial" w:hAnsi="Arial" w:cs="Arial"/>
        </w:rPr>
        <w:t>En caso de incumplimiento de las medidas urgentes de protección, el Procurador de Protección podrá solicitar la imposición de las medidas de apremio correspondientes a la autoridad competente;</w:t>
      </w:r>
    </w:p>
    <w:p w14:paraId="7F2FCC79" w14:textId="77777777" w:rsidR="00580306" w:rsidRPr="00C84BDB" w:rsidRDefault="00580306" w:rsidP="00003842">
      <w:pPr>
        <w:spacing w:after="240"/>
        <w:jc w:val="both"/>
        <w:rPr>
          <w:rFonts w:ascii="Arial" w:hAnsi="Arial" w:cs="Arial"/>
        </w:rPr>
      </w:pPr>
      <w:r w:rsidRPr="00C84BDB">
        <w:rPr>
          <w:rFonts w:ascii="Arial" w:hAnsi="Arial" w:cs="Arial"/>
        </w:rPr>
        <w:t>VIII.- Promover la participación de los sectores público, social y privado en la planificación y ejecución de acciones a favor de la atención, defensa y protección de niñas, niños y adolescentes;</w:t>
      </w:r>
    </w:p>
    <w:p w14:paraId="67C44C18" w14:textId="77777777" w:rsidR="00580306" w:rsidRPr="00C84BDB" w:rsidRDefault="00580306" w:rsidP="00003842">
      <w:pPr>
        <w:spacing w:after="240"/>
        <w:jc w:val="both"/>
        <w:rPr>
          <w:rFonts w:ascii="Arial" w:hAnsi="Arial" w:cs="Arial"/>
        </w:rPr>
      </w:pPr>
      <w:r w:rsidRPr="00C84BDB">
        <w:rPr>
          <w:rFonts w:ascii="Arial" w:hAnsi="Arial" w:cs="Arial"/>
        </w:rPr>
        <w:lastRenderedPageBreak/>
        <w:t>IX.- Asesorar a las autoridades competentes y a los sectores público, social y privado en el cumplimiento del marco normativo relativo a la protección de niñas, niños y adolescentes, conforme a las disposiciones aplicables;</w:t>
      </w:r>
    </w:p>
    <w:p w14:paraId="70A82496" w14:textId="77777777" w:rsidR="00580306" w:rsidRPr="00C84BDB" w:rsidRDefault="00580306" w:rsidP="00003842">
      <w:pPr>
        <w:spacing w:after="240"/>
        <w:jc w:val="both"/>
        <w:rPr>
          <w:rFonts w:ascii="Arial" w:hAnsi="Arial" w:cs="Arial"/>
        </w:rPr>
      </w:pPr>
      <w:r w:rsidRPr="00C84BDB">
        <w:rPr>
          <w:rFonts w:ascii="Arial" w:hAnsi="Arial" w:cs="Arial"/>
        </w:rPr>
        <w:t>X.- Desarrollar los lineamentos y procedimientos a los que se sujetarán para la restitución de los derechos de niñas, niños y adolescentes;</w:t>
      </w:r>
    </w:p>
    <w:p w14:paraId="7D906F99" w14:textId="77777777" w:rsidR="00003842" w:rsidRPr="00C84BDB" w:rsidRDefault="00580306" w:rsidP="00003842">
      <w:pPr>
        <w:spacing w:after="240"/>
        <w:jc w:val="both"/>
        <w:rPr>
          <w:rFonts w:ascii="Arial" w:hAnsi="Arial" w:cs="Arial"/>
        </w:rPr>
      </w:pPr>
      <w:r w:rsidRPr="00C84BDB">
        <w:rPr>
          <w:rFonts w:ascii="Arial" w:hAnsi="Arial" w:cs="Arial"/>
        </w:rPr>
        <w:t>XI.- Coadyuvar con el Sistema Nacional DIF en la elaboración de los lineamientos y procedimientos para registrar, capacitar, evaluar y certificar a las familias que resulten idóneas, considerando los requisitos señalados para el acogimiento pre-adoptivo, así como para emitir los certificados de idoneidad;</w:t>
      </w:r>
    </w:p>
    <w:p w14:paraId="29162A02" w14:textId="77777777" w:rsidR="00580306" w:rsidRPr="00C84BDB" w:rsidRDefault="00580306" w:rsidP="00003842">
      <w:pPr>
        <w:spacing w:after="240"/>
        <w:jc w:val="both"/>
        <w:rPr>
          <w:rFonts w:ascii="Arial" w:hAnsi="Arial" w:cs="Arial"/>
        </w:rPr>
      </w:pPr>
      <w:r w:rsidRPr="00C84BDB">
        <w:rPr>
          <w:rFonts w:ascii="Arial" w:hAnsi="Arial" w:cs="Arial"/>
        </w:rPr>
        <w:t>XII.- Proporcionar información para integrar y sistematizar el Registro Nacional de Centros de Asistencia Social;</w:t>
      </w:r>
    </w:p>
    <w:p w14:paraId="52565815" w14:textId="77777777" w:rsidR="00580306" w:rsidRPr="00C84BDB" w:rsidRDefault="00580306" w:rsidP="00003842">
      <w:pPr>
        <w:spacing w:after="240"/>
        <w:jc w:val="both"/>
        <w:rPr>
          <w:rFonts w:ascii="Arial" w:hAnsi="Arial" w:cs="Arial"/>
        </w:rPr>
      </w:pPr>
      <w:r w:rsidRPr="00C84BDB">
        <w:rPr>
          <w:rFonts w:ascii="Arial" w:hAnsi="Arial" w:cs="Arial"/>
        </w:rPr>
        <w:t>XIII.- Supervisar el debido funcionamiento de los centros de asistencia social y, en su caso, ejercer las acciones legales que correspondan por el incumplimiento de los requisitos que establece la presente Ley y demás disposiciones aplicables;</w:t>
      </w:r>
    </w:p>
    <w:p w14:paraId="557DF0CC" w14:textId="77777777" w:rsidR="00580306" w:rsidRPr="00C84BDB" w:rsidRDefault="00580306" w:rsidP="00003842">
      <w:pPr>
        <w:spacing w:after="240"/>
        <w:jc w:val="both"/>
        <w:rPr>
          <w:rFonts w:ascii="Arial" w:hAnsi="Arial" w:cs="Arial"/>
        </w:rPr>
      </w:pPr>
      <w:r w:rsidRPr="00C84BDB">
        <w:rPr>
          <w:rFonts w:ascii="Arial" w:hAnsi="Arial" w:cs="Arial"/>
        </w:rPr>
        <w:t>XIV.- Supervisar la ejecución de las medidas especiales de protección de niñas, niños y adolescentes que hayan sido separados de su familia de origen por resolución judicial;</w:t>
      </w:r>
    </w:p>
    <w:p w14:paraId="5B8BB3C6" w14:textId="77777777" w:rsidR="00580306" w:rsidRPr="00C84BDB" w:rsidRDefault="00580306" w:rsidP="00003842">
      <w:pPr>
        <w:spacing w:after="240"/>
        <w:jc w:val="both"/>
        <w:rPr>
          <w:rFonts w:ascii="Arial" w:hAnsi="Arial" w:cs="Arial"/>
        </w:rPr>
      </w:pPr>
      <w:r w:rsidRPr="00C84BDB">
        <w:rPr>
          <w:rFonts w:ascii="Arial" w:hAnsi="Arial" w:cs="Arial"/>
        </w:rPr>
        <w:t xml:space="preserve">XV.- Llevar a cabo la revisión periódica de </w:t>
      </w:r>
      <w:r w:rsidRPr="00C84BDB">
        <w:rPr>
          <w:rFonts w:ascii="Arial" w:hAnsi="Arial" w:cs="Arial"/>
          <w:lang w:val="es-MX"/>
        </w:rPr>
        <w:t xml:space="preserve">la </w:t>
      </w:r>
      <w:r w:rsidRPr="00C84BDB">
        <w:rPr>
          <w:rFonts w:ascii="Arial" w:hAnsi="Arial" w:cs="Arial"/>
        </w:rPr>
        <w:t>situación</w:t>
      </w:r>
      <w:r w:rsidRPr="00C84BDB">
        <w:rPr>
          <w:rFonts w:ascii="Arial" w:hAnsi="Arial" w:cs="Arial"/>
          <w:lang w:val="es-MX"/>
        </w:rPr>
        <w:t xml:space="preserve"> de las niñas, niños y adolescentes</w:t>
      </w:r>
      <w:r w:rsidRPr="00C84BDB">
        <w:rPr>
          <w:rFonts w:ascii="Arial" w:hAnsi="Arial" w:cs="Arial"/>
        </w:rPr>
        <w:t>, de la de su familia y de la medida especial de protección por la cual ingresó al centro de asistencia social;</w:t>
      </w:r>
    </w:p>
    <w:p w14:paraId="197CA1D4" w14:textId="77777777" w:rsidR="00580306" w:rsidRPr="00C84BDB" w:rsidRDefault="00580306" w:rsidP="00003842">
      <w:pPr>
        <w:spacing w:after="240"/>
        <w:jc w:val="both"/>
        <w:rPr>
          <w:rFonts w:ascii="Arial" w:hAnsi="Arial" w:cs="Arial"/>
        </w:rPr>
      </w:pPr>
      <w:r w:rsidRPr="00C84BDB">
        <w:rPr>
          <w:rFonts w:ascii="Arial" w:hAnsi="Arial" w:cs="Arial"/>
        </w:rPr>
        <w:t>XVI.- Realizar y promover estudios e investigaciones para fortalecer las acciones a favor de la atención, defensa y protección de niñas, niños y adolescentes, con el fin de difundirlos entre las autoridades competentes y los sectores público, social y privado para su incorporación en los programas respectivos;</w:t>
      </w:r>
    </w:p>
    <w:p w14:paraId="5D58EEE5" w14:textId="77777777" w:rsidR="00580306" w:rsidRPr="00C84BDB" w:rsidRDefault="00580306" w:rsidP="00003842">
      <w:pPr>
        <w:spacing w:after="240"/>
        <w:jc w:val="both"/>
        <w:rPr>
          <w:rFonts w:ascii="Arial" w:hAnsi="Arial" w:cs="Arial"/>
          <w:lang w:val="es-MX"/>
        </w:rPr>
      </w:pPr>
      <w:r w:rsidRPr="00C84BDB">
        <w:rPr>
          <w:rFonts w:ascii="Arial" w:hAnsi="Arial" w:cs="Arial"/>
        </w:rPr>
        <w:t xml:space="preserve">XVII.- </w:t>
      </w:r>
      <w:r w:rsidRPr="00C84BDB">
        <w:rPr>
          <w:rFonts w:ascii="Arial" w:hAnsi="Arial" w:cs="Arial"/>
          <w:lang w:val="es-MX"/>
        </w:rPr>
        <w:t xml:space="preserve">Ejercer la facultad de atracción en aquellos casos que estime necesarios; </w:t>
      </w:r>
    </w:p>
    <w:p w14:paraId="37D1BFD4"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XVIII.- Orientación, apoyo y seguimiento temporal a la familia;</w:t>
      </w:r>
    </w:p>
    <w:p w14:paraId="04B8EC6E"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XIX.-</w:t>
      </w:r>
      <w:r w:rsidRPr="00C84BDB">
        <w:rPr>
          <w:rFonts w:ascii="Arial" w:hAnsi="Arial" w:cs="Arial"/>
          <w:lang w:val="es-MX"/>
        </w:rPr>
        <w:tab/>
        <w:t>Inclusión en programas oficiales o comunitarios de auxilio a la familia y a niñas, niños y adolescentes;</w:t>
      </w:r>
    </w:p>
    <w:p w14:paraId="4552E538"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 xml:space="preserve">XX.- Recomendación de tratamiento médico, psicológico o psiquiátrico en régimen de internación o ambulatorio; </w:t>
      </w:r>
    </w:p>
    <w:p w14:paraId="18306419" w14:textId="77777777" w:rsidR="00580306" w:rsidRPr="00C84BDB" w:rsidRDefault="00580306" w:rsidP="00003842">
      <w:pPr>
        <w:spacing w:after="240"/>
        <w:jc w:val="both"/>
        <w:rPr>
          <w:rFonts w:ascii="Arial" w:hAnsi="Arial" w:cs="Arial"/>
          <w:lang w:val="es-MX"/>
        </w:rPr>
      </w:pPr>
      <w:r w:rsidRPr="00C84BDB">
        <w:rPr>
          <w:rFonts w:ascii="Arial" w:hAnsi="Arial" w:cs="Arial"/>
          <w:lang w:val="es-MX"/>
        </w:rPr>
        <w:t>XXI.-</w:t>
      </w:r>
      <w:r w:rsidRPr="00C84BDB">
        <w:rPr>
          <w:rFonts w:ascii="Arial" w:hAnsi="Arial" w:cs="Arial"/>
          <w:lang w:val="es-MX"/>
        </w:rPr>
        <w:tab/>
        <w:t>Inclusión en programas oficiales o comunitarios de auxilio, que impliquen orientación y tratamiento a alcohólicos y toxicómanos; y</w:t>
      </w:r>
    </w:p>
    <w:p w14:paraId="137CC2E4" w14:textId="77777777" w:rsidR="00744E19" w:rsidRPr="00806B69" w:rsidRDefault="00580306" w:rsidP="00806B69">
      <w:pPr>
        <w:spacing w:after="240"/>
        <w:jc w:val="both"/>
        <w:rPr>
          <w:rFonts w:ascii="Arial" w:hAnsi="Arial" w:cs="Arial"/>
        </w:rPr>
      </w:pPr>
      <w:r w:rsidRPr="00C84BDB">
        <w:rPr>
          <w:rFonts w:ascii="Arial" w:hAnsi="Arial" w:cs="Arial"/>
        </w:rPr>
        <w:t>XVIII.- Las demás que les confieran otras disposiciones aplicables.</w:t>
      </w:r>
    </w:p>
    <w:p w14:paraId="3226BE74" w14:textId="77777777" w:rsidR="000B48A4" w:rsidRDefault="000B48A4" w:rsidP="00D43F4F">
      <w:pPr>
        <w:jc w:val="both"/>
        <w:rPr>
          <w:rFonts w:ascii="Arial" w:hAnsi="Arial" w:cs="Arial"/>
          <w:b/>
        </w:rPr>
      </w:pPr>
    </w:p>
    <w:p w14:paraId="344D53F6" w14:textId="5ADB8268"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86</w:t>
      </w:r>
      <w:r w:rsidRPr="00C84BDB">
        <w:rPr>
          <w:rFonts w:ascii="Arial" w:hAnsi="Arial" w:cs="Arial"/>
          <w:b/>
        </w:rPr>
        <w:t xml:space="preserve">. </w:t>
      </w:r>
    </w:p>
    <w:p w14:paraId="159AC183" w14:textId="77777777" w:rsidR="00580306" w:rsidRPr="00C84BDB" w:rsidRDefault="00580306" w:rsidP="00D43F4F">
      <w:pPr>
        <w:jc w:val="both"/>
        <w:rPr>
          <w:rFonts w:ascii="Arial" w:hAnsi="Arial" w:cs="Arial"/>
        </w:rPr>
      </w:pPr>
      <w:r w:rsidRPr="00C84BDB">
        <w:rPr>
          <w:rFonts w:ascii="Arial" w:hAnsi="Arial" w:cs="Arial"/>
        </w:rPr>
        <w:t>Para solicitar la protección y restitución integral de los derechos de niñas, niños y adolescentes, la Procuraduría de Protección deberá seguir el siguiente procedimiento:</w:t>
      </w:r>
    </w:p>
    <w:p w14:paraId="6CFE7A75" w14:textId="77777777" w:rsidR="00D21F81" w:rsidRPr="00C84BDB" w:rsidRDefault="00D21F81" w:rsidP="00D43F4F">
      <w:pPr>
        <w:jc w:val="both"/>
        <w:rPr>
          <w:rFonts w:ascii="Arial" w:hAnsi="Arial" w:cs="Arial"/>
        </w:rPr>
      </w:pPr>
    </w:p>
    <w:p w14:paraId="79ACB95C" w14:textId="77777777" w:rsidR="00580306" w:rsidRPr="00C84BDB" w:rsidRDefault="00580306" w:rsidP="00003842">
      <w:pPr>
        <w:spacing w:after="240"/>
        <w:jc w:val="both"/>
        <w:rPr>
          <w:rFonts w:ascii="Arial" w:hAnsi="Arial" w:cs="Arial"/>
        </w:rPr>
      </w:pPr>
      <w:r w:rsidRPr="00C84BDB">
        <w:rPr>
          <w:rFonts w:ascii="Arial" w:hAnsi="Arial" w:cs="Arial"/>
        </w:rPr>
        <w:t>I.- Detectar o recibir casos de restricción y vulneración de derechos de niñas, niños y adolescentes;</w:t>
      </w:r>
    </w:p>
    <w:p w14:paraId="724FFD1F" w14:textId="77777777" w:rsidR="00580306" w:rsidRPr="00C84BDB" w:rsidRDefault="00580306" w:rsidP="00003842">
      <w:pPr>
        <w:spacing w:after="240"/>
        <w:jc w:val="both"/>
        <w:rPr>
          <w:rFonts w:ascii="Arial" w:hAnsi="Arial" w:cs="Arial"/>
        </w:rPr>
      </w:pPr>
      <w:r w:rsidRPr="00C84BDB">
        <w:rPr>
          <w:rFonts w:ascii="Arial" w:hAnsi="Arial" w:cs="Arial"/>
        </w:rPr>
        <w:t>II.- Acercarse a la familia o lugares en donde se encuentren los niñas, niños y adolescentes para diagnosticar la situación de sus derechos cuando exista información sobre posible restricción o vulneración de los mismos;</w:t>
      </w:r>
    </w:p>
    <w:p w14:paraId="01AE9476" w14:textId="77777777" w:rsidR="00580306" w:rsidRPr="00C84BDB" w:rsidRDefault="00580306" w:rsidP="00003842">
      <w:pPr>
        <w:spacing w:after="240"/>
        <w:jc w:val="both"/>
        <w:rPr>
          <w:rFonts w:ascii="Arial" w:hAnsi="Arial" w:cs="Arial"/>
        </w:rPr>
      </w:pPr>
      <w:r w:rsidRPr="00C84BDB">
        <w:rPr>
          <w:rFonts w:ascii="Arial" w:hAnsi="Arial" w:cs="Arial"/>
        </w:rPr>
        <w:t>III.- Determinar en cada uno de los casos identificados los derechos que se encuentran restringidos o vulnerados;</w:t>
      </w:r>
    </w:p>
    <w:p w14:paraId="218232A2" w14:textId="77777777" w:rsidR="00580306" w:rsidRPr="00C84BDB" w:rsidRDefault="00580306" w:rsidP="00003842">
      <w:pPr>
        <w:spacing w:after="240"/>
        <w:jc w:val="both"/>
        <w:rPr>
          <w:rFonts w:ascii="Arial" w:hAnsi="Arial" w:cs="Arial"/>
        </w:rPr>
      </w:pPr>
      <w:r w:rsidRPr="00C84BDB">
        <w:rPr>
          <w:rFonts w:ascii="Arial" w:hAnsi="Arial" w:cs="Arial"/>
        </w:rPr>
        <w:lastRenderedPageBreak/>
        <w:t>IV.- Elaborar, bajo el principio del interés superior de la niñez, un diagnóstico sobre la situación de vulneración y un plan de restitución de derechos, que incluya las propuestas de medidas para su protección;</w:t>
      </w:r>
    </w:p>
    <w:p w14:paraId="1ADD3A70" w14:textId="77777777" w:rsidR="00580306" w:rsidRPr="00C84BDB" w:rsidRDefault="00580306" w:rsidP="00003842">
      <w:pPr>
        <w:spacing w:after="240"/>
        <w:jc w:val="both"/>
        <w:rPr>
          <w:rFonts w:ascii="Arial" w:hAnsi="Arial" w:cs="Arial"/>
        </w:rPr>
      </w:pPr>
      <w:r w:rsidRPr="00C84BDB">
        <w:rPr>
          <w:rFonts w:ascii="Arial" w:hAnsi="Arial" w:cs="Arial"/>
        </w:rPr>
        <w:t>V.- Acordar y coordinar con las instituciones que corresponda el cumplimiento del plan de restitución de derechos; y</w:t>
      </w:r>
    </w:p>
    <w:p w14:paraId="34178D0A" w14:textId="77777777" w:rsidR="00A46257" w:rsidRPr="00C84BDB" w:rsidRDefault="00580306" w:rsidP="00C84BDB">
      <w:pPr>
        <w:spacing w:after="240"/>
        <w:jc w:val="both"/>
        <w:rPr>
          <w:rFonts w:ascii="Arial" w:hAnsi="Arial" w:cs="Arial"/>
        </w:rPr>
      </w:pPr>
      <w:r w:rsidRPr="00C84BDB">
        <w:rPr>
          <w:rFonts w:ascii="Arial" w:hAnsi="Arial" w:cs="Arial"/>
        </w:rPr>
        <w:t>VI.- Dar seguimiento a cada una de las acciones del plan de restitución de derechos, hasta cerciorarse de que todos los derechos de las niñas, niños y adolescentes se encuentren garantizados.</w:t>
      </w:r>
    </w:p>
    <w:p w14:paraId="068A94E0" w14:textId="77777777" w:rsidR="00580306" w:rsidRPr="00C84BDB" w:rsidRDefault="00580306" w:rsidP="00A46257">
      <w:pPr>
        <w:spacing w:after="240"/>
        <w:jc w:val="both"/>
        <w:rPr>
          <w:rFonts w:ascii="Arial" w:hAnsi="Arial" w:cs="Arial"/>
          <w:b/>
        </w:rPr>
      </w:pPr>
      <w:r w:rsidRPr="00C84BDB">
        <w:rPr>
          <w:rFonts w:ascii="Arial" w:hAnsi="Arial" w:cs="Arial"/>
          <w:b/>
        </w:rPr>
        <w:t xml:space="preserve">ARTÍCULO </w:t>
      </w:r>
      <w:r w:rsidRPr="00C84BDB">
        <w:rPr>
          <w:rFonts w:ascii="Arial" w:hAnsi="Arial" w:cs="Arial"/>
          <w:b/>
          <w:lang w:val="es-MX"/>
        </w:rPr>
        <w:t>87</w:t>
      </w:r>
      <w:r w:rsidRPr="00C84BDB">
        <w:rPr>
          <w:rFonts w:ascii="Arial" w:hAnsi="Arial" w:cs="Arial"/>
          <w:b/>
        </w:rPr>
        <w:t xml:space="preserve">. </w:t>
      </w:r>
    </w:p>
    <w:p w14:paraId="0D7DF97E" w14:textId="77777777" w:rsidR="00580306" w:rsidRPr="00AF3D1A" w:rsidRDefault="00580306" w:rsidP="00D43F4F">
      <w:pPr>
        <w:jc w:val="both"/>
        <w:rPr>
          <w:rFonts w:ascii="Arial" w:hAnsi="Arial" w:cs="Arial"/>
        </w:rPr>
      </w:pPr>
      <w:r w:rsidRPr="00C84BDB">
        <w:rPr>
          <w:rFonts w:ascii="Arial" w:hAnsi="Arial" w:cs="Arial"/>
        </w:rPr>
        <w:t xml:space="preserve">1. Los requisitos para ser nombrado titular de la Procuraduría </w:t>
      </w:r>
      <w:r w:rsidRPr="00C84BDB">
        <w:rPr>
          <w:rFonts w:ascii="Arial" w:hAnsi="Arial" w:cs="Arial"/>
          <w:lang w:val="es-MX"/>
        </w:rPr>
        <w:t>Estatal</w:t>
      </w:r>
      <w:r w:rsidRPr="00C84BDB">
        <w:rPr>
          <w:rFonts w:ascii="Arial" w:hAnsi="Arial" w:cs="Arial"/>
        </w:rPr>
        <w:t xml:space="preserve"> de Protección de Niñas, Niños y Adolescentes, so</w:t>
      </w:r>
      <w:r w:rsidRPr="00AF3D1A">
        <w:rPr>
          <w:rFonts w:ascii="Arial" w:hAnsi="Arial" w:cs="Arial"/>
        </w:rPr>
        <w:t>n los siguientes:</w:t>
      </w:r>
    </w:p>
    <w:p w14:paraId="34D91F61" w14:textId="77777777" w:rsidR="00580306" w:rsidRPr="00AF3D1A" w:rsidRDefault="00580306" w:rsidP="00D43F4F">
      <w:pPr>
        <w:jc w:val="both"/>
        <w:rPr>
          <w:rFonts w:ascii="Arial" w:hAnsi="Arial" w:cs="Arial"/>
        </w:rPr>
      </w:pPr>
    </w:p>
    <w:p w14:paraId="0895A675" w14:textId="77777777" w:rsidR="00580306" w:rsidRPr="00AF3D1A" w:rsidRDefault="00580306" w:rsidP="00003842">
      <w:pPr>
        <w:spacing w:after="240"/>
        <w:jc w:val="both"/>
        <w:rPr>
          <w:rFonts w:ascii="Arial" w:hAnsi="Arial" w:cs="Arial"/>
        </w:rPr>
      </w:pPr>
      <w:r w:rsidRPr="00AF3D1A">
        <w:rPr>
          <w:rFonts w:ascii="Arial" w:hAnsi="Arial" w:cs="Arial"/>
        </w:rPr>
        <w:t>I.- Ser ciudadano mexicano en pleno goce de sus derechos civiles y políticos;</w:t>
      </w:r>
    </w:p>
    <w:p w14:paraId="701F7E4A" w14:textId="77777777" w:rsidR="00580306" w:rsidRPr="00AF3D1A" w:rsidRDefault="00580306" w:rsidP="00003842">
      <w:pPr>
        <w:spacing w:after="240"/>
        <w:jc w:val="both"/>
        <w:rPr>
          <w:rFonts w:ascii="Arial" w:hAnsi="Arial" w:cs="Arial"/>
        </w:rPr>
      </w:pPr>
      <w:r w:rsidRPr="00AF3D1A">
        <w:rPr>
          <w:rFonts w:ascii="Arial" w:hAnsi="Arial" w:cs="Arial"/>
        </w:rPr>
        <w:t xml:space="preserve">II.- Tener </w:t>
      </w:r>
      <w:r w:rsidRPr="00AF3D1A">
        <w:rPr>
          <w:rFonts w:ascii="Arial" w:hAnsi="Arial" w:cs="Arial"/>
          <w:lang w:val="es-MX"/>
        </w:rPr>
        <w:t xml:space="preserve">al menos </w:t>
      </w:r>
      <w:r w:rsidRPr="00AF3D1A">
        <w:rPr>
          <w:rFonts w:ascii="Arial" w:hAnsi="Arial" w:cs="Arial"/>
        </w:rPr>
        <w:t>35 años de edad;</w:t>
      </w:r>
    </w:p>
    <w:p w14:paraId="033CC809" w14:textId="77777777" w:rsidR="00580306" w:rsidRPr="00AF3D1A" w:rsidRDefault="00580306" w:rsidP="00003842">
      <w:pPr>
        <w:spacing w:after="240"/>
        <w:jc w:val="both"/>
        <w:rPr>
          <w:rFonts w:ascii="Arial" w:hAnsi="Arial" w:cs="Arial"/>
        </w:rPr>
      </w:pPr>
      <w:r w:rsidRPr="00AF3D1A">
        <w:rPr>
          <w:rFonts w:ascii="Arial" w:hAnsi="Arial" w:cs="Arial"/>
        </w:rPr>
        <w:t>III.- Contar con título profesional de licenciatura en derecho debidamente registrado;</w:t>
      </w:r>
    </w:p>
    <w:p w14:paraId="4DD2AB27" w14:textId="77777777" w:rsidR="00580306" w:rsidRPr="00AF3D1A" w:rsidRDefault="00580306" w:rsidP="00003842">
      <w:pPr>
        <w:spacing w:after="240"/>
        <w:jc w:val="both"/>
        <w:rPr>
          <w:rFonts w:ascii="Arial" w:hAnsi="Arial" w:cs="Arial"/>
          <w:lang w:val="es-MX"/>
        </w:rPr>
      </w:pPr>
      <w:r w:rsidRPr="00AF3D1A">
        <w:rPr>
          <w:rFonts w:ascii="Arial" w:hAnsi="Arial" w:cs="Arial"/>
        </w:rPr>
        <w:t>IV.- Contar con al menos cinco años de experiencia en materia de procuración de justicia o defensa de niñas, niños y adolescentes;</w:t>
      </w:r>
      <w:r w:rsidRPr="00AF3D1A">
        <w:rPr>
          <w:rFonts w:ascii="Arial" w:hAnsi="Arial" w:cs="Arial"/>
          <w:lang w:val="es-MX"/>
        </w:rPr>
        <w:t xml:space="preserve"> y</w:t>
      </w:r>
    </w:p>
    <w:p w14:paraId="25FCE59E" w14:textId="77777777" w:rsidR="00580306" w:rsidRPr="00AF3D1A" w:rsidRDefault="00580306" w:rsidP="00003842">
      <w:pPr>
        <w:spacing w:after="240"/>
        <w:jc w:val="both"/>
        <w:rPr>
          <w:rFonts w:ascii="Arial" w:hAnsi="Arial" w:cs="Arial"/>
        </w:rPr>
      </w:pPr>
      <w:r w:rsidRPr="00AF3D1A">
        <w:rPr>
          <w:rFonts w:ascii="Arial" w:hAnsi="Arial" w:cs="Arial"/>
        </w:rPr>
        <w:t>V.- No haber sido sentenciado por delito doloso o inhabilitado como servidor público.</w:t>
      </w:r>
    </w:p>
    <w:p w14:paraId="72019ED6" w14:textId="77777777" w:rsidR="00580306" w:rsidRPr="00AF3D1A" w:rsidRDefault="00580306" w:rsidP="00D43F4F">
      <w:pPr>
        <w:jc w:val="both"/>
        <w:rPr>
          <w:rFonts w:ascii="Arial" w:hAnsi="Arial" w:cs="Arial"/>
          <w:lang w:val="es-MX"/>
        </w:rPr>
      </w:pPr>
      <w:r w:rsidRPr="00AF3D1A">
        <w:rPr>
          <w:rFonts w:ascii="Arial" w:hAnsi="Arial" w:cs="Arial"/>
        </w:rPr>
        <w:t xml:space="preserve">2. El nombramiento de Procurador </w:t>
      </w:r>
      <w:r w:rsidRPr="00AF3D1A">
        <w:rPr>
          <w:rFonts w:ascii="Arial" w:hAnsi="Arial" w:cs="Arial"/>
          <w:lang w:val="es-MX"/>
        </w:rPr>
        <w:t>Estatal</w:t>
      </w:r>
      <w:r w:rsidRPr="00AF3D1A">
        <w:rPr>
          <w:rFonts w:ascii="Arial" w:hAnsi="Arial" w:cs="Arial"/>
        </w:rPr>
        <w:t xml:space="preserve"> de Protección de Niñas, Niños y Adolescentes deberá ser aprobado por la Junta de Gobierno del Sistema </w:t>
      </w:r>
      <w:r w:rsidRPr="00AF3D1A">
        <w:rPr>
          <w:rFonts w:ascii="Arial" w:hAnsi="Arial" w:cs="Arial"/>
          <w:lang w:val="es-MX"/>
        </w:rPr>
        <w:t>DIF Tamaulipas</w:t>
      </w:r>
      <w:r w:rsidRPr="00AF3D1A">
        <w:rPr>
          <w:rFonts w:ascii="Arial" w:hAnsi="Arial" w:cs="Arial"/>
        </w:rPr>
        <w:t>, a propuesta de su Titular.</w:t>
      </w:r>
      <w:r w:rsidRPr="00AF3D1A">
        <w:rPr>
          <w:rFonts w:ascii="Arial" w:hAnsi="Arial" w:cs="Arial"/>
          <w:lang w:val="es-MX"/>
        </w:rPr>
        <w:t xml:space="preserve"> </w:t>
      </w:r>
    </w:p>
    <w:p w14:paraId="433759AC" w14:textId="77777777" w:rsidR="00580306" w:rsidRPr="00AF3D1A" w:rsidRDefault="00580306" w:rsidP="00D43F4F">
      <w:pPr>
        <w:jc w:val="both"/>
        <w:rPr>
          <w:rFonts w:ascii="Arial" w:hAnsi="Arial" w:cs="Arial"/>
        </w:rPr>
      </w:pPr>
    </w:p>
    <w:p w14:paraId="3D7804E9" w14:textId="77777777" w:rsidR="00A91198" w:rsidRPr="00681893" w:rsidRDefault="00580306" w:rsidP="00D43F4F">
      <w:pPr>
        <w:jc w:val="both"/>
        <w:rPr>
          <w:rFonts w:ascii="Arial" w:hAnsi="Arial" w:cs="Arial"/>
          <w:lang w:val="es-MX"/>
        </w:rPr>
      </w:pPr>
      <w:r w:rsidRPr="00AF3D1A">
        <w:rPr>
          <w:rFonts w:ascii="Arial" w:hAnsi="Arial" w:cs="Arial"/>
        </w:rPr>
        <w:t xml:space="preserve">3. </w:t>
      </w:r>
      <w:r w:rsidRPr="00AF3D1A">
        <w:rPr>
          <w:rFonts w:ascii="Arial" w:hAnsi="Arial" w:cs="Arial"/>
          <w:lang w:val="es-MX"/>
        </w:rPr>
        <w:t>La Procuraduría de Protección podrá contar con Procuradurías Regionales para el mejor desempeño de sus atribuciones.</w:t>
      </w:r>
    </w:p>
    <w:p w14:paraId="406127ED" w14:textId="77777777" w:rsidR="00806B69" w:rsidRDefault="00806B69" w:rsidP="00D43F4F">
      <w:pPr>
        <w:jc w:val="center"/>
        <w:rPr>
          <w:rFonts w:ascii="Arial" w:hAnsi="Arial" w:cs="Arial"/>
          <w:b/>
        </w:rPr>
      </w:pPr>
    </w:p>
    <w:p w14:paraId="6A457B4C" w14:textId="77777777" w:rsidR="00806B69" w:rsidRDefault="00806B69" w:rsidP="00D43F4F">
      <w:pPr>
        <w:jc w:val="center"/>
        <w:rPr>
          <w:rFonts w:ascii="Arial" w:hAnsi="Arial" w:cs="Arial"/>
          <w:b/>
        </w:rPr>
      </w:pPr>
    </w:p>
    <w:p w14:paraId="06980867" w14:textId="77777777" w:rsidR="00580306" w:rsidRPr="00AF3D1A" w:rsidRDefault="00580306" w:rsidP="00D43F4F">
      <w:pPr>
        <w:jc w:val="center"/>
        <w:rPr>
          <w:rFonts w:ascii="Arial" w:hAnsi="Arial" w:cs="Arial"/>
          <w:b/>
          <w:lang w:val="es-MX"/>
        </w:rPr>
      </w:pPr>
      <w:r w:rsidRPr="00AF3D1A">
        <w:rPr>
          <w:rFonts w:ascii="Arial" w:hAnsi="Arial" w:cs="Arial"/>
          <w:b/>
        </w:rPr>
        <w:t xml:space="preserve">CAPÍTULO </w:t>
      </w:r>
      <w:r w:rsidRPr="00AF3D1A">
        <w:rPr>
          <w:rFonts w:ascii="Arial" w:hAnsi="Arial" w:cs="Arial"/>
          <w:b/>
          <w:lang w:val="es-MX"/>
        </w:rPr>
        <w:t>TERCERO</w:t>
      </w:r>
    </w:p>
    <w:p w14:paraId="1186F937"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02136363" w14:textId="77777777" w:rsidR="00A9761F" w:rsidRPr="00AF3D1A" w:rsidRDefault="00A9761F" w:rsidP="00D43F4F">
      <w:pPr>
        <w:jc w:val="center"/>
        <w:rPr>
          <w:rFonts w:ascii="Arial" w:hAnsi="Arial" w:cs="Arial"/>
          <w:b/>
        </w:rPr>
      </w:pPr>
    </w:p>
    <w:p w14:paraId="3CD88D7B" w14:textId="77777777" w:rsidR="00580306" w:rsidRPr="00AF3D1A" w:rsidRDefault="00580306" w:rsidP="00D43F4F">
      <w:pPr>
        <w:jc w:val="center"/>
        <w:rPr>
          <w:rFonts w:ascii="Arial" w:hAnsi="Arial" w:cs="Arial"/>
          <w:b/>
        </w:rPr>
      </w:pPr>
      <w:r w:rsidRPr="00AF3D1A">
        <w:rPr>
          <w:rFonts w:ascii="Arial" w:hAnsi="Arial" w:cs="Arial"/>
          <w:b/>
        </w:rPr>
        <w:t>SECCIÓN PRIMERA</w:t>
      </w:r>
    </w:p>
    <w:p w14:paraId="5AB86A39" w14:textId="77777777" w:rsidR="00580306" w:rsidRPr="00AF3D1A" w:rsidRDefault="00580306" w:rsidP="00D43F4F">
      <w:pPr>
        <w:jc w:val="center"/>
        <w:rPr>
          <w:rFonts w:ascii="Arial" w:hAnsi="Arial" w:cs="Arial"/>
          <w:b/>
        </w:rPr>
      </w:pPr>
      <w:r w:rsidRPr="00AF3D1A">
        <w:rPr>
          <w:rFonts w:ascii="Arial" w:hAnsi="Arial" w:cs="Arial"/>
          <w:b/>
        </w:rPr>
        <w:t>DEL SISTEMA ESTATAL DE PROTECCIÓN INTEGRAL</w:t>
      </w:r>
    </w:p>
    <w:p w14:paraId="6FCFE292" w14:textId="77777777" w:rsidR="00580306" w:rsidRPr="00AF3D1A" w:rsidRDefault="00580306" w:rsidP="00D43F4F">
      <w:pPr>
        <w:jc w:val="center"/>
        <w:rPr>
          <w:rFonts w:ascii="Arial" w:hAnsi="Arial" w:cs="Arial"/>
          <w:b/>
        </w:rPr>
      </w:pPr>
    </w:p>
    <w:p w14:paraId="15340163" w14:textId="77777777"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88</w:t>
      </w:r>
      <w:r w:rsidRPr="00681893">
        <w:rPr>
          <w:rFonts w:ascii="Arial" w:hAnsi="Arial" w:cs="Arial"/>
          <w:b/>
        </w:rPr>
        <w:t xml:space="preserve">. </w:t>
      </w:r>
    </w:p>
    <w:p w14:paraId="072600AB" w14:textId="77777777" w:rsidR="00580306" w:rsidRPr="00681893" w:rsidRDefault="00580306" w:rsidP="00D43F4F">
      <w:pPr>
        <w:jc w:val="both"/>
        <w:rPr>
          <w:rFonts w:ascii="Arial" w:hAnsi="Arial" w:cs="Arial"/>
        </w:rPr>
      </w:pPr>
      <w:r w:rsidRPr="00681893">
        <w:rPr>
          <w:rFonts w:ascii="Arial" w:hAnsi="Arial" w:cs="Arial"/>
        </w:rPr>
        <w:t>Se crea el Sistema Estatal de Protección</w:t>
      </w:r>
      <w:r w:rsidRPr="00681893">
        <w:rPr>
          <w:rFonts w:ascii="Arial" w:hAnsi="Arial" w:cs="Arial"/>
          <w:lang w:val="es-MX"/>
        </w:rPr>
        <w:t xml:space="preserve"> Integral</w:t>
      </w:r>
      <w:r w:rsidRPr="00681893">
        <w:rPr>
          <w:rFonts w:ascii="Arial" w:hAnsi="Arial" w:cs="Arial"/>
        </w:rPr>
        <w:t xml:space="preserve">, conformado por las dependencias y entidades de la administración del Estado y de los Municipios vinculadas con la protección de estos derechos. </w:t>
      </w:r>
    </w:p>
    <w:p w14:paraId="57F46175" w14:textId="77777777" w:rsidR="005505F2" w:rsidRPr="00681893" w:rsidRDefault="005505F2" w:rsidP="00D43F4F">
      <w:pPr>
        <w:jc w:val="both"/>
        <w:rPr>
          <w:rFonts w:ascii="Arial" w:hAnsi="Arial" w:cs="Arial"/>
        </w:rPr>
      </w:pPr>
    </w:p>
    <w:p w14:paraId="554BAE54" w14:textId="77777777" w:rsidR="00580306" w:rsidRPr="00681893" w:rsidRDefault="00580306" w:rsidP="00D43F4F">
      <w:pPr>
        <w:jc w:val="both"/>
        <w:rPr>
          <w:rFonts w:ascii="Arial" w:hAnsi="Arial" w:cs="Arial"/>
        </w:rPr>
      </w:pPr>
      <w:r w:rsidRPr="00681893">
        <w:rPr>
          <w:rFonts w:ascii="Arial" w:hAnsi="Arial" w:cs="Arial"/>
        </w:rPr>
        <w:t>El eje rector del Sistema Estatal será el fortalecimiento familiar con el fin de proteger de forma integral los derechos de niñas, niños y adolescentes de esta entidad.</w:t>
      </w:r>
    </w:p>
    <w:p w14:paraId="23CB2B1B" w14:textId="77777777" w:rsidR="00E945EB" w:rsidRDefault="00E945EB" w:rsidP="00D43F4F">
      <w:pPr>
        <w:jc w:val="both"/>
        <w:rPr>
          <w:rFonts w:ascii="Arial" w:hAnsi="Arial" w:cs="Arial"/>
          <w:b/>
        </w:rPr>
      </w:pPr>
    </w:p>
    <w:p w14:paraId="64835B19" w14:textId="53273FE6" w:rsidR="00580306" w:rsidRPr="00681893" w:rsidRDefault="00580306" w:rsidP="00D43F4F">
      <w:pPr>
        <w:jc w:val="both"/>
        <w:rPr>
          <w:rFonts w:ascii="Arial" w:hAnsi="Arial" w:cs="Arial"/>
          <w:b/>
        </w:rPr>
      </w:pPr>
      <w:r w:rsidRPr="00681893">
        <w:rPr>
          <w:rFonts w:ascii="Arial" w:hAnsi="Arial" w:cs="Arial"/>
          <w:b/>
        </w:rPr>
        <w:t xml:space="preserve">ARTÍCULO </w:t>
      </w:r>
      <w:r w:rsidRPr="00681893">
        <w:rPr>
          <w:rFonts w:ascii="Arial" w:hAnsi="Arial" w:cs="Arial"/>
          <w:b/>
          <w:lang w:val="es-MX"/>
        </w:rPr>
        <w:t>89</w:t>
      </w:r>
      <w:r w:rsidRPr="00681893">
        <w:rPr>
          <w:rFonts w:ascii="Arial" w:hAnsi="Arial" w:cs="Arial"/>
          <w:b/>
        </w:rPr>
        <w:t xml:space="preserve">. </w:t>
      </w:r>
    </w:p>
    <w:p w14:paraId="1E4AC0E0" w14:textId="77777777" w:rsidR="00580306" w:rsidRPr="00681893" w:rsidRDefault="00580306" w:rsidP="00D43F4F">
      <w:pPr>
        <w:jc w:val="both"/>
        <w:rPr>
          <w:rFonts w:ascii="Arial" w:hAnsi="Arial" w:cs="Arial"/>
        </w:rPr>
      </w:pPr>
      <w:r w:rsidRPr="00681893">
        <w:rPr>
          <w:rFonts w:ascii="Arial" w:hAnsi="Arial" w:cs="Arial"/>
        </w:rPr>
        <w:t>El Sistema Estatal de Protección</w:t>
      </w:r>
      <w:r w:rsidRPr="00681893">
        <w:rPr>
          <w:rFonts w:ascii="Arial" w:hAnsi="Arial" w:cs="Arial"/>
          <w:lang w:val="es-MX"/>
        </w:rPr>
        <w:t xml:space="preserve"> Integral</w:t>
      </w:r>
      <w:r w:rsidRPr="00681893">
        <w:rPr>
          <w:rFonts w:ascii="Arial" w:hAnsi="Arial" w:cs="Arial"/>
        </w:rPr>
        <w:t xml:space="preserve"> tendrá, cuando menos, las siguientes atribuciones:</w:t>
      </w:r>
    </w:p>
    <w:p w14:paraId="34D60F57" w14:textId="77777777" w:rsidR="00580306" w:rsidRPr="00041138" w:rsidRDefault="00580306" w:rsidP="00D43F4F">
      <w:pPr>
        <w:jc w:val="both"/>
        <w:rPr>
          <w:rFonts w:ascii="Arial" w:hAnsi="Arial" w:cs="Arial"/>
          <w:sz w:val="18"/>
        </w:rPr>
      </w:pPr>
    </w:p>
    <w:p w14:paraId="13175EC4" w14:textId="77777777" w:rsidR="00580306" w:rsidRPr="00681893" w:rsidRDefault="00580306" w:rsidP="00003842">
      <w:pPr>
        <w:spacing w:after="240"/>
        <w:jc w:val="both"/>
        <w:rPr>
          <w:rFonts w:ascii="Arial" w:hAnsi="Arial" w:cs="Arial"/>
        </w:rPr>
      </w:pPr>
      <w:r w:rsidRPr="00681893">
        <w:rPr>
          <w:rFonts w:ascii="Arial" w:hAnsi="Arial" w:cs="Arial"/>
        </w:rPr>
        <w:t>I.- Instrumentar y articular sus políticas públicas en concordancia con la política nacional;</w:t>
      </w:r>
    </w:p>
    <w:p w14:paraId="029B36BC" w14:textId="77777777" w:rsidR="00580306" w:rsidRPr="00681893" w:rsidRDefault="00580306" w:rsidP="00003842">
      <w:pPr>
        <w:spacing w:after="240"/>
        <w:jc w:val="both"/>
        <w:rPr>
          <w:rFonts w:ascii="Arial" w:hAnsi="Arial" w:cs="Arial"/>
        </w:rPr>
      </w:pPr>
      <w:r w:rsidRPr="00681893">
        <w:rPr>
          <w:rFonts w:ascii="Arial" w:hAnsi="Arial" w:cs="Arial"/>
        </w:rPr>
        <w:t>II.- Coadyuvar en la adopción y consolidación del Sistema Nacional de Protección;</w:t>
      </w:r>
    </w:p>
    <w:p w14:paraId="178F803F" w14:textId="77777777" w:rsidR="00580306" w:rsidRPr="00681893" w:rsidRDefault="00A9761F" w:rsidP="00003842">
      <w:pPr>
        <w:spacing w:after="240"/>
        <w:jc w:val="both"/>
        <w:rPr>
          <w:rFonts w:ascii="Arial" w:hAnsi="Arial" w:cs="Arial"/>
        </w:rPr>
      </w:pPr>
      <w:r w:rsidRPr="00681893">
        <w:rPr>
          <w:rFonts w:ascii="Arial" w:hAnsi="Arial" w:cs="Arial"/>
        </w:rPr>
        <w:t xml:space="preserve">III.- </w:t>
      </w:r>
      <w:r w:rsidR="00580306" w:rsidRPr="00681893">
        <w:rPr>
          <w:rFonts w:ascii="Arial" w:hAnsi="Arial" w:cs="Arial"/>
        </w:rPr>
        <w:t>Garantizar la transversalidad de la perspectiva de derechos de niñas, niños y adolescentes en la elaboración de programas sectoriales o, en su caso, institucionales específicos, así como en las políticas y acciones de las dependencias y entidades de la administración pública local;</w:t>
      </w:r>
    </w:p>
    <w:p w14:paraId="7737C255" w14:textId="77777777" w:rsidR="00580306" w:rsidRPr="00681893" w:rsidRDefault="00580306" w:rsidP="00003842">
      <w:pPr>
        <w:spacing w:after="240"/>
        <w:jc w:val="both"/>
        <w:rPr>
          <w:rFonts w:ascii="Arial" w:hAnsi="Arial" w:cs="Arial"/>
        </w:rPr>
      </w:pPr>
      <w:r w:rsidRPr="00681893">
        <w:rPr>
          <w:rFonts w:ascii="Arial" w:hAnsi="Arial" w:cs="Arial"/>
        </w:rPr>
        <w:lastRenderedPageBreak/>
        <w:t>IV.- Difundir el marco jurídico local, nacional e internacional de protección a los derechos de niñas, niños y adolescentes;</w:t>
      </w:r>
    </w:p>
    <w:p w14:paraId="312738BB" w14:textId="77777777" w:rsidR="00580306" w:rsidRPr="00681893" w:rsidRDefault="00580306" w:rsidP="00003842">
      <w:pPr>
        <w:spacing w:after="240"/>
        <w:jc w:val="both"/>
        <w:rPr>
          <w:rFonts w:ascii="Arial" w:hAnsi="Arial" w:cs="Arial"/>
        </w:rPr>
      </w:pPr>
      <w:r w:rsidRPr="00681893">
        <w:rPr>
          <w:rFonts w:ascii="Arial" w:hAnsi="Arial" w:cs="Arial"/>
        </w:rPr>
        <w:t>V.- Integrar a los sectores público, social y privado en la definición e instrumentación de políticas para la protección de niñas, niños y adolescentes;</w:t>
      </w:r>
    </w:p>
    <w:p w14:paraId="48B82F88" w14:textId="77777777" w:rsidR="00580306" w:rsidRPr="00681893" w:rsidRDefault="00580306" w:rsidP="00003842">
      <w:pPr>
        <w:spacing w:after="240"/>
        <w:jc w:val="both"/>
        <w:rPr>
          <w:rFonts w:ascii="Arial" w:hAnsi="Arial" w:cs="Arial"/>
        </w:rPr>
      </w:pPr>
      <w:r w:rsidRPr="00681893">
        <w:rPr>
          <w:rFonts w:ascii="Arial" w:hAnsi="Arial" w:cs="Arial"/>
        </w:rPr>
        <w:t>VI.- Generar los mecanismos necesarios para garantizar la participación directa y efectiva de niñas, niños y adolescentes en los procesos de elaboración de programas y políticas locales para la protección integral de sus derechos;</w:t>
      </w:r>
    </w:p>
    <w:p w14:paraId="5D0446D3" w14:textId="77777777" w:rsidR="00580306" w:rsidRPr="00681893" w:rsidRDefault="00580306" w:rsidP="00003842">
      <w:pPr>
        <w:spacing w:after="240"/>
        <w:jc w:val="both"/>
        <w:rPr>
          <w:rFonts w:ascii="Arial" w:hAnsi="Arial" w:cs="Arial"/>
        </w:rPr>
      </w:pPr>
      <w:r w:rsidRPr="00681893">
        <w:rPr>
          <w:rFonts w:ascii="Arial" w:hAnsi="Arial" w:cs="Arial"/>
        </w:rPr>
        <w:t>VII.- Establecer en sus presupuestos, rubros destinados a la protección de los derechos de niñas, niños y adolescentes, los cuales tendrán una realización progresiva;</w:t>
      </w:r>
    </w:p>
    <w:p w14:paraId="081E055E" w14:textId="77777777" w:rsidR="00580306" w:rsidRPr="00681893" w:rsidRDefault="00580306" w:rsidP="00003842">
      <w:pPr>
        <w:spacing w:after="240"/>
        <w:jc w:val="both"/>
        <w:rPr>
          <w:rFonts w:ascii="Arial" w:hAnsi="Arial" w:cs="Arial"/>
        </w:rPr>
      </w:pPr>
      <w:r w:rsidRPr="00681893">
        <w:rPr>
          <w:rFonts w:ascii="Arial" w:hAnsi="Arial" w:cs="Arial"/>
        </w:rPr>
        <w:t>VIII.- Garantizar la transversalidad de la perspectiva de derechos de la</w:t>
      </w:r>
      <w:r w:rsidRPr="00681893">
        <w:rPr>
          <w:rFonts w:ascii="Arial" w:hAnsi="Arial" w:cs="Arial"/>
          <w:lang w:val="es-MX"/>
        </w:rPr>
        <w:t xml:space="preserve">s niñas, niños </w:t>
      </w:r>
      <w:r w:rsidRPr="00681893">
        <w:rPr>
          <w:rFonts w:ascii="Arial" w:hAnsi="Arial" w:cs="Arial"/>
        </w:rPr>
        <w:t xml:space="preserve">y la adolescencia en la elaboración de programas, así como en las políticas y acciones para la protección de </w:t>
      </w:r>
      <w:r w:rsidRPr="00681893">
        <w:rPr>
          <w:rFonts w:ascii="Arial" w:hAnsi="Arial" w:cs="Arial"/>
          <w:lang w:val="es-MX"/>
        </w:rPr>
        <w:t xml:space="preserve">sus </w:t>
      </w:r>
      <w:r w:rsidRPr="00681893">
        <w:rPr>
          <w:rFonts w:ascii="Arial" w:hAnsi="Arial" w:cs="Arial"/>
        </w:rPr>
        <w:t>derechos;</w:t>
      </w:r>
    </w:p>
    <w:p w14:paraId="02C08C2B" w14:textId="77777777" w:rsidR="00580306" w:rsidRPr="00681893" w:rsidRDefault="00580306" w:rsidP="00003842">
      <w:pPr>
        <w:spacing w:after="240"/>
        <w:jc w:val="both"/>
        <w:rPr>
          <w:rFonts w:ascii="Arial" w:hAnsi="Arial" w:cs="Arial"/>
        </w:rPr>
      </w:pPr>
      <w:r w:rsidRPr="00681893">
        <w:rPr>
          <w:rFonts w:ascii="Arial" w:hAnsi="Arial" w:cs="Arial"/>
        </w:rPr>
        <w:t>IX.- Participar en la elaboración del Programa Nacional;</w:t>
      </w:r>
    </w:p>
    <w:p w14:paraId="2FCDF6C2" w14:textId="77777777" w:rsidR="00580306" w:rsidRPr="00681893" w:rsidRDefault="00580306" w:rsidP="00003842">
      <w:pPr>
        <w:spacing w:after="240"/>
        <w:jc w:val="both"/>
        <w:rPr>
          <w:rFonts w:ascii="Arial" w:hAnsi="Arial" w:cs="Arial"/>
        </w:rPr>
      </w:pPr>
      <w:r w:rsidRPr="00681893">
        <w:rPr>
          <w:rFonts w:ascii="Arial" w:hAnsi="Arial" w:cs="Arial"/>
        </w:rPr>
        <w:t>X.- Elaborar y ejecutar el Programa con la participación de los sectores público, social y privado, así como de niñas, niños y adolescentes;</w:t>
      </w:r>
    </w:p>
    <w:p w14:paraId="0B803F9B" w14:textId="77777777" w:rsidR="00580306" w:rsidRPr="00681893" w:rsidRDefault="00580306" w:rsidP="00003842">
      <w:pPr>
        <w:spacing w:after="240"/>
        <w:jc w:val="both"/>
        <w:rPr>
          <w:rFonts w:ascii="Arial" w:hAnsi="Arial" w:cs="Arial"/>
        </w:rPr>
      </w:pPr>
      <w:r w:rsidRPr="00681893">
        <w:rPr>
          <w:rFonts w:ascii="Arial" w:hAnsi="Arial" w:cs="Arial"/>
        </w:rPr>
        <w:t>XI.- Llevar a cabo el seguimiento, monitoreo y evaluación de la ejecución del Programa;</w:t>
      </w:r>
    </w:p>
    <w:p w14:paraId="5214E098" w14:textId="77777777" w:rsidR="00580306" w:rsidRPr="00681893" w:rsidRDefault="00580306" w:rsidP="00003842">
      <w:pPr>
        <w:spacing w:after="240"/>
        <w:jc w:val="both"/>
        <w:rPr>
          <w:rFonts w:ascii="Arial" w:hAnsi="Arial" w:cs="Arial"/>
        </w:rPr>
      </w:pPr>
      <w:r w:rsidRPr="00681893">
        <w:rPr>
          <w:rFonts w:ascii="Arial" w:hAnsi="Arial" w:cs="Arial"/>
        </w:rPr>
        <w:t>XII.- Emitir un informe anual sobre los avances del Programa y remitirlo al Sistema Nacional de Protección;</w:t>
      </w:r>
    </w:p>
    <w:p w14:paraId="05F90568" w14:textId="77777777" w:rsidR="00580306" w:rsidRPr="00681893" w:rsidRDefault="00580306" w:rsidP="00003842">
      <w:pPr>
        <w:spacing w:after="240"/>
        <w:jc w:val="both"/>
        <w:rPr>
          <w:rFonts w:ascii="Arial" w:hAnsi="Arial" w:cs="Arial"/>
        </w:rPr>
      </w:pPr>
      <w:r w:rsidRPr="00681893">
        <w:rPr>
          <w:rFonts w:ascii="Arial" w:hAnsi="Arial" w:cs="Arial"/>
        </w:rPr>
        <w:t>XIII.- Participar en la formulación, ejecución e instrumentación de programas, estrategias y acciones en materia de protección y ejercicio de los derechos de niñas, niños y adolescentes con la participación de los sectores público, social y privado, así como de niñas, niños y adolescentes;</w:t>
      </w:r>
    </w:p>
    <w:p w14:paraId="3D51269F" w14:textId="77777777" w:rsidR="00580306" w:rsidRPr="00681893" w:rsidRDefault="00580306" w:rsidP="00003842">
      <w:pPr>
        <w:spacing w:after="240"/>
        <w:jc w:val="both"/>
        <w:rPr>
          <w:rFonts w:ascii="Arial" w:hAnsi="Arial" w:cs="Arial"/>
        </w:rPr>
      </w:pPr>
      <w:r w:rsidRPr="00681893">
        <w:rPr>
          <w:rFonts w:ascii="Arial" w:hAnsi="Arial" w:cs="Arial"/>
        </w:rPr>
        <w:t>XIV.- Garantizar la participación de niñas, niños y adolescentes en el ejercicio de sus derechos humanos, tomando en consideración las medidas especiales que se requieran;</w:t>
      </w:r>
    </w:p>
    <w:p w14:paraId="6D43724F" w14:textId="77777777" w:rsidR="00580306" w:rsidRPr="00681893" w:rsidRDefault="00580306" w:rsidP="00003842">
      <w:pPr>
        <w:spacing w:after="240"/>
        <w:jc w:val="both"/>
        <w:rPr>
          <w:rFonts w:ascii="Arial" w:hAnsi="Arial" w:cs="Arial"/>
        </w:rPr>
      </w:pPr>
      <w:r w:rsidRPr="00681893">
        <w:rPr>
          <w:rFonts w:ascii="Arial" w:hAnsi="Arial" w:cs="Arial"/>
        </w:rPr>
        <w:t xml:space="preserve">XV.- Conformar un sistema </w:t>
      </w:r>
      <w:r w:rsidRPr="00681893">
        <w:rPr>
          <w:rFonts w:ascii="Arial" w:hAnsi="Arial" w:cs="Arial"/>
          <w:lang w:val="es-MX"/>
        </w:rPr>
        <w:t xml:space="preserve">estatal </w:t>
      </w:r>
      <w:r w:rsidRPr="00681893">
        <w:rPr>
          <w:rFonts w:ascii="Arial" w:hAnsi="Arial" w:cs="Arial"/>
        </w:rPr>
        <w:t xml:space="preserve">de información, con el objeto de contar con datos desagregados que permitan monitorear los progresos alcanzados en el cumplimiento de los derechos de niñas, niños y adolescentes en el Estado, incluyendo indicadores cualitativos y cuantitativos. Este sistema de información se coordinará y compartirá con otros sistemas </w:t>
      </w:r>
      <w:r w:rsidRPr="00681893">
        <w:rPr>
          <w:rFonts w:ascii="Arial" w:hAnsi="Arial" w:cs="Arial"/>
          <w:lang w:val="es-MX"/>
        </w:rPr>
        <w:t>análogos</w:t>
      </w:r>
      <w:r w:rsidRPr="00681893">
        <w:rPr>
          <w:rFonts w:ascii="Arial" w:hAnsi="Arial" w:cs="Arial"/>
        </w:rPr>
        <w:t>, en términos de los convenios de coordinación que al efecto se celebren, de conformidad con las disposiciones aplicables;</w:t>
      </w:r>
    </w:p>
    <w:p w14:paraId="4F8524A7" w14:textId="77777777" w:rsidR="00580306" w:rsidRPr="00681893" w:rsidRDefault="00580306" w:rsidP="00003842">
      <w:pPr>
        <w:spacing w:after="240"/>
        <w:jc w:val="both"/>
        <w:rPr>
          <w:rFonts w:ascii="Arial" w:hAnsi="Arial" w:cs="Arial"/>
        </w:rPr>
      </w:pPr>
      <w:r w:rsidRPr="00681893">
        <w:rPr>
          <w:rFonts w:ascii="Arial" w:hAnsi="Arial" w:cs="Arial"/>
        </w:rPr>
        <w:t>XVI.- Fortalecer las acciones de corresponsabilidad y cercanía entre las instancias públicas y privadas con niñas, niños y adolescentes;</w:t>
      </w:r>
    </w:p>
    <w:p w14:paraId="41DC007F" w14:textId="77777777" w:rsidR="00580306" w:rsidRPr="00681893" w:rsidRDefault="00580306" w:rsidP="00003842">
      <w:pPr>
        <w:spacing w:after="240"/>
        <w:jc w:val="both"/>
        <w:rPr>
          <w:rFonts w:ascii="Arial" w:hAnsi="Arial" w:cs="Arial"/>
        </w:rPr>
      </w:pPr>
      <w:r w:rsidRPr="00681893">
        <w:rPr>
          <w:rFonts w:ascii="Arial" w:hAnsi="Arial" w:cs="Arial"/>
        </w:rPr>
        <w:t>XVII.- Administrar el sistema estatal de información y coadyuvar en la integración del sistema de información a nivel nacional;</w:t>
      </w:r>
    </w:p>
    <w:p w14:paraId="300BDC35" w14:textId="77777777" w:rsidR="00580306" w:rsidRPr="00681893" w:rsidRDefault="00580306" w:rsidP="00003842">
      <w:pPr>
        <w:spacing w:after="240"/>
        <w:jc w:val="both"/>
        <w:rPr>
          <w:rFonts w:ascii="Arial" w:hAnsi="Arial" w:cs="Arial"/>
        </w:rPr>
      </w:pPr>
      <w:r w:rsidRPr="00681893">
        <w:rPr>
          <w:rFonts w:ascii="Arial" w:hAnsi="Arial" w:cs="Arial"/>
        </w:rPr>
        <w:t>XVIII.- Realizar acciones de formación y capacitación de manera sistémica y continua sobre el conocimiento y respeto de los derechos humanos de niñas, niños y adolescentes, principalmente con aquellas personas que trabajan desde los diversos ámbitos en la garantía de sus derechos;</w:t>
      </w:r>
    </w:p>
    <w:p w14:paraId="520BAF73" w14:textId="77777777" w:rsidR="00580306" w:rsidRPr="00681893" w:rsidRDefault="00580306" w:rsidP="00003842">
      <w:pPr>
        <w:spacing w:after="240"/>
        <w:jc w:val="both"/>
        <w:rPr>
          <w:rFonts w:ascii="Arial" w:hAnsi="Arial" w:cs="Arial"/>
        </w:rPr>
      </w:pPr>
      <w:r w:rsidRPr="00681893">
        <w:rPr>
          <w:rFonts w:ascii="Arial" w:hAnsi="Arial" w:cs="Arial"/>
        </w:rPr>
        <w:t>XIX.- Impulsar acciones para el cumplimiento de los objetivos de la presente Ley;</w:t>
      </w:r>
    </w:p>
    <w:p w14:paraId="2556B295" w14:textId="77777777" w:rsidR="00580306" w:rsidRPr="00681893" w:rsidRDefault="00580306" w:rsidP="00003842">
      <w:pPr>
        <w:spacing w:after="240"/>
        <w:jc w:val="both"/>
        <w:rPr>
          <w:rFonts w:ascii="Arial" w:hAnsi="Arial" w:cs="Arial"/>
        </w:rPr>
      </w:pPr>
      <w:r w:rsidRPr="00681893">
        <w:rPr>
          <w:rFonts w:ascii="Arial" w:hAnsi="Arial" w:cs="Arial"/>
        </w:rPr>
        <w:t>XX.- Celebrar convenios de coordinación en la materia;</w:t>
      </w:r>
    </w:p>
    <w:p w14:paraId="0A0DD5E0" w14:textId="77777777" w:rsidR="00A46257" w:rsidRPr="00A46257" w:rsidRDefault="00580306" w:rsidP="00A46257">
      <w:pPr>
        <w:jc w:val="both"/>
        <w:rPr>
          <w:rFonts w:ascii="Arial" w:hAnsi="Arial" w:cs="Arial"/>
        </w:rPr>
      </w:pPr>
      <w:r w:rsidRPr="00681893">
        <w:rPr>
          <w:rFonts w:ascii="Arial" w:hAnsi="Arial" w:cs="Arial"/>
        </w:rPr>
        <w:t xml:space="preserve">XXI.- </w:t>
      </w:r>
      <w:r w:rsidR="00A46257" w:rsidRPr="00A46257">
        <w:rPr>
          <w:rFonts w:ascii="Arial" w:hAnsi="Arial" w:cs="Arial"/>
        </w:rPr>
        <w:t>Auxiliar a la Procuraduría de Protección en las medidas urgentes de protección que ésta determine, y</w:t>
      </w:r>
    </w:p>
    <w:p w14:paraId="4FD29A63" w14:textId="77777777" w:rsidR="00A46257" w:rsidRDefault="00A46257" w:rsidP="00A46257">
      <w:pPr>
        <w:jc w:val="both"/>
        <w:rPr>
          <w:rFonts w:ascii="Arial" w:hAnsi="Arial" w:cs="Arial"/>
        </w:rPr>
      </w:pPr>
      <w:r w:rsidRPr="00A46257">
        <w:rPr>
          <w:rFonts w:ascii="Arial" w:hAnsi="Arial" w:cs="Arial"/>
        </w:rPr>
        <w:t>coordinar las acciones que correspondan en el ámbito de sus atribuciones;</w:t>
      </w:r>
    </w:p>
    <w:p w14:paraId="5D79A1A7"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Reformada</w:t>
      </w:r>
      <w:r w:rsidRPr="00A46257">
        <w:rPr>
          <w:rFonts w:ascii="Arial" w:eastAsia="Calibri" w:hAnsi="Arial" w:cs="Arial"/>
          <w:b/>
          <w:i/>
          <w:sz w:val="16"/>
          <w:szCs w:val="16"/>
          <w:lang w:val="es-MX" w:eastAsia="en-US"/>
        </w:rPr>
        <w:t>,  P.O.  Extraordinario No. 08, del 29 de abril de 2024</w:t>
      </w:r>
    </w:p>
    <w:p w14:paraId="1E3B6DC5" w14:textId="77777777" w:rsidR="00A46257" w:rsidRDefault="00A46257" w:rsidP="00041138">
      <w:pPr>
        <w:jc w:val="right"/>
        <w:rPr>
          <w:rStyle w:val="Hipervnculo"/>
          <w:rFonts w:eastAsia="Calibri"/>
          <w:b/>
          <w:i/>
          <w:sz w:val="16"/>
          <w:szCs w:val="16"/>
          <w:u w:val="single"/>
          <w:lang w:val="es-MX" w:eastAsia="en-US"/>
        </w:rPr>
      </w:pPr>
      <w:hyperlink r:id="rId94"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8EED9D5" w14:textId="77777777" w:rsidR="00041138" w:rsidRPr="00041138" w:rsidRDefault="00041138" w:rsidP="00041138">
      <w:pPr>
        <w:jc w:val="right"/>
        <w:rPr>
          <w:rFonts w:ascii="Arial" w:eastAsia="Calibri" w:hAnsi="Arial" w:cs="Arial"/>
          <w:b/>
          <w:i/>
          <w:color w:val="1122CC"/>
          <w:sz w:val="10"/>
          <w:szCs w:val="16"/>
          <w:u w:val="single"/>
          <w:lang w:val="es-MX" w:eastAsia="en-US"/>
        </w:rPr>
      </w:pPr>
    </w:p>
    <w:p w14:paraId="2E27B438" w14:textId="77777777" w:rsidR="00A46257" w:rsidRPr="00A46257" w:rsidRDefault="00A46257" w:rsidP="00F5334D">
      <w:pPr>
        <w:jc w:val="both"/>
        <w:rPr>
          <w:rFonts w:ascii="Arial" w:hAnsi="Arial" w:cs="Arial"/>
        </w:rPr>
      </w:pPr>
      <w:r w:rsidRPr="00A46257">
        <w:rPr>
          <w:rFonts w:ascii="Arial" w:hAnsi="Arial" w:cs="Arial"/>
        </w:rPr>
        <w:lastRenderedPageBreak/>
        <w:t>XXII.- Implementar acciones encaminadas a informar y difundir sobre el impacto negativo de los juguetes con características bélicas en niñas, niños y adolescentes, así como solicitar a los establecimientos comerciales que se dediquen a venta, renta y uso de juguetes bélicos, la restricción de su exhibición al público, en caso de no atender dicha condición, podrán ser acreedores a las sanciones que resulten aplicables previstas en esta Ley; y</w:t>
      </w:r>
    </w:p>
    <w:p w14:paraId="44399B24"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Pr>
          <w:rFonts w:ascii="Arial" w:eastAsia="Calibri" w:hAnsi="Arial" w:cs="Arial"/>
          <w:b/>
          <w:i/>
          <w:sz w:val="16"/>
          <w:szCs w:val="16"/>
          <w:lang w:val="es-MX" w:eastAsia="en-US"/>
        </w:rPr>
        <w:t>Adicionada</w:t>
      </w:r>
      <w:r w:rsidRPr="00A46257">
        <w:rPr>
          <w:rFonts w:ascii="Arial" w:eastAsia="Calibri" w:hAnsi="Arial" w:cs="Arial"/>
          <w:b/>
          <w:i/>
          <w:sz w:val="16"/>
          <w:szCs w:val="16"/>
          <w:lang w:val="es-MX" w:eastAsia="en-US"/>
        </w:rPr>
        <w:t>,  P.O.  Extraordinario No. 08, del 29 de abril de 2024</w:t>
      </w:r>
    </w:p>
    <w:p w14:paraId="710182E6" w14:textId="77777777" w:rsidR="00A46257" w:rsidRDefault="00A46257" w:rsidP="00AA3FA0">
      <w:pPr>
        <w:jc w:val="right"/>
        <w:rPr>
          <w:rStyle w:val="Hipervnculo"/>
          <w:rFonts w:eastAsia="Calibri"/>
          <w:b/>
          <w:i/>
          <w:sz w:val="16"/>
          <w:szCs w:val="16"/>
          <w:u w:val="single"/>
          <w:lang w:val="es-MX" w:eastAsia="en-US"/>
        </w:rPr>
      </w:pPr>
      <w:hyperlink r:id="rId95"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6207B50D" w14:textId="77777777" w:rsidR="00AA3FA0" w:rsidRPr="00A46257" w:rsidRDefault="00AA3FA0" w:rsidP="00AA3FA0">
      <w:pPr>
        <w:jc w:val="right"/>
        <w:rPr>
          <w:rFonts w:ascii="Arial" w:eastAsia="Calibri" w:hAnsi="Arial" w:cs="Arial"/>
          <w:b/>
          <w:i/>
          <w:color w:val="1122CC"/>
          <w:sz w:val="16"/>
          <w:szCs w:val="16"/>
          <w:u w:val="single"/>
          <w:lang w:val="es-MX" w:eastAsia="en-US"/>
        </w:rPr>
      </w:pPr>
    </w:p>
    <w:p w14:paraId="5CB9AB88" w14:textId="77777777" w:rsidR="00580306" w:rsidRPr="00681893" w:rsidRDefault="00580306" w:rsidP="00F5334D">
      <w:pPr>
        <w:jc w:val="both"/>
        <w:rPr>
          <w:rFonts w:ascii="Arial" w:hAnsi="Arial" w:cs="Arial"/>
        </w:rPr>
      </w:pPr>
      <w:r w:rsidRPr="00681893">
        <w:rPr>
          <w:rFonts w:ascii="Arial" w:hAnsi="Arial" w:cs="Arial"/>
        </w:rPr>
        <w:t>XX</w:t>
      </w:r>
      <w:r w:rsidR="00A46257">
        <w:rPr>
          <w:rFonts w:ascii="Arial" w:hAnsi="Arial" w:cs="Arial"/>
        </w:rPr>
        <w:t>I</w:t>
      </w:r>
      <w:r w:rsidRPr="00681893">
        <w:rPr>
          <w:rFonts w:ascii="Arial" w:hAnsi="Arial" w:cs="Arial"/>
        </w:rPr>
        <w:t>II.- Las demás que les otorguen otras disposiciones aplicables.</w:t>
      </w:r>
    </w:p>
    <w:p w14:paraId="59F66B41" w14:textId="77777777" w:rsidR="00A46257" w:rsidRPr="00A46257" w:rsidRDefault="00A46257" w:rsidP="00A46257">
      <w:pPr>
        <w:jc w:val="right"/>
        <w:rPr>
          <w:rFonts w:ascii="Arial" w:eastAsia="Calibri" w:hAnsi="Arial" w:cs="Arial"/>
          <w:b/>
          <w:i/>
          <w:sz w:val="16"/>
          <w:szCs w:val="16"/>
          <w:lang w:val="es-MX" w:eastAsia="en-US"/>
        </w:rPr>
      </w:pPr>
      <w:r>
        <w:rPr>
          <w:rFonts w:ascii="Arial" w:eastAsia="Calibri" w:hAnsi="Arial" w:cs="Arial"/>
          <w:b/>
          <w:i/>
          <w:sz w:val="16"/>
          <w:szCs w:val="16"/>
          <w:lang w:val="es-MX" w:eastAsia="en-US"/>
        </w:rPr>
        <w:t>Fracción</w:t>
      </w:r>
      <w:r w:rsidRPr="00A46257">
        <w:rPr>
          <w:rFonts w:ascii="Arial" w:eastAsia="Calibri" w:hAnsi="Arial" w:cs="Arial"/>
          <w:b/>
          <w:i/>
          <w:sz w:val="16"/>
          <w:szCs w:val="16"/>
          <w:lang w:val="es-MX" w:eastAsia="en-US"/>
        </w:rPr>
        <w:t xml:space="preserve"> </w:t>
      </w:r>
      <w:r w:rsidR="00AA3FA0">
        <w:rPr>
          <w:rFonts w:ascii="Arial" w:eastAsia="Calibri" w:hAnsi="Arial" w:cs="Arial"/>
          <w:b/>
          <w:i/>
          <w:sz w:val="16"/>
          <w:szCs w:val="16"/>
          <w:lang w:val="es-MX" w:eastAsia="en-US"/>
        </w:rPr>
        <w:t>Recorrida (antes Fracción XXII)</w:t>
      </w:r>
      <w:r w:rsidRPr="00A46257">
        <w:rPr>
          <w:rFonts w:ascii="Arial" w:eastAsia="Calibri" w:hAnsi="Arial" w:cs="Arial"/>
          <w:b/>
          <w:i/>
          <w:sz w:val="16"/>
          <w:szCs w:val="16"/>
          <w:lang w:val="es-MX" w:eastAsia="en-US"/>
        </w:rPr>
        <w:t>,  P.O.  Extraordinario No. 08, del 29 de abril de 2024</w:t>
      </w:r>
    </w:p>
    <w:p w14:paraId="5D7D7733" w14:textId="77777777" w:rsidR="00D478EA" w:rsidRPr="00041138" w:rsidRDefault="00A46257" w:rsidP="00041138">
      <w:pPr>
        <w:spacing w:after="240"/>
        <w:jc w:val="right"/>
        <w:rPr>
          <w:rFonts w:ascii="Arial" w:eastAsia="Calibri" w:hAnsi="Arial" w:cs="Arial"/>
          <w:b/>
          <w:i/>
          <w:color w:val="1122CC"/>
          <w:sz w:val="16"/>
          <w:szCs w:val="16"/>
          <w:u w:val="single"/>
          <w:lang w:val="es-MX" w:eastAsia="en-US"/>
        </w:rPr>
      </w:pPr>
      <w:hyperlink r:id="rId96" w:history="1">
        <w:r w:rsidRPr="000B406C">
          <w:rPr>
            <w:rStyle w:val="Hipervnculo"/>
            <w:rFonts w:eastAsia="Calibri"/>
            <w:b/>
            <w:i/>
            <w:sz w:val="16"/>
            <w:szCs w:val="16"/>
            <w:u w:val="single"/>
            <w:lang w:val="es-MX" w:eastAsia="en-US"/>
          </w:rPr>
          <w:t>https://po.tamaulipas.gob.mx/wp-content/uploads/2024/04/cxlix-Ext.No_.08-290424.pdf</w:t>
        </w:r>
      </w:hyperlink>
      <w:r w:rsidRPr="000B406C">
        <w:rPr>
          <w:rStyle w:val="Hipervnculo"/>
          <w:rFonts w:eastAsia="Calibri"/>
          <w:b/>
          <w:i/>
          <w:sz w:val="16"/>
          <w:szCs w:val="16"/>
          <w:u w:val="single"/>
          <w:lang w:val="es-MX" w:eastAsia="en-US"/>
        </w:rPr>
        <w:t xml:space="preserve"> </w:t>
      </w:r>
    </w:p>
    <w:p w14:paraId="3152D085" w14:textId="77777777" w:rsidR="00580306" w:rsidRPr="00681893" w:rsidRDefault="00580306" w:rsidP="00003842">
      <w:pPr>
        <w:jc w:val="both"/>
        <w:rPr>
          <w:rFonts w:ascii="Arial" w:hAnsi="Arial" w:cs="Arial"/>
          <w:b/>
        </w:rPr>
      </w:pPr>
      <w:r w:rsidRPr="00681893">
        <w:rPr>
          <w:rFonts w:ascii="Arial" w:hAnsi="Arial" w:cs="Arial"/>
          <w:b/>
        </w:rPr>
        <w:t xml:space="preserve">ARTÍCULO </w:t>
      </w:r>
      <w:r w:rsidRPr="00681893">
        <w:rPr>
          <w:rFonts w:ascii="Arial" w:hAnsi="Arial" w:cs="Arial"/>
          <w:b/>
          <w:lang w:val="es-MX"/>
        </w:rPr>
        <w:t>90</w:t>
      </w:r>
      <w:r w:rsidRPr="00681893">
        <w:rPr>
          <w:rFonts w:ascii="Arial" w:hAnsi="Arial" w:cs="Arial"/>
          <w:b/>
        </w:rPr>
        <w:t xml:space="preserve">. </w:t>
      </w:r>
    </w:p>
    <w:p w14:paraId="511654DC" w14:textId="77777777" w:rsidR="00580306" w:rsidRPr="00681893" w:rsidRDefault="00580306" w:rsidP="00D43F4F">
      <w:pPr>
        <w:jc w:val="both"/>
        <w:rPr>
          <w:rFonts w:ascii="Arial" w:hAnsi="Arial" w:cs="Arial"/>
        </w:rPr>
      </w:pPr>
      <w:r w:rsidRPr="00681893">
        <w:rPr>
          <w:rFonts w:ascii="Arial" w:hAnsi="Arial" w:cs="Arial"/>
        </w:rPr>
        <w:t xml:space="preserve">1. En un marco de coordinación y respeto, el Sistema Estatal de Protección </w:t>
      </w:r>
      <w:r w:rsidRPr="00681893">
        <w:rPr>
          <w:rFonts w:ascii="Arial" w:hAnsi="Arial" w:cs="Arial"/>
          <w:lang w:val="es-MX"/>
        </w:rPr>
        <w:t xml:space="preserve">Integral </w:t>
      </w:r>
      <w:r w:rsidRPr="00681893">
        <w:rPr>
          <w:rFonts w:ascii="Arial" w:hAnsi="Arial" w:cs="Arial"/>
        </w:rPr>
        <w:t>estará conformado por:</w:t>
      </w:r>
    </w:p>
    <w:p w14:paraId="60C24DE4" w14:textId="77777777" w:rsidR="00580306" w:rsidRPr="00681893" w:rsidRDefault="00580306" w:rsidP="00D43F4F">
      <w:pPr>
        <w:jc w:val="both"/>
        <w:rPr>
          <w:rFonts w:ascii="Arial" w:hAnsi="Arial" w:cs="Arial"/>
        </w:rPr>
      </w:pPr>
    </w:p>
    <w:p w14:paraId="19331918" w14:textId="77777777" w:rsidR="00580306" w:rsidRPr="00681893" w:rsidRDefault="00580306" w:rsidP="00D43F4F">
      <w:pPr>
        <w:jc w:val="both"/>
        <w:rPr>
          <w:rFonts w:ascii="Arial" w:hAnsi="Arial" w:cs="Arial"/>
        </w:rPr>
      </w:pPr>
      <w:r w:rsidRPr="00681893">
        <w:rPr>
          <w:rFonts w:ascii="Arial" w:hAnsi="Arial" w:cs="Arial"/>
        </w:rPr>
        <w:t>I.- Poder Ejecutivo Estatal:</w:t>
      </w:r>
    </w:p>
    <w:p w14:paraId="58566B75" w14:textId="77777777" w:rsidR="00A9761F" w:rsidRPr="00681893" w:rsidRDefault="00A9761F" w:rsidP="00D43F4F">
      <w:pPr>
        <w:jc w:val="both"/>
        <w:rPr>
          <w:rFonts w:ascii="Arial" w:hAnsi="Arial" w:cs="Arial"/>
        </w:rPr>
      </w:pPr>
    </w:p>
    <w:p w14:paraId="06655B1F" w14:textId="77777777" w:rsidR="00580306" w:rsidRPr="00681893" w:rsidRDefault="00580306" w:rsidP="004F2FEB">
      <w:pPr>
        <w:spacing w:after="200"/>
        <w:jc w:val="both"/>
        <w:rPr>
          <w:rFonts w:ascii="Arial" w:hAnsi="Arial" w:cs="Arial"/>
        </w:rPr>
      </w:pPr>
      <w:r w:rsidRPr="00681893">
        <w:rPr>
          <w:rFonts w:ascii="Arial" w:hAnsi="Arial" w:cs="Arial"/>
        </w:rPr>
        <w:t>a).- El Gobernador del Estado, quien lo presidirá;</w:t>
      </w:r>
    </w:p>
    <w:p w14:paraId="79657226" w14:textId="77777777" w:rsidR="00580306" w:rsidRPr="00681893" w:rsidRDefault="00580306" w:rsidP="004F2FEB">
      <w:pPr>
        <w:spacing w:after="200"/>
        <w:jc w:val="both"/>
        <w:rPr>
          <w:rFonts w:ascii="Arial" w:hAnsi="Arial" w:cs="Arial"/>
        </w:rPr>
      </w:pPr>
      <w:r w:rsidRPr="00681893">
        <w:rPr>
          <w:rFonts w:ascii="Arial" w:hAnsi="Arial" w:cs="Arial"/>
        </w:rPr>
        <w:t>b).- El Secretario General de Gobierno;</w:t>
      </w:r>
    </w:p>
    <w:p w14:paraId="43D91D5B" w14:textId="77777777" w:rsidR="00580306" w:rsidRPr="00681893" w:rsidRDefault="00580306" w:rsidP="004F2FEB">
      <w:pPr>
        <w:spacing w:after="200"/>
        <w:jc w:val="both"/>
        <w:rPr>
          <w:rFonts w:ascii="Arial" w:hAnsi="Arial" w:cs="Arial"/>
        </w:rPr>
      </w:pPr>
      <w:r w:rsidRPr="00681893">
        <w:rPr>
          <w:rFonts w:ascii="Arial" w:hAnsi="Arial" w:cs="Arial"/>
        </w:rPr>
        <w:t xml:space="preserve">c).-  El Secretario de Finanzas; </w:t>
      </w:r>
    </w:p>
    <w:p w14:paraId="7B480824" w14:textId="77777777" w:rsidR="00580306" w:rsidRPr="00681893" w:rsidRDefault="00580306" w:rsidP="004F2FEB">
      <w:pPr>
        <w:spacing w:after="200"/>
        <w:jc w:val="both"/>
        <w:rPr>
          <w:rFonts w:ascii="Arial" w:hAnsi="Arial" w:cs="Arial"/>
        </w:rPr>
      </w:pPr>
      <w:r w:rsidRPr="00681893">
        <w:rPr>
          <w:rFonts w:ascii="Arial" w:hAnsi="Arial" w:cs="Arial"/>
        </w:rPr>
        <w:t>d).- El Secretario de Administración;</w:t>
      </w:r>
    </w:p>
    <w:p w14:paraId="156D565A" w14:textId="77777777" w:rsidR="00580306" w:rsidRPr="00681893" w:rsidRDefault="00580306" w:rsidP="004F2FEB">
      <w:pPr>
        <w:spacing w:after="200"/>
        <w:jc w:val="both"/>
        <w:rPr>
          <w:rFonts w:ascii="Arial" w:hAnsi="Arial" w:cs="Arial"/>
        </w:rPr>
      </w:pPr>
      <w:r w:rsidRPr="00681893">
        <w:rPr>
          <w:rFonts w:ascii="Arial" w:hAnsi="Arial" w:cs="Arial"/>
        </w:rPr>
        <w:t xml:space="preserve">e).- El Secretario de </w:t>
      </w:r>
      <w:r w:rsidR="00B1751B" w:rsidRPr="00681893">
        <w:rPr>
          <w:rFonts w:ascii="Arial" w:hAnsi="Arial" w:cs="Arial"/>
        </w:rPr>
        <w:t xml:space="preserve">Bienestar </w:t>
      </w:r>
      <w:r w:rsidRPr="00681893">
        <w:rPr>
          <w:rFonts w:ascii="Arial" w:hAnsi="Arial" w:cs="Arial"/>
        </w:rPr>
        <w:t>Social;</w:t>
      </w:r>
    </w:p>
    <w:p w14:paraId="1E96652F" w14:textId="77777777" w:rsidR="00580306" w:rsidRPr="00681893" w:rsidRDefault="00580306" w:rsidP="004F2FEB">
      <w:pPr>
        <w:spacing w:after="200"/>
        <w:jc w:val="both"/>
        <w:rPr>
          <w:rFonts w:ascii="Arial" w:hAnsi="Arial" w:cs="Arial"/>
        </w:rPr>
      </w:pPr>
      <w:r w:rsidRPr="00681893">
        <w:rPr>
          <w:rFonts w:ascii="Arial" w:hAnsi="Arial" w:cs="Arial"/>
        </w:rPr>
        <w:t>f).- El Secretario de Educación;</w:t>
      </w:r>
    </w:p>
    <w:p w14:paraId="0AB46F2E" w14:textId="77777777" w:rsidR="00580306" w:rsidRPr="00681893" w:rsidRDefault="00580306" w:rsidP="004F2FEB">
      <w:pPr>
        <w:spacing w:after="200"/>
        <w:jc w:val="both"/>
        <w:rPr>
          <w:rFonts w:ascii="Arial" w:hAnsi="Arial" w:cs="Arial"/>
        </w:rPr>
      </w:pPr>
      <w:r w:rsidRPr="00681893">
        <w:rPr>
          <w:rFonts w:ascii="Arial" w:hAnsi="Arial" w:cs="Arial"/>
        </w:rPr>
        <w:t>g).- El Secretario de Salud;</w:t>
      </w:r>
    </w:p>
    <w:p w14:paraId="4719E68B" w14:textId="77777777" w:rsidR="00580306" w:rsidRPr="00681893" w:rsidRDefault="00580306" w:rsidP="004F2FEB">
      <w:pPr>
        <w:spacing w:after="200"/>
        <w:jc w:val="both"/>
        <w:rPr>
          <w:rFonts w:ascii="Arial" w:hAnsi="Arial" w:cs="Arial"/>
        </w:rPr>
      </w:pPr>
      <w:r w:rsidRPr="00681893">
        <w:rPr>
          <w:rFonts w:ascii="Arial" w:hAnsi="Arial" w:cs="Arial"/>
        </w:rPr>
        <w:t>h).- El Secretario de Trabajo;</w:t>
      </w:r>
    </w:p>
    <w:p w14:paraId="47AE2A21" w14:textId="77777777" w:rsidR="00580306" w:rsidRPr="00681893" w:rsidRDefault="00580306" w:rsidP="004F2FEB">
      <w:pPr>
        <w:spacing w:after="200"/>
        <w:jc w:val="both"/>
        <w:rPr>
          <w:rFonts w:ascii="Arial" w:hAnsi="Arial" w:cs="Arial"/>
        </w:rPr>
      </w:pPr>
      <w:r w:rsidRPr="00681893">
        <w:rPr>
          <w:rFonts w:ascii="Arial" w:hAnsi="Arial" w:cs="Arial"/>
        </w:rPr>
        <w:t xml:space="preserve">i).- </w:t>
      </w:r>
      <w:r w:rsidR="005972BF" w:rsidRPr="00681893">
        <w:rPr>
          <w:rFonts w:ascii="Arial" w:hAnsi="Arial" w:cs="Arial"/>
        </w:rPr>
        <w:t>El Fiscal General de Justicia del Estado; y</w:t>
      </w:r>
    </w:p>
    <w:p w14:paraId="7F930056" w14:textId="77777777" w:rsidR="00580306" w:rsidRPr="00681893" w:rsidRDefault="00580306" w:rsidP="004F2FEB">
      <w:pPr>
        <w:spacing w:after="200"/>
        <w:jc w:val="both"/>
        <w:rPr>
          <w:rFonts w:ascii="Arial" w:hAnsi="Arial" w:cs="Arial"/>
        </w:rPr>
      </w:pPr>
      <w:r w:rsidRPr="00681893">
        <w:rPr>
          <w:rFonts w:ascii="Arial" w:hAnsi="Arial" w:cs="Arial"/>
        </w:rPr>
        <w:t>j).- El Director General del Sistema DIF Tamaulipas.</w:t>
      </w:r>
    </w:p>
    <w:p w14:paraId="4580E6F7" w14:textId="77777777" w:rsidR="00580306" w:rsidRPr="00681893" w:rsidRDefault="00580306" w:rsidP="004F2FEB">
      <w:pPr>
        <w:spacing w:after="200"/>
        <w:jc w:val="both"/>
        <w:rPr>
          <w:rFonts w:ascii="Arial" w:hAnsi="Arial" w:cs="Arial"/>
        </w:rPr>
      </w:pPr>
      <w:r w:rsidRPr="00681893">
        <w:rPr>
          <w:rFonts w:ascii="Arial" w:hAnsi="Arial" w:cs="Arial"/>
        </w:rPr>
        <w:t>II.- Delegaciones Federales:</w:t>
      </w:r>
    </w:p>
    <w:p w14:paraId="7D297827" w14:textId="77777777" w:rsidR="00580306" w:rsidRPr="00C84BDB" w:rsidRDefault="00580306" w:rsidP="004F2FEB">
      <w:pPr>
        <w:spacing w:after="200"/>
        <w:jc w:val="both"/>
        <w:rPr>
          <w:rFonts w:ascii="Arial" w:hAnsi="Arial" w:cs="Arial"/>
        </w:rPr>
      </w:pPr>
      <w:r w:rsidRPr="00681893">
        <w:rPr>
          <w:rFonts w:ascii="Arial" w:hAnsi="Arial" w:cs="Arial"/>
        </w:rPr>
        <w:t xml:space="preserve">a).- </w:t>
      </w:r>
      <w:r w:rsidRPr="00C84BDB">
        <w:rPr>
          <w:rFonts w:ascii="Arial" w:hAnsi="Arial" w:cs="Arial"/>
        </w:rPr>
        <w:t>Secretaría de Relaciones Exteriores;</w:t>
      </w:r>
    </w:p>
    <w:p w14:paraId="3AF37BFC" w14:textId="77777777" w:rsidR="00580306" w:rsidRPr="00C84BDB" w:rsidRDefault="00580306" w:rsidP="00003842">
      <w:pPr>
        <w:spacing w:after="240"/>
        <w:jc w:val="both"/>
        <w:rPr>
          <w:rFonts w:ascii="Arial" w:hAnsi="Arial" w:cs="Arial"/>
        </w:rPr>
      </w:pPr>
      <w:r w:rsidRPr="00C84BDB">
        <w:rPr>
          <w:rFonts w:ascii="Arial" w:hAnsi="Arial" w:cs="Arial"/>
        </w:rPr>
        <w:t>b).- Secretaría de Comunicaciones y Transportes; e</w:t>
      </w:r>
    </w:p>
    <w:p w14:paraId="29E84A4A" w14:textId="77777777" w:rsidR="00580306" w:rsidRPr="00C84BDB" w:rsidRDefault="00580306" w:rsidP="00003842">
      <w:pPr>
        <w:spacing w:after="240"/>
        <w:jc w:val="both"/>
        <w:rPr>
          <w:rFonts w:ascii="Arial" w:hAnsi="Arial" w:cs="Arial"/>
        </w:rPr>
      </w:pPr>
      <w:r w:rsidRPr="00C84BDB">
        <w:rPr>
          <w:rFonts w:ascii="Arial" w:hAnsi="Arial" w:cs="Arial"/>
        </w:rPr>
        <w:t>c).- Instituto Nacional de Migración.</w:t>
      </w:r>
    </w:p>
    <w:p w14:paraId="4F76C742" w14:textId="77777777" w:rsidR="00580306" w:rsidRPr="00C84BDB" w:rsidRDefault="00580306" w:rsidP="00003842">
      <w:pPr>
        <w:spacing w:after="240"/>
        <w:jc w:val="both"/>
        <w:rPr>
          <w:rFonts w:ascii="Arial" w:hAnsi="Arial" w:cs="Arial"/>
        </w:rPr>
      </w:pPr>
      <w:r w:rsidRPr="00C84BDB">
        <w:rPr>
          <w:rFonts w:ascii="Arial" w:hAnsi="Arial" w:cs="Arial"/>
        </w:rPr>
        <w:t>III.- Tres Presidentes municipales, uno representando a la Zona Norte, uno a la Centro y uno a la Sur;</w:t>
      </w:r>
    </w:p>
    <w:p w14:paraId="1AC708AB" w14:textId="77777777" w:rsidR="00580306" w:rsidRPr="00C84BDB" w:rsidRDefault="00580306" w:rsidP="00003842">
      <w:pPr>
        <w:spacing w:after="240"/>
        <w:jc w:val="both"/>
        <w:rPr>
          <w:rFonts w:ascii="Arial" w:hAnsi="Arial" w:cs="Arial"/>
        </w:rPr>
      </w:pPr>
      <w:r w:rsidRPr="00C84BDB">
        <w:rPr>
          <w:rFonts w:ascii="Arial" w:hAnsi="Arial" w:cs="Arial"/>
        </w:rPr>
        <w:t>IV.- El Titular de la Comisión de Derechos Humanos del Estado; y</w:t>
      </w:r>
    </w:p>
    <w:p w14:paraId="60A44BDB" w14:textId="77777777" w:rsidR="00580306" w:rsidRPr="00C84BDB" w:rsidRDefault="00580306" w:rsidP="00003842">
      <w:pPr>
        <w:spacing w:after="240"/>
        <w:jc w:val="both"/>
        <w:rPr>
          <w:rFonts w:ascii="Arial" w:hAnsi="Arial" w:cs="Arial"/>
        </w:rPr>
      </w:pPr>
      <w:r w:rsidRPr="00C84BDB">
        <w:rPr>
          <w:rFonts w:ascii="Arial" w:hAnsi="Arial" w:cs="Arial"/>
        </w:rPr>
        <w:t xml:space="preserve">V.- Representantes de la Sociedad Civil que serán nombrados por el propio Sistema Estatal de Protección Integral. </w:t>
      </w:r>
    </w:p>
    <w:p w14:paraId="19FEF231" w14:textId="77777777" w:rsidR="00580306" w:rsidRPr="00C84BDB" w:rsidRDefault="00580306" w:rsidP="00D43F4F">
      <w:pPr>
        <w:jc w:val="both"/>
        <w:rPr>
          <w:rFonts w:ascii="Arial" w:hAnsi="Arial" w:cs="Arial"/>
        </w:rPr>
      </w:pPr>
      <w:r w:rsidRPr="00C84BDB">
        <w:rPr>
          <w:rFonts w:ascii="Arial" w:hAnsi="Arial" w:cs="Arial"/>
        </w:rPr>
        <w:t xml:space="preserve">2. Quienes integran el Sistema Estatal de Protección </w:t>
      </w:r>
      <w:r w:rsidRPr="00C84BDB">
        <w:rPr>
          <w:rFonts w:ascii="Arial" w:hAnsi="Arial" w:cs="Arial"/>
          <w:lang w:val="es-MX"/>
        </w:rPr>
        <w:t xml:space="preserve">Integral </w:t>
      </w:r>
      <w:r w:rsidRPr="00C84BDB">
        <w:rPr>
          <w:rFonts w:ascii="Arial" w:hAnsi="Arial" w:cs="Arial"/>
        </w:rPr>
        <w:t>tendrán el derecho de participar con derecho de voz y voto; podrán nombrar a un suplente, quien los represente en las Sesiones del Sistema Estatal de Protección, con la excepción del Presidente, quien será suplido en todo momento por el Secretario General de Gobierno.</w:t>
      </w:r>
    </w:p>
    <w:p w14:paraId="649E0F46" w14:textId="77777777" w:rsidR="006A4532" w:rsidRPr="00C84BDB" w:rsidRDefault="006A4532" w:rsidP="00D43F4F">
      <w:pPr>
        <w:jc w:val="both"/>
        <w:rPr>
          <w:rFonts w:ascii="Arial" w:hAnsi="Arial" w:cs="Arial"/>
        </w:rPr>
      </w:pPr>
    </w:p>
    <w:p w14:paraId="1EBCE997" w14:textId="77777777" w:rsidR="00580306" w:rsidRPr="00C84BDB" w:rsidRDefault="00580306" w:rsidP="00D43F4F">
      <w:pPr>
        <w:jc w:val="both"/>
        <w:rPr>
          <w:rFonts w:ascii="Arial" w:hAnsi="Arial" w:cs="Arial"/>
        </w:rPr>
      </w:pPr>
      <w:r w:rsidRPr="00C84BDB">
        <w:rPr>
          <w:rFonts w:ascii="Arial" w:hAnsi="Arial" w:cs="Arial"/>
        </w:rPr>
        <w:lastRenderedPageBreak/>
        <w:t>3. El Presidente podrá invitar a las sesiones respectivas a representantes de otras dependencias y entidades de la Administración Pública Estatal, de los organismos autónomos, de los Municipios, según la naturaleza de los asuntos a tratar, quienes intervendrán con voz pero sin voto.</w:t>
      </w:r>
    </w:p>
    <w:p w14:paraId="505A14AE" w14:textId="77777777" w:rsidR="00580306" w:rsidRPr="00C84BDB" w:rsidRDefault="00580306" w:rsidP="00D43F4F">
      <w:pPr>
        <w:jc w:val="both"/>
        <w:rPr>
          <w:rFonts w:ascii="Arial" w:hAnsi="Arial" w:cs="Arial"/>
        </w:rPr>
      </w:pPr>
    </w:p>
    <w:p w14:paraId="2AD83459" w14:textId="77777777" w:rsidR="00580306" w:rsidRPr="00C84BDB" w:rsidRDefault="00580306" w:rsidP="00D43F4F">
      <w:pPr>
        <w:jc w:val="both"/>
        <w:rPr>
          <w:rFonts w:ascii="Arial" w:hAnsi="Arial" w:cs="Arial"/>
        </w:rPr>
      </w:pPr>
      <w:r w:rsidRPr="00C84BDB">
        <w:rPr>
          <w:rFonts w:ascii="Arial" w:hAnsi="Arial" w:cs="Arial"/>
        </w:rPr>
        <w:t>4. En las sesiones del Sistema Estatal de Protección</w:t>
      </w:r>
      <w:r w:rsidRPr="00C84BDB">
        <w:rPr>
          <w:rFonts w:ascii="Arial" w:hAnsi="Arial" w:cs="Arial"/>
          <w:lang w:val="es-MX"/>
        </w:rPr>
        <w:t xml:space="preserve"> Integral</w:t>
      </w:r>
      <w:r w:rsidRPr="00C84BDB">
        <w:rPr>
          <w:rFonts w:ascii="Arial" w:hAnsi="Arial" w:cs="Arial"/>
        </w:rPr>
        <w:t>, participarán de forma permanente, sólo con voz, niñas, niños y adolescentes, que serán seleccionados por el propio Sistema. De igual forma, se podrá invitar a personas o instituciones, estatales, nacionales o internacionales, especializadas en la materia.</w:t>
      </w:r>
    </w:p>
    <w:p w14:paraId="435D0BB4" w14:textId="77777777" w:rsidR="00580306" w:rsidRPr="00C84BDB" w:rsidRDefault="00580306" w:rsidP="00D43F4F">
      <w:pPr>
        <w:jc w:val="both"/>
        <w:rPr>
          <w:rFonts w:ascii="Arial" w:hAnsi="Arial" w:cs="Arial"/>
        </w:rPr>
      </w:pPr>
    </w:p>
    <w:p w14:paraId="6396DC45" w14:textId="77777777" w:rsidR="00580306" w:rsidRPr="00C84BDB" w:rsidRDefault="00580306" w:rsidP="00D43F4F">
      <w:pPr>
        <w:jc w:val="both"/>
        <w:rPr>
          <w:rFonts w:ascii="Arial" w:hAnsi="Arial" w:cs="Arial"/>
        </w:rPr>
      </w:pPr>
      <w:r w:rsidRPr="00C84BDB">
        <w:rPr>
          <w:rFonts w:ascii="Arial" w:hAnsi="Arial" w:cs="Arial"/>
        </w:rPr>
        <w:t>5. El Sistema Estatal de Protección</w:t>
      </w:r>
      <w:r w:rsidRPr="00C84BDB">
        <w:rPr>
          <w:rFonts w:ascii="Arial" w:hAnsi="Arial" w:cs="Arial"/>
          <w:lang w:val="es-MX"/>
        </w:rPr>
        <w:t xml:space="preserve"> Integral</w:t>
      </w:r>
      <w:r w:rsidRPr="00C84BDB">
        <w:rPr>
          <w:rFonts w:ascii="Arial" w:hAnsi="Arial" w:cs="Arial"/>
        </w:rPr>
        <w:t xml:space="preserve"> se reunirá cuando menos dos veces al año. Para sesionar válidamente se requerirá un quórum de la mayoría de sus miembros y la asistencia de su Presidente; sus decisiones se tomarán por mayoría de votos y, en caso de empate, el Presidente tendrá voto de calidad.</w:t>
      </w:r>
    </w:p>
    <w:p w14:paraId="2D8D21C7" w14:textId="77777777" w:rsidR="006A4532" w:rsidRPr="00C84BDB" w:rsidRDefault="006A4532" w:rsidP="00D43F4F">
      <w:pPr>
        <w:jc w:val="both"/>
        <w:rPr>
          <w:rFonts w:ascii="Arial" w:hAnsi="Arial" w:cs="Arial"/>
        </w:rPr>
      </w:pPr>
    </w:p>
    <w:p w14:paraId="1A55998D" w14:textId="77777777" w:rsidR="00580306" w:rsidRPr="00C84BDB" w:rsidRDefault="00580306" w:rsidP="00D43F4F">
      <w:pPr>
        <w:jc w:val="both"/>
        <w:rPr>
          <w:rFonts w:ascii="Arial" w:hAnsi="Arial" w:cs="Arial"/>
        </w:rPr>
      </w:pPr>
      <w:r w:rsidRPr="00C84BDB">
        <w:rPr>
          <w:rFonts w:ascii="Arial" w:hAnsi="Arial" w:cs="Arial"/>
        </w:rPr>
        <w:t xml:space="preserve">6. Para el mejor cumplimiento de sus funciones, el Sistema Estatal de Protección podrá constituir comisiones encargadas de atender asuntos o materias específicas y emitirá los lineamientos para su integración, organización y funcionamiento, las cuales deberán ser publicadas en el Periódico Oficial </w:t>
      </w:r>
      <w:r w:rsidRPr="00C84BDB">
        <w:rPr>
          <w:rFonts w:ascii="Arial" w:hAnsi="Arial" w:cs="Arial"/>
          <w:lang w:val="es-MX"/>
        </w:rPr>
        <w:t>del</w:t>
      </w:r>
      <w:r w:rsidRPr="00C84BDB">
        <w:rPr>
          <w:rFonts w:ascii="Arial" w:hAnsi="Arial" w:cs="Arial"/>
        </w:rPr>
        <w:t xml:space="preserve"> Estado de Tamaulipas.</w:t>
      </w:r>
    </w:p>
    <w:p w14:paraId="60F069EC" w14:textId="77777777" w:rsidR="00003842" w:rsidRPr="00C84BDB" w:rsidRDefault="00003842" w:rsidP="00D43F4F">
      <w:pPr>
        <w:jc w:val="both"/>
        <w:rPr>
          <w:rFonts w:ascii="Arial" w:hAnsi="Arial" w:cs="Arial"/>
        </w:rPr>
      </w:pPr>
    </w:p>
    <w:p w14:paraId="021C6951"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91</w:t>
      </w:r>
      <w:r w:rsidRPr="00C84BDB">
        <w:rPr>
          <w:rFonts w:ascii="Arial" w:hAnsi="Arial" w:cs="Arial"/>
          <w:b/>
        </w:rPr>
        <w:t xml:space="preserve">. </w:t>
      </w:r>
    </w:p>
    <w:p w14:paraId="1700EF17" w14:textId="77777777" w:rsidR="00580306" w:rsidRPr="00C84BDB" w:rsidRDefault="00580306" w:rsidP="00D43F4F">
      <w:pPr>
        <w:jc w:val="both"/>
        <w:rPr>
          <w:rFonts w:ascii="Arial" w:hAnsi="Arial" w:cs="Arial"/>
          <w:lang w:val="es-MX"/>
        </w:rPr>
      </w:pPr>
      <w:r w:rsidRPr="00C84BDB">
        <w:rPr>
          <w:rFonts w:ascii="Arial" w:hAnsi="Arial" w:cs="Arial"/>
        </w:rPr>
        <w:t xml:space="preserve">1. </w:t>
      </w:r>
      <w:r w:rsidRPr="00C84BDB">
        <w:rPr>
          <w:rFonts w:ascii="Arial" w:hAnsi="Arial" w:cs="Arial"/>
          <w:lang w:val="es-MX"/>
        </w:rPr>
        <w:t xml:space="preserve">La coordinación operativa del Sistema Estatal de Protección Integral recaerá en un órgano administrativo desconcentrado de la Secretaría General de Gobierno, que ejercerá las funciones de Secretaría Ejecutiva. </w:t>
      </w:r>
    </w:p>
    <w:p w14:paraId="19E114B6" w14:textId="77777777" w:rsidR="00580306" w:rsidRPr="00C84BDB" w:rsidRDefault="00580306" w:rsidP="00D43F4F">
      <w:pPr>
        <w:jc w:val="both"/>
        <w:rPr>
          <w:rFonts w:ascii="Arial" w:hAnsi="Arial" w:cs="Arial"/>
          <w:lang w:val="es-MX"/>
        </w:rPr>
      </w:pPr>
    </w:p>
    <w:p w14:paraId="6AE43BF1" w14:textId="77777777" w:rsidR="00580306" w:rsidRPr="00C84BDB" w:rsidRDefault="00580306" w:rsidP="00D43F4F">
      <w:pPr>
        <w:jc w:val="both"/>
        <w:rPr>
          <w:rFonts w:ascii="Arial" w:hAnsi="Arial" w:cs="Arial"/>
        </w:rPr>
      </w:pPr>
      <w:r w:rsidRPr="00C84BDB">
        <w:rPr>
          <w:rFonts w:ascii="Arial" w:hAnsi="Arial" w:cs="Arial"/>
        </w:rPr>
        <w:t>2. La Secretaría Ejecutiva tendrá las atribuciones siguientes:</w:t>
      </w:r>
    </w:p>
    <w:p w14:paraId="50DC84BC" w14:textId="77777777" w:rsidR="00580306" w:rsidRPr="00C84BDB" w:rsidRDefault="00580306" w:rsidP="00D43F4F">
      <w:pPr>
        <w:jc w:val="both"/>
        <w:rPr>
          <w:rFonts w:ascii="Arial" w:hAnsi="Arial" w:cs="Arial"/>
          <w:lang w:val="es-MX"/>
        </w:rPr>
      </w:pPr>
    </w:p>
    <w:p w14:paraId="36DD07A0" w14:textId="77777777" w:rsidR="00580306" w:rsidRPr="00C84BDB" w:rsidRDefault="00580306" w:rsidP="00933C61">
      <w:pPr>
        <w:spacing w:after="240"/>
        <w:jc w:val="both"/>
        <w:rPr>
          <w:rFonts w:ascii="Arial" w:hAnsi="Arial" w:cs="Arial"/>
        </w:rPr>
      </w:pPr>
      <w:r w:rsidRPr="00C84BDB">
        <w:rPr>
          <w:rFonts w:ascii="Arial" w:hAnsi="Arial" w:cs="Arial"/>
        </w:rPr>
        <w:t>I.- Coordinar las acciones entre las dependencias y las entidades competentes de la Administración Pública Estatal que deriven de la presente Ley;</w:t>
      </w:r>
    </w:p>
    <w:p w14:paraId="587A4B1B" w14:textId="77777777" w:rsidR="00580306" w:rsidRPr="00C84BDB" w:rsidRDefault="00580306" w:rsidP="00933C61">
      <w:pPr>
        <w:spacing w:after="240"/>
        <w:jc w:val="both"/>
        <w:rPr>
          <w:rFonts w:ascii="Arial" w:hAnsi="Arial" w:cs="Arial"/>
        </w:rPr>
      </w:pPr>
      <w:r w:rsidRPr="00C84BDB">
        <w:rPr>
          <w:rFonts w:ascii="Arial" w:hAnsi="Arial" w:cs="Arial"/>
        </w:rPr>
        <w:t>II.- Elaborar el anteproyecto del Programa Estatal para someterlo a consideración de los miembros del Sistema Estatal de Protección;</w:t>
      </w:r>
    </w:p>
    <w:p w14:paraId="66A03DAC" w14:textId="77777777" w:rsidR="00580306" w:rsidRPr="00C84BDB" w:rsidRDefault="00580306" w:rsidP="00933C61">
      <w:pPr>
        <w:spacing w:after="240"/>
        <w:jc w:val="both"/>
        <w:rPr>
          <w:rFonts w:ascii="Arial" w:hAnsi="Arial" w:cs="Arial"/>
        </w:rPr>
      </w:pPr>
      <w:r w:rsidRPr="00C84BDB">
        <w:rPr>
          <w:rFonts w:ascii="Arial" w:hAnsi="Arial" w:cs="Arial"/>
        </w:rPr>
        <w:t>III.- Llevar a cabo el seguimiento y monitoreo de la ejecución del Programa;</w:t>
      </w:r>
    </w:p>
    <w:p w14:paraId="2C6ADAC9" w14:textId="77777777" w:rsidR="00580306" w:rsidRPr="00C84BDB" w:rsidRDefault="00580306" w:rsidP="00933C61">
      <w:pPr>
        <w:spacing w:after="240"/>
        <w:jc w:val="both"/>
        <w:rPr>
          <w:rFonts w:ascii="Arial" w:hAnsi="Arial" w:cs="Arial"/>
        </w:rPr>
      </w:pPr>
      <w:r w:rsidRPr="00C84BDB">
        <w:rPr>
          <w:rFonts w:ascii="Arial" w:hAnsi="Arial" w:cs="Arial"/>
        </w:rPr>
        <w:t>IV.- Compilar los acuerdos que se tomen en el Sistema Estatal de Protección, llevar el archivo de éstos y de los instrumentos jurídicos que deriven, y expedir constancia de los mismos;</w:t>
      </w:r>
    </w:p>
    <w:p w14:paraId="1A5808B2" w14:textId="77777777" w:rsidR="00580306" w:rsidRPr="00C84BDB" w:rsidRDefault="00580306" w:rsidP="00933C61">
      <w:pPr>
        <w:spacing w:after="240"/>
        <w:jc w:val="both"/>
        <w:rPr>
          <w:rFonts w:ascii="Arial" w:hAnsi="Arial" w:cs="Arial"/>
        </w:rPr>
      </w:pPr>
      <w:r w:rsidRPr="00C84BDB">
        <w:rPr>
          <w:rFonts w:ascii="Arial" w:hAnsi="Arial" w:cs="Arial"/>
        </w:rPr>
        <w:t>V.- Apoyar al Sistema Estatal de Protección en la ejecución y seguimiento de los acuerdos y resoluciones emitidos;</w:t>
      </w:r>
    </w:p>
    <w:p w14:paraId="3E524691" w14:textId="77777777" w:rsidR="00580306" w:rsidRPr="00C84BDB" w:rsidRDefault="00580306" w:rsidP="00933C61">
      <w:pPr>
        <w:spacing w:after="240"/>
        <w:jc w:val="both"/>
        <w:rPr>
          <w:rFonts w:ascii="Arial" w:hAnsi="Arial" w:cs="Arial"/>
        </w:rPr>
      </w:pPr>
      <w:r w:rsidRPr="00C84BDB">
        <w:rPr>
          <w:rFonts w:ascii="Arial" w:hAnsi="Arial" w:cs="Arial"/>
        </w:rPr>
        <w:t>VI.- Celebrar convenios de coordinación, colaboración y concertación con instancias públicas y privadas, estatales, municipales, nacionales e internacionales;</w:t>
      </w:r>
    </w:p>
    <w:p w14:paraId="756A0176" w14:textId="77777777" w:rsidR="00580306" w:rsidRPr="00C84BDB" w:rsidRDefault="00580306" w:rsidP="00933C61">
      <w:pPr>
        <w:spacing w:after="240"/>
        <w:jc w:val="both"/>
        <w:rPr>
          <w:rFonts w:ascii="Arial" w:hAnsi="Arial" w:cs="Arial"/>
        </w:rPr>
      </w:pPr>
      <w:r w:rsidRPr="00C84BDB">
        <w:rPr>
          <w:rFonts w:ascii="Arial" w:hAnsi="Arial" w:cs="Arial"/>
        </w:rPr>
        <w:t>VII.- Administrar el sistema de información a nivel estatal;</w:t>
      </w:r>
    </w:p>
    <w:p w14:paraId="7EC7156F" w14:textId="77777777" w:rsidR="00580306" w:rsidRPr="00C84BDB" w:rsidRDefault="00580306" w:rsidP="00933C61">
      <w:pPr>
        <w:spacing w:after="240"/>
        <w:jc w:val="both"/>
        <w:rPr>
          <w:rFonts w:ascii="Arial" w:hAnsi="Arial" w:cs="Arial"/>
        </w:rPr>
      </w:pPr>
      <w:r w:rsidRPr="00C84BDB">
        <w:rPr>
          <w:rFonts w:ascii="Arial" w:hAnsi="Arial" w:cs="Arial"/>
        </w:rPr>
        <w:t>VIII.- Realizar y promover estudios e investigaciones para fortalecer las acciones en favor de la atención, defensa y protección de niñas, niños y adolescentes con el fin de difundirlos a las autoridades competentes y a los sectores social y privado para su incorporación en los programas respectivos;</w:t>
      </w:r>
    </w:p>
    <w:p w14:paraId="368E300C" w14:textId="77777777" w:rsidR="00580306" w:rsidRPr="00C84BDB" w:rsidRDefault="00580306" w:rsidP="00933C61">
      <w:pPr>
        <w:spacing w:after="240"/>
        <w:jc w:val="both"/>
        <w:rPr>
          <w:rFonts w:ascii="Arial" w:hAnsi="Arial" w:cs="Arial"/>
        </w:rPr>
      </w:pPr>
      <w:r w:rsidRPr="00C84BDB">
        <w:rPr>
          <w:rFonts w:ascii="Arial" w:hAnsi="Arial" w:cs="Arial"/>
        </w:rPr>
        <w:t>IX.- Difundir entre las autoridades correspondientes y la población en general los resultados de los trabajos que realice, así como toda aquella información pública que tienda a la generación, desarrollo y consolidación de perspectiva en la materia, desagregada por lo menos, en razón de edad, sexo, entidad federativa, escolaridad y discapacidad;</w:t>
      </w:r>
    </w:p>
    <w:p w14:paraId="07D6056B" w14:textId="77777777" w:rsidR="00580306" w:rsidRPr="00C84BDB" w:rsidRDefault="00580306" w:rsidP="00933C61">
      <w:pPr>
        <w:spacing w:after="240"/>
        <w:jc w:val="both"/>
        <w:rPr>
          <w:rFonts w:ascii="Arial" w:hAnsi="Arial" w:cs="Arial"/>
        </w:rPr>
      </w:pPr>
      <w:r w:rsidRPr="00C84BDB">
        <w:rPr>
          <w:rFonts w:ascii="Arial" w:hAnsi="Arial" w:cs="Arial"/>
        </w:rPr>
        <w:t>X.- Asesorar y apoyar a los gobiernos de los Ayuntamientos, así como a las autoridades del Estado que lo requieran para el ejercicio de sus atribuciones;</w:t>
      </w:r>
    </w:p>
    <w:p w14:paraId="389A912B" w14:textId="77777777" w:rsidR="00580306" w:rsidRPr="00C84BDB" w:rsidRDefault="00580306" w:rsidP="00933C61">
      <w:pPr>
        <w:spacing w:after="240"/>
        <w:jc w:val="both"/>
        <w:rPr>
          <w:rFonts w:ascii="Arial" w:hAnsi="Arial" w:cs="Arial"/>
        </w:rPr>
      </w:pPr>
      <w:r w:rsidRPr="00C84BDB">
        <w:rPr>
          <w:rFonts w:ascii="Arial" w:hAnsi="Arial" w:cs="Arial"/>
        </w:rPr>
        <w:t>XI.- Informar cada cuatro meses al Sistema Estatal de Protección y a su Presidente, sobre sus actividades;</w:t>
      </w:r>
    </w:p>
    <w:p w14:paraId="1CBFFA69" w14:textId="77777777" w:rsidR="00580306" w:rsidRPr="00C84BDB" w:rsidRDefault="00580306" w:rsidP="00933C61">
      <w:pPr>
        <w:spacing w:after="240"/>
        <w:jc w:val="both"/>
        <w:rPr>
          <w:rFonts w:ascii="Arial" w:hAnsi="Arial" w:cs="Arial"/>
        </w:rPr>
      </w:pPr>
      <w:r w:rsidRPr="00C84BDB">
        <w:rPr>
          <w:rFonts w:ascii="Arial" w:hAnsi="Arial" w:cs="Arial"/>
        </w:rPr>
        <w:lastRenderedPageBreak/>
        <w:t>XII.- Proporcionar la información necesaria al CONEVAL, para la evaluación de las políticas de desarrollo social vinculadas con la protección de niñas, niños y adolescentes.</w:t>
      </w:r>
    </w:p>
    <w:p w14:paraId="0BF6552E" w14:textId="77777777" w:rsidR="00580306" w:rsidRPr="00C84BDB" w:rsidRDefault="00580306" w:rsidP="00933C61">
      <w:pPr>
        <w:spacing w:after="240"/>
        <w:jc w:val="both"/>
        <w:rPr>
          <w:rFonts w:ascii="Arial" w:hAnsi="Arial" w:cs="Arial"/>
        </w:rPr>
      </w:pPr>
      <w:r w:rsidRPr="00C84BDB">
        <w:rPr>
          <w:rFonts w:ascii="Arial" w:hAnsi="Arial" w:cs="Arial"/>
        </w:rPr>
        <w:t>Fungir como instancia de interlocución con organizaciones de la sociedad civil, academia y demás instituciones de los sectores social y privado;</w:t>
      </w:r>
    </w:p>
    <w:p w14:paraId="042E80AF" w14:textId="77777777" w:rsidR="00580306" w:rsidRPr="00C84BDB" w:rsidRDefault="00580306" w:rsidP="00933C61">
      <w:pPr>
        <w:spacing w:after="240"/>
        <w:jc w:val="both"/>
        <w:rPr>
          <w:rFonts w:ascii="Arial" w:hAnsi="Arial" w:cs="Arial"/>
        </w:rPr>
      </w:pPr>
      <w:r w:rsidRPr="00C84BDB">
        <w:rPr>
          <w:rFonts w:ascii="Arial" w:hAnsi="Arial" w:cs="Arial"/>
        </w:rPr>
        <w:t>XIII.- Coordinar, con las Secretarías Ejecutivas de los Sistemas Municipales la articulación de la política estatal, así como el intercambio de información necesaria a efecto de dar cumplimiento con el objeto de esta Ley; y</w:t>
      </w:r>
    </w:p>
    <w:p w14:paraId="070B6B2E" w14:textId="77777777" w:rsidR="00580306" w:rsidRPr="00C84BDB" w:rsidRDefault="00580306" w:rsidP="00933C61">
      <w:pPr>
        <w:spacing w:after="240"/>
        <w:jc w:val="both"/>
        <w:rPr>
          <w:rFonts w:ascii="Arial" w:hAnsi="Arial" w:cs="Arial"/>
        </w:rPr>
      </w:pPr>
      <w:r w:rsidRPr="00C84BDB">
        <w:rPr>
          <w:rFonts w:ascii="Arial" w:hAnsi="Arial" w:cs="Arial"/>
        </w:rPr>
        <w:t>XIV.- Las demás que le encomiende el Presidente o el Sistema Estatal de Protección.</w:t>
      </w:r>
    </w:p>
    <w:p w14:paraId="5C1B80A0" w14:textId="77777777" w:rsidR="00580306" w:rsidRPr="00C84BDB" w:rsidRDefault="00580306" w:rsidP="00933C61">
      <w:pPr>
        <w:jc w:val="both"/>
        <w:rPr>
          <w:rFonts w:ascii="Arial" w:hAnsi="Arial" w:cs="Arial"/>
          <w:b/>
        </w:rPr>
      </w:pPr>
      <w:r w:rsidRPr="00C84BDB">
        <w:rPr>
          <w:rFonts w:ascii="Arial" w:hAnsi="Arial" w:cs="Arial"/>
          <w:b/>
        </w:rPr>
        <w:t xml:space="preserve">ARTÍCULO </w:t>
      </w:r>
      <w:r w:rsidRPr="00C84BDB">
        <w:rPr>
          <w:rFonts w:ascii="Arial" w:hAnsi="Arial" w:cs="Arial"/>
          <w:b/>
          <w:lang w:val="es-MX"/>
        </w:rPr>
        <w:t>92</w:t>
      </w:r>
      <w:r w:rsidRPr="00C84BDB">
        <w:rPr>
          <w:rFonts w:ascii="Arial" w:hAnsi="Arial" w:cs="Arial"/>
          <w:b/>
        </w:rPr>
        <w:t xml:space="preserve">. </w:t>
      </w:r>
    </w:p>
    <w:p w14:paraId="26226DD1" w14:textId="77777777" w:rsidR="00580306" w:rsidRPr="00C84BDB" w:rsidRDefault="00580306" w:rsidP="00D43F4F">
      <w:pPr>
        <w:jc w:val="both"/>
        <w:rPr>
          <w:rFonts w:ascii="Arial" w:hAnsi="Arial" w:cs="Arial"/>
        </w:rPr>
      </w:pPr>
      <w:r w:rsidRPr="00C84BDB">
        <w:rPr>
          <w:rFonts w:ascii="Arial" w:hAnsi="Arial" w:cs="Arial"/>
        </w:rPr>
        <w:t>1. El titular de la Secretaría Ejecutiva será nombrado y removido libremente por el Presidente del Sistema Estatal de Protección y deberá cumplir con los siguientes requisitos:</w:t>
      </w:r>
    </w:p>
    <w:p w14:paraId="11DBAFCA" w14:textId="77777777" w:rsidR="00580306" w:rsidRPr="00C84BDB" w:rsidRDefault="00580306" w:rsidP="00D43F4F">
      <w:pPr>
        <w:jc w:val="both"/>
        <w:rPr>
          <w:rFonts w:ascii="Arial" w:hAnsi="Arial" w:cs="Arial"/>
        </w:rPr>
      </w:pPr>
    </w:p>
    <w:p w14:paraId="33F38916" w14:textId="77777777" w:rsidR="00580306" w:rsidRPr="00C84BDB" w:rsidRDefault="00580306" w:rsidP="00933C61">
      <w:pPr>
        <w:spacing w:after="240"/>
        <w:jc w:val="both"/>
        <w:rPr>
          <w:rFonts w:ascii="Arial" w:hAnsi="Arial" w:cs="Arial"/>
        </w:rPr>
      </w:pPr>
      <w:r w:rsidRPr="00C84BDB">
        <w:rPr>
          <w:rFonts w:ascii="Arial" w:hAnsi="Arial" w:cs="Arial"/>
        </w:rPr>
        <w:t>I.- Tener ciudadanía mexicana en pleno goce de sus derechos civiles y políticos;</w:t>
      </w:r>
    </w:p>
    <w:p w14:paraId="20DEED62" w14:textId="77777777" w:rsidR="00580306" w:rsidRPr="00C84BDB" w:rsidRDefault="00580306" w:rsidP="00933C61">
      <w:pPr>
        <w:spacing w:after="240"/>
        <w:jc w:val="both"/>
        <w:rPr>
          <w:rFonts w:ascii="Arial" w:hAnsi="Arial" w:cs="Arial"/>
        </w:rPr>
      </w:pPr>
      <w:r w:rsidRPr="00C84BDB">
        <w:rPr>
          <w:rFonts w:ascii="Arial" w:hAnsi="Arial" w:cs="Arial"/>
        </w:rPr>
        <w:t>II.- Tener más de 30 años de edad;</w:t>
      </w:r>
    </w:p>
    <w:p w14:paraId="23457AA8" w14:textId="77777777" w:rsidR="00580306" w:rsidRPr="00C84BDB" w:rsidRDefault="00580306" w:rsidP="00933C61">
      <w:pPr>
        <w:spacing w:after="240"/>
        <w:jc w:val="both"/>
        <w:rPr>
          <w:rFonts w:ascii="Arial" w:hAnsi="Arial" w:cs="Arial"/>
        </w:rPr>
      </w:pPr>
      <w:r w:rsidRPr="00C84BDB">
        <w:rPr>
          <w:rFonts w:ascii="Arial" w:hAnsi="Arial" w:cs="Arial"/>
        </w:rPr>
        <w:t>III.- Contar con título profesional de nivel licenciatura debidamente registrado;</w:t>
      </w:r>
    </w:p>
    <w:p w14:paraId="3B7F3F65" w14:textId="77777777" w:rsidR="00580306" w:rsidRPr="00C84BDB" w:rsidRDefault="00580306" w:rsidP="00933C61">
      <w:pPr>
        <w:spacing w:after="240"/>
        <w:jc w:val="both"/>
        <w:rPr>
          <w:rFonts w:ascii="Arial" w:hAnsi="Arial" w:cs="Arial"/>
        </w:rPr>
      </w:pPr>
      <w:r w:rsidRPr="00C84BDB">
        <w:rPr>
          <w:rFonts w:ascii="Arial" w:hAnsi="Arial" w:cs="Arial"/>
        </w:rPr>
        <w:t>IV.- Contar con al menos cinco años de experiencia en las áreas correspondientes a su función; y</w:t>
      </w:r>
    </w:p>
    <w:p w14:paraId="1BAFE0A8" w14:textId="77777777" w:rsidR="00580306" w:rsidRPr="00C84BDB" w:rsidRDefault="00580306" w:rsidP="00933C61">
      <w:pPr>
        <w:spacing w:after="240"/>
        <w:jc w:val="both"/>
        <w:rPr>
          <w:rFonts w:ascii="Arial" w:hAnsi="Arial" w:cs="Arial"/>
        </w:rPr>
      </w:pPr>
      <w:r w:rsidRPr="00C84BDB">
        <w:rPr>
          <w:rFonts w:ascii="Arial" w:hAnsi="Arial" w:cs="Arial"/>
        </w:rPr>
        <w:t>V.- No haber sido sentenciado por delito doloso o inhabilitado como servidor público.</w:t>
      </w:r>
    </w:p>
    <w:p w14:paraId="4F8AAB04" w14:textId="3A8744C7" w:rsidR="00B65876" w:rsidRPr="00DC564D" w:rsidRDefault="00580306" w:rsidP="00DC564D">
      <w:pPr>
        <w:spacing w:after="240"/>
        <w:jc w:val="both"/>
        <w:rPr>
          <w:rFonts w:ascii="Arial" w:hAnsi="Arial" w:cs="Arial"/>
          <w:lang w:val="es-MX"/>
        </w:rPr>
      </w:pPr>
      <w:r w:rsidRPr="00C84BDB">
        <w:rPr>
          <w:rFonts w:ascii="Arial" w:hAnsi="Arial" w:cs="Arial"/>
        </w:rPr>
        <w:t xml:space="preserve">2. La Secretaría Ejecutiva contará con las áreas administrativas que se requieran para </w:t>
      </w:r>
      <w:r w:rsidRPr="00C84BDB">
        <w:rPr>
          <w:rFonts w:ascii="Arial" w:hAnsi="Arial" w:cs="Arial"/>
          <w:lang w:val="es-MX"/>
        </w:rPr>
        <w:t>el</w:t>
      </w:r>
      <w:r w:rsidRPr="00C84BDB">
        <w:rPr>
          <w:rFonts w:ascii="Arial" w:hAnsi="Arial" w:cs="Arial"/>
        </w:rPr>
        <w:t xml:space="preserve"> adecuado cumplimiento de sus atribuciones</w:t>
      </w:r>
    </w:p>
    <w:p w14:paraId="15CF8C4D" w14:textId="77777777" w:rsidR="00580306" w:rsidRPr="00C84BDB" w:rsidRDefault="00580306" w:rsidP="00D43F4F">
      <w:pPr>
        <w:jc w:val="center"/>
        <w:rPr>
          <w:rFonts w:ascii="Arial" w:hAnsi="Arial" w:cs="Arial"/>
          <w:b/>
        </w:rPr>
      </w:pPr>
      <w:r w:rsidRPr="00C84BDB">
        <w:rPr>
          <w:rFonts w:ascii="Arial" w:hAnsi="Arial" w:cs="Arial"/>
          <w:b/>
        </w:rPr>
        <w:t>SECCIÓN SEGUNDA</w:t>
      </w:r>
    </w:p>
    <w:p w14:paraId="56462343" w14:textId="77777777" w:rsidR="00580306" w:rsidRPr="00C84BDB" w:rsidRDefault="00580306" w:rsidP="00D43F4F">
      <w:pPr>
        <w:jc w:val="center"/>
        <w:rPr>
          <w:rFonts w:ascii="Arial" w:hAnsi="Arial" w:cs="Arial"/>
          <w:b/>
        </w:rPr>
      </w:pPr>
      <w:r w:rsidRPr="00C84BDB">
        <w:rPr>
          <w:rFonts w:ascii="Arial" w:hAnsi="Arial" w:cs="Arial"/>
          <w:b/>
        </w:rPr>
        <w:t>DE LOS SISTEMAS MUNICIPALES DE PROTECCIÓN</w:t>
      </w:r>
    </w:p>
    <w:p w14:paraId="5BC3B182" w14:textId="77777777" w:rsidR="00580306" w:rsidRPr="00C84BDB" w:rsidRDefault="00580306" w:rsidP="00D43F4F">
      <w:pPr>
        <w:jc w:val="both"/>
        <w:rPr>
          <w:rFonts w:ascii="Arial" w:hAnsi="Arial" w:cs="Arial"/>
          <w:b/>
        </w:rPr>
      </w:pPr>
    </w:p>
    <w:p w14:paraId="7D7D9ED7"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93</w:t>
      </w:r>
      <w:r w:rsidRPr="00C84BDB">
        <w:rPr>
          <w:rFonts w:ascii="Arial" w:hAnsi="Arial" w:cs="Arial"/>
          <w:b/>
        </w:rPr>
        <w:t>.</w:t>
      </w:r>
    </w:p>
    <w:p w14:paraId="57439D68" w14:textId="77777777" w:rsidR="00580306" w:rsidRPr="00C84BDB" w:rsidRDefault="00580306" w:rsidP="00D43F4F">
      <w:pPr>
        <w:jc w:val="both"/>
        <w:rPr>
          <w:rFonts w:ascii="Arial" w:hAnsi="Arial" w:cs="Arial"/>
        </w:rPr>
      </w:pPr>
      <w:r w:rsidRPr="00C84BDB">
        <w:rPr>
          <w:rFonts w:ascii="Arial" w:hAnsi="Arial" w:cs="Arial"/>
        </w:rPr>
        <w:t>1. Los Sistemas Municipales serán presididos por los Presidentes Municipales, y estarán integrados por las dependencias e instituciones vinculadas con la protección de los derechos de niñas, niños y adolescentes, teniendo éstos la facultad de determinar su integración, siempre observando una estructura similar a la del Sistema Estatal de Protección.</w:t>
      </w:r>
    </w:p>
    <w:p w14:paraId="57FA8FFF" w14:textId="77777777" w:rsidR="00580306" w:rsidRPr="00DC564D" w:rsidRDefault="00580306" w:rsidP="00D43F4F">
      <w:pPr>
        <w:jc w:val="both"/>
        <w:rPr>
          <w:rFonts w:ascii="Arial" w:hAnsi="Arial" w:cs="Arial"/>
          <w:sz w:val="10"/>
          <w:szCs w:val="10"/>
        </w:rPr>
      </w:pPr>
    </w:p>
    <w:p w14:paraId="42731516" w14:textId="77777777" w:rsidR="00580306" w:rsidRPr="00C84BDB" w:rsidRDefault="00580306" w:rsidP="00D43F4F">
      <w:pPr>
        <w:jc w:val="both"/>
        <w:rPr>
          <w:rFonts w:ascii="Arial" w:hAnsi="Arial" w:cs="Arial"/>
        </w:rPr>
      </w:pPr>
      <w:r w:rsidRPr="00C84BDB">
        <w:rPr>
          <w:rFonts w:ascii="Arial" w:hAnsi="Arial" w:cs="Arial"/>
        </w:rPr>
        <w:t>2. Los Sistemas Municipales contarán con una Secretaría Ejecutiva y garantizarán la participación de los sectores social y privado.</w:t>
      </w:r>
    </w:p>
    <w:p w14:paraId="53FCB29A" w14:textId="77777777" w:rsidR="005B436C" w:rsidRPr="00DC564D" w:rsidRDefault="005B436C" w:rsidP="00D43F4F">
      <w:pPr>
        <w:jc w:val="both"/>
        <w:rPr>
          <w:rFonts w:ascii="Arial" w:hAnsi="Arial" w:cs="Arial"/>
          <w:sz w:val="10"/>
          <w:szCs w:val="10"/>
        </w:rPr>
      </w:pPr>
    </w:p>
    <w:p w14:paraId="205C8DF9" w14:textId="77777777" w:rsidR="00580306" w:rsidRPr="00C84BDB" w:rsidRDefault="00580306" w:rsidP="00D43F4F">
      <w:pPr>
        <w:jc w:val="both"/>
        <w:rPr>
          <w:rFonts w:ascii="Arial" w:hAnsi="Arial" w:cs="Arial"/>
        </w:rPr>
      </w:pPr>
      <w:r w:rsidRPr="00C84BDB">
        <w:rPr>
          <w:rFonts w:ascii="Arial" w:hAnsi="Arial" w:cs="Arial"/>
        </w:rPr>
        <w:t xml:space="preserve">3. El Reglamento de </w:t>
      </w:r>
      <w:r w:rsidRPr="00C84BDB">
        <w:rPr>
          <w:rFonts w:ascii="Arial" w:hAnsi="Arial" w:cs="Arial"/>
          <w:lang w:val="es-MX"/>
        </w:rPr>
        <w:t xml:space="preserve">los Sistemas Municipales </w:t>
      </w:r>
      <w:r w:rsidRPr="00C84BDB">
        <w:rPr>
          <w:rFonts w:ascii="Arial" w:hAnsi="Arial" w:cs="Arial"/>
        </w:rPr>
        <w:t>establecerá</w:t>
      </w:r>
      <w:r w:rsidRPr="00C84BDB">
        <w:rPr>
          <w:rFonts w:ascii="Arial" w:hAnsi="Arial" w:cs="Arial"/>
          <w:lang w:val="es-MX"/>
        </w:rPr>
        <w:t>n</w:t>
      </w:r>
      <w:r w:rsidRPr="00C84BDB">
        <w:rPr>
          <w:rFonts w:ascii="Arial" w:hAnsi="Arial" w:cs="Arial"/>
        </w:rPr>
        <w:t xml:space="preserve"> una estructura similar al Sistema Estatal de Protección, determinándose en éste quiénes lo integrarán, atribuciones y funcionamiento.</w:t>
      </w:r>
    </w:p>
    <w:p w14:paraId="19BF3CA3" w14:textId="77777777" w:rsidR="00587F5C" w:rsidRDefault="00587F5C" w:rsidP="00D43F4F">
      <w:pPr>
        <w:jc w:val="both"/>
        <w:rPr>
          <w:rFonts w:ascii="Arial" w:hAnsi="Arial" w:cs="Arial"/>
          <w:sz w:val="10"/>
          <w:szCs w:val="10"/>
        </w:rPr>
      </w:pPr>
    </w:p>
    <w:p w14:paraId="778E73B5" w14:textId="77777777" w:rsidR="000B48A4" w:rsidRDefault="000B48A4" w:rsidP="00D43F4F">
      <w:pPr>
        <w:jc w:val="both"/>
        <w:rPr>
          <w:rFonts w:ascii="Arial" w:hAnsi="Arial" w:cs="Arial"/>
          <w:b/>
        </w:rPr>
      </w:pPr>
    </w:p>
    <w:p w14:paraId="5885EF03" w14:textId="77D66931"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94</w:t>
      </w:r>
      <w:r w:rsidRPr="00C84BDB">
        <w:rPr>
          <w:rFonts w:ascii="Arial" w:hAnsi="Arial" w:cs="Arial"/>
          <w:b/>
        </w:rPr>
        <w:t xml:space="preserve">. </w:t>
      </w:r>
    </w:p>
    <w:p w14:paraId="252F2FF7" w14:textId="77777777" w:rsidR="00580306" w:rsidRPr="00C84BDB" w:rsidRDefault="00580306" w:rsidP="00D43F4F">
      <w:pPr>
        <w:jc w:val="both"/>
        <w:rPr>
          <w:rFonts w:ascii="Arial" w:hAnsi="Arial" w:cs="Arial"/>
        </w:rPr>
      </w:pPr>
      <w:r w:rsidRPr="00C84BDB">
        <w:rPr>
          <w:rFonts w:ascii="Arial" w:hAnsi="Arial" w:cs="Arial"/>
        </w:rPr>
        <w:t xml:space="preserve">Los Ayuntamientos contarán con un programa de atención y </w:t>
      </w:r>
      <w:r w:rsidRPr="00C84BDB">
        <w:rPr>
          <w:rFonts w:ascii="Arial" w:hAnsi="Arial" w:cs="Arial"/>
          <w:lang w:val="es-MX"/>
        </w:rPr>
        <w:t xml:space="preserve">los Sistemas DIF municipales </w:t>
      </w:r>
      <w:r w:rsidRPr="00C84BDB">
        <w:rPr>
          <w:rFonts w:ascii="Arial" w:hAnsi="Arial" w:cs="Arial"/>
        </w:rPr>
        <w:t>fungirán como autoridad de primer contacto con niñas, niños o adolescentes y que serán el enlace con las instancias locales y estatales competentes.</w:t>
      </w:r>
    </w:p>
    <w:p w14:paraId="1E4FE376" w14:textId="77777777" w:rsidR="0065405B" w:rsidRPr="00DC564D" w:rsidRDefault="0065405B" w:rsidP="00D43F4F">
      <w:pPr>
        <w:jc w:val="both"/>
        <w:rPr>
          <w:rFonts w:ascii="Arial" w:hAnsi="Arial" w:cs="Arial"/>
          <w:sz w:val="10"/>
          <w:szCs w:val="10"/>
        </w:rPr>
      </w:pPr>
    </w:p>
    <w:p w14:paraId="79D5D957" w14:textId="77777777" w:rsidR="00580306" w:rsidRPr="00C84BDB" w:rsidRDefault="00580306" w:rsidP="00D43F4F">
      <w:pPr>
        <w:jc w:val="center"/>
        <w:rPr>
          <w:rFonts w:ascii="Arial" w:hAnsi="Arial" w:cs="Arial"/>
          <w:b/>
        </w:rPr>
      </w:pPr>
      <w:r w:rsidRPr="00C84BDB">
        <w:rPr>
          <w:rFonts w:ascii="Arial" w:hAnsi="Arial" w:cs="Arial"/>
          <w:b/>
        </w:rPr>
        <w:t xml:space="preserve">CAPÍTULO </w:t>
      </w:r>
      <w:r w:rsidRPr="00C84BDB">
        <w:rPr>
          <w:rFonts w:ascii="Arial" w:hAnsi="Arial" w:cs="Arial"/>
          <w:b/>
          <w:lang w:val="es-MX"/>
        </w:rPr>
        <w:t>CUARTO</w:t>
      </w:r>
    </w:p>
    <w:p w14:paraId="1BFFD6A5" w14:textId="77777777" w:rsidR="00580306" w:rsidRPr="00C84BDB" w:rsidRDefault="00580306" w:rsidP="00D43F4F">
      <w:pPr>
        <w:jc w:val="center"/>
        <w:rPr>
          <w:rFonts w:ascii="Arial" w:hAnsi="Arial" w:cs="Arial"/>
          <w:b/>
        </w:rPr>
      </w:pPr>
      <w:r w:rsidRPr="00C84BDB">
        <w:rPr>
          <w:rFonts w:ascii="Arial" w:hAnsi="Arial" w:cs="Arial"/>
          <w:b/>
        </w:rPr>
        <w:t>DE LOS ORGANISMOS DE PROTECCIÓN DE LOS DERECHOS HUMANOS</w:t>
      </w:r>
    </w:p>
    <w:p w14:paraId="40DA2B1E" w14:textId="77777777" w:rsidR="00580306" w:rsidRPr="00C84BDB" w:rsidRDefault="00580306" w:rsidP="00D43F4F">
      <w:pPr>
        <w:jc w:val="both"/>
        <w:rPr>
          <w:rFonts w:ascii="Arial" w:hAnsi="Arial" w:cs="Arial"/>
          <w:lang w:val="es-MX"/>
        </w:rPr>
      </w:pPr>
    </w:p>
    <w:p w14:paraId="0CB4FA10"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95</w:t>
      </w:r>
      <w:r w:rsidRPr="00C84BDB">
        <w:rPr>
          <w:rFonts w:ascii="Arial" w:hAnsi="Arial" w:cs="Arial"/>
          <w:b/>
        </w:rPr>
        <w:t xml:space="preserve">. </w:t>
      </w:r>
    </w:p>
    <w:p w14:paraId="15E9FB53" w14:textId="77777777" w:rsidR="00EA4A85" w:rsidRPr="00C84BDB" w:rsidRDefault="00580306" w:rsidP="00EE3052">
      <w:pPr>
        <w:jc w:val="both"/>
        <w:rPr>
          <w:rFonts w:ascii="Arial" w:hAnsi="Arial" w:cs="Arial"/>
        </w:rPr>
      </w:pPr>
      <w:r w:rsidRPr="00C84BDB">
        <w:rPr>
          <w:rFonts w:ascii="Arial" w:hAnsi="Arial" w:cs="Arial"/>
        </w:rPr>
        <w:t>La Comisión de Derechos Humanos del Estado, en la medida de sus posibilidades, deberá establecer áreas especializadas para la protección efectiva, observancia, promoción, estudio y divulgación de los derechos de niñas, niños y adolescentes.</w:t>
      </w:r>
    </w:p>
    <w:p w14:paraId="1C4EF6BC" w14:textId="77777777" w:rsidR="00E945EB" w:rsidRDefault="00E945EB" w:rsidP="00D43F4F">
      <w:pPr>
        <w:jc w:val="center"/>
        <w:rPr>
          <w:rFonts w:ascii="Arial" w:hAnsi="Arial" w:cs="Arial"/>
          <w:b/>
        </w:rPr>
      </w:pPr>
    </w:p>
    <w:p w14:paraId="4C5B6BE1" w14:textId="44416866" w:rsidR="00580306" w:rsidRPr="00C84BDB" w:rsidRDefault="00580306" w:rsidP="00D43F4F">
      <w:pPr>
        <w:jc w:val="center"/>
        <w:rPr>
          <w:rFonts w:ascii="Arial" w:hAnsi="Arial" w:cs="Arial"/>
          <w:b/>
        </w:rPr>
      </w:pPr>
      <w:r w:rsidRPr="00C84BDB">
        <w:rPr>
          <w:rFonts w:ascii="Arial" w:hAnsi="Arial" w:cs="Arial"/>
          <w:b/>
        </w:rPr>
        <w:lastRenderedPageBreak/>
        <w:t xml:space="preserve">CAPÍTULO </w:t>
      </w:r>
      <w:r w:rsidRPr="00C84BDB">
        <w:rPr>
          <w:rFonts w:ascii="Arial" w:hAnsi="Arial" w:cs="Arial"/>
          <w:b/>
          <w:lang w:val="es-MX"/>
        </w:rPr>
        <w:t>QUINTO</w:t>
      </w:r>
    </w:p>
    <w:p w14:paraId="6A467093" w14:textId="77777777" w:rsidR="00580306" w:rsidRPr="00C84BDB" w:rsidRDefault="00580306" w:rsidP="00D43F4F">
      <w:pPr>
        <w:jc w:val="center"/>
        <w:rPr>
          <w:rFonts w:ascii="Arial" w:hAnsi="Arial" w:cs="Arial"/>
          <w:b/>
        </w:rPr>
      </w:pPr>
      <w:r w:rsidRPr="00C84BDB">
        <w:rPr>
          <w:rFonts w:ascii="Arial" w:hAnsi="Arial" w:cs="Arial"/>
          <w:b/>
        </w:rPr>
        <w:t>DEL PROGRAMA ESTATAL</w:t>
      </w:r>
    </w:p>
    <w:p w14:paraId="2B59AF70" w14:textId="77777777" w:rsidR="00681893" w:rsidRPr="00C84BDB" w:rsidRDefault="00681893" w:rsidP="00D43F4F">
      <w:pPr>
        <w:jc w:val="center"/>
        <w:rPr>
          <w:rFonts w:ascii="Arial" w:hAnsi="Arial" w:cs="Arial"/>
        </w:rPr>
      </w:pPr>
    </w:p>
    <w:p w14:paraId="2AAC3514"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96</w:t>
      </w:r>
      <w:r w:rsidRPr="00C84BDB">
        <w:rPr>
          <w:rFonts w:ascii="Arial" w:hAnsi="Arial" w:cs="Arial"/>
          <w:b/>
        </w:rPr>
        <w:t xml:space="preserve">. </w:t>
      </w:r>
    </w:p>
    <w:p w14:paraId="2B7D0E7E" w14:textId="77777777" w:rsidR="00580306" w:rsidRPr="00C84BDB" w:rsidRDefault="00580306" w:rsidP="00D43F4F">
      <w:pPr>
        <w:jc w:val="both"/>
        <w:rPr>
          <w:rFonts w:ascii="Arial" w:hAnsi="Arial" w:cs="Arial"/>
        </w:rPr>
      </w:pPr>
      <w:r w:rsidRPr="00C84BDB">
        <w:rPr>
          <w:rFonts w:ascii="Arial" w:hAnsi="Arial" w:cs="Arial"/>
        </w:rPr>
        <w:t xml:space="preserve">Las autoridades estatales y municipales, en el ámbito de sus respectivas competencias, a través del Sistema Estatal de Protección, así como los sectores privado y social, participarán en la elaboración y ejecución del Programa, el cual deberá ser acorde con el Plan </w:t>
      </w:r>
      <w:r w:rsidRPr="00C84BDB">
        <w:rPr>
          <w:rFonts w:ascii="Arial" w:hAnsi="Arial" w:cs="Arial"/>
          <w:lang w:val="es-MX"/>
        </w:rPr>
        <w:t>Estatal</w:t>
      </w:r>
      <w:r w:rsidRPr="00C84BDB">
        <w:rPr>
          <w:rFonts w:ascii="Arial" w:hAnsi="Arial" w:cs="Arial"/>
        </w:rPr>
        <w:t xml:space="preserve"> de Desarrollo, el Programa </w:t>
      </w:r>
      <w:r w:rsidRPr="00C84BDB">
        <w:rPr>
          <w:rFonts w:ascii="Arial" w:hAnsi="Arial" w:cs="Arial"/>
          <w:lang w:val="es-MX"/>
        </w:rPr>
        <w:t>Estatal, la Ley General</w:t>
      </w:r>
      <w:r w:rsidRPr="00C84BDB">
        <w:rPr>
          <w:rFonts w:ascii="Arial" w:hAnsi="Arial" w:cs="Arial"/>
        </w:rPr>
        <w:t xml:space="preserve"> y con la presente Ley.</w:t>
      </w:r>
    </w:p>
    <w:p w14:paraId="77A1C386" w14:textId="77777777" w:rsidR="00580306" w:rsidRPr="00C84BDB" w:rsidRDefault="00580306" w:rsidP="00D43F4F">
      <w:pPr>
        <w:jc w:val="both"/>
        <w:rPr>
          <w:rFonts w:ascii="Arial" w:hAnsi="Arial" w:cs="Arial"/>
        </w:rPr>
      </w:pPr>
    </w:p>
    <w:p w14:paraId="13D6DE06"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97</w:t>
      </w:r>
      <w:r w:rsidRPr="00C84BDB">
        <w:rPr>
          <w:rFonts w:ascii="Arial" w:hAnsi="Arial" w:cs="Arial"/>
          <w:b/>
        </w:rPr>
        <w:t xml:space="preserve">. </w:t>
      </w:r>
    </w:p>
    <w:p w14:paraId="351046D9" w14:textId="77777777" w:rsidR="00580306" w:rsidRPr="00C84BDB" w:rsidRDefault="00580306" w:rsidP="00D43F4F">
      <w:pPr>
        <w:jc w:val="both"/>
        <w:rPr>
          <w:rFonts w:ascii="Arial" w:hAnsi="Arial" w:cs="Arial"/>
        </w:rPr>
      </w:pPr>
      <w:r w:rsidRPr="00C84BDB">
        <w:rPr>
          <w:rFonts w:ascii="Arial" w:hAnsi="Arial" w:cs="Arial"/>
        </w:rPr>
        <w:t>El Programa preverá acciones de mediano y largo alcance, indicando los objetivos, estrategias y líneas de acción prioritarias, observando en todo momento lo dispuesto por el Programa Nacional.</w:t>
      </w:r>
    </w:p>
    <w:p w14:paraId="4C7AD54A" w14:textId="77777777" w:rsidR="00933C61" w:rsidRPr="00C84BDB" w:rsidRDefault="00933C61" w:rsidP="00D43F4F">
      <w:pPr>
        <w:jc w:val="both"/>
        <w:rPr>
          <w:rFonts w:ascii="Arial" w:hAnsi="Arial" w:cs="Arial"/>
          <w:b/>
        </w:rPr>
      </w:pPr>
    </w:p>
    <w:p w14:paraId="1F554549" w14:textId="77777777"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98</w:t>
      </w:r>
      <w:r w:rsidRPr="00C84BDB">
        <w:rPr>
          <w:rFonts w:ascii="Arial" w:hAnsi="Arial" w:cs="Arial"/>
          <w:b/>
        </w:rPr>
        <w:t xml:space="preserve">. </w:t>
      </w:r>
    </w:p>
    <w:p w14:paraId="254FCD59" w14:textId="77777777" w:rsidR="00580306" w:rsidRPr="00C84BDB" w:rsidRDefault="00580306" w:rsidP="00D43F4F">
      <w:pPr>
        <w:jc w:val="both"/>
        <w:rPr>
          <w:rFonts w:ascii="Arial" w:hAnsi="Arial" w:cs="Arial"/>
        </w:rPr>
      </w:pPr>
      <w:r w:rsidRPr="00C84BDB">
        <w:rPr>
          <w:rFonts w:ascii="Arial" w:hAnsi="Arial" w:cs="Arial"/>
        </w:rPr>
        <w:t xml:space="preserve">El Programa deberá incluir mecanismos transparentes que permitan su evaluación y seguimiento, así como de participación ciudadana y será publicado en el Periódico Oficial </w:t>
      </w:r>
      <w:r w:rsidRPr="00C84BDB">
        <w:rPr>
          <w:rFonts w:ascii="Arial" w:hAnsi="Arial" w:cs="Arial"/>
          <w:lang w:val="es-MX"/>
        </w:rPr>
        <w:t>del</w:t>
      </w:r>
      <w:r w:rsidRPr="00C84BDB">
        <w:rPr>
          <w:rFonts w:ascii="Arial" w:hAnsi="Arial" w:cs="Arial"/>
        </w:rPr>
        <w:t xml:space="preserve"> Estado de Tamaulipas.</w:t>
      </w:r>
    </w:p>
    <w:p w14:paraId="0185A248" w14:textId="77777777" w:rsidR="00C84BDB" w:rsidRPr="00C84BDB" w:rsidRDefault="00C84BDB" w:rsidP="00D43F4F">
      <w:pPr>
        <w:jc w:val="both"/>
        <w:rPr>
          <w:rFonts w:ascii="Arial" w:hAnsi="Arial" w:cs="Arial"/>
        </w:rPr>
      </w:pPr>
    </w:p>
    <w:p w14:paraId="7EAF5A8D" w14:textId="77777777" w:rsidR="00580306" w:rsidRPr="00C84BDB" w:rsidRDefault="00580306" w:rsidP="00D43F4F">
      <w:pPr>
        <w:jc w:val="center"/>
        <w:rPr>
          <w:rFonts w:ascii="Arial" w:hAnsi="Arial" w:cs="Arial"/>
          <w:b/>
        </w:rPr>
      </w:pPr>
      <w:r w:rsidRPr="00C84BDB">
        <w:rPr>
          <w:rFonts w:ascii="Arial" w:hAnsi="Arial" w:cs="Arial"/>
          <w:b/>
        </w:rPr>
        <w:t>TÍTULO SEXTO</w:t>
      </w:r>
    </w:p>
    <w:p w14:paraId="2831CE7C" w14:textId="77777777" w:rsidR="00580306" w:rsidRPr="00C84BDB" w:rsidRDefault="00580306" w:rsidP="00D43F4F">
      <w:pPr>
        <w:jc w:val="center"/>
        <w:rPr>
          <w:rFonts w:ascii="Arial" w:hAnsi="Arial" w:cs="Arial"/>
          <w:b/>
        </w:rPr>
      </w:pPr>
      <w:r w:rsidRPr="00C84BDB">
        <w:rPr>
          <w:rFonts w:ascii="Arial" w:hAnsi="Arial" w:cs="Arial"/>
          <w:b/>
        </w:rPr>
        <w:t>DE LAS INFRACCIONES ADMINISTRATIVAS</w:t>
      </w:r>
    </w:p>
    <w:p w14:paraId="19CB226C" w14:textId="77777777" w:rsidR="00580306" w:rsidRPr="00C84BDB" w:rsidRDefault="00580306" w:rsidP="00D43F4F">
      <w:pPr>
        <w:jc w:val="center"/>
        <w:rPr>
          <w:rFonts w:ascii="Arial" w:hAnsi="Arial" w:cs="Arial"/>
          <w:b/>
        </w:rPr>
      </w:pPr>
    </w:p>
    <w:p w14:paraId="20F445A1" w14:textId="77777777" w:rsidR="00580306" w:rsidRPr="00C84BDB" w:rsidRDefault="00580306" w:rsidP="00D43F4F">
      <w:pPr>
        <w:jc w:val="center"/>
        <w:rPr>
          <w:rFonts w:ascii="Arial" w:hAnsi="Arial" w:cs="Arial"/>
          <w:b/>
        </w:rPr>
      </w:pPr>
      <w:r w:rsidRPr="00C84BDB">
        <w:rPr>
          <w:rFonts w:ascii="Arial" w:hAnsi="Arial" w:cs="Arial"/>
          <w:b/>
        </w:rPr>
        <w:t>CAPÍTULO ÚNICO</w:t>
      </w:r>
    </w:p>
    <w:p w14:paraId="561FF466" w14:textId="77777777" w:rsidR="00580306" w:rsidRPr="00C84BDB" w:rsidRDefault="00580306" w:rsidP="00D43F4F">
      <w:pPr>
        <w:jc w:val="center"/>
        <w:rPr>
          <w:rFonts w:ascii="Arial" w:hAnsi="Arial" w:cs="Arial"/>
          <w:b/>
        </w:rPr>
      </w:pPr>
      <w:r w:rsidRPr="00C84BDB">
        <w:rPr>
          <w:rFonts w:ascii="Arial" w:hAnsi="Arial" w:cs="Arial"/>
          <w:b/>
        </w:rPr>
        <w:t>DE LAS INFRACCIONES Y SANCIONES ADMINISTRATIVAS</w:t>
      </w:r>
    </w:p>
    <w:p w14:paraId="22EFCEC3" w14:textId="77777777" w:rsidR="00580306" w:rsidRPr="00C84BDB" w:rsidRDefault="00580306" w:rsidP="00D43F4F">
      <w:pPr>
        <w:jc w:val="center"/>
        <w:rPr>
          <w:rFonts w:ascii="Arial" w:hAnsi="Arial" w:cs="Arial"/>
          <w:b/>
        </w:rPr>
      </w:pPr>
    </w:p>
    <w:p w14:paraId="64DBE348" w14:textId="77777777" w:rsidR="00580306" w:rsidRPr="00C84BDB" w:rsidRDefault="00580306" w:rsidP="00D43F4F">
      <w:pPr>
        <w:jc w:val="both"/>
        <w:rPr>
          <w:rFonts w:ascii="Arial" w:hAnsi="Arial" w:cs="Arial"/>
          <w:b/>
        </w:rPr>
      </w:pPr>
      <w:r w:rsidRPr="00C84BDB">
        <w:rPr>
          <w:rFonts w:ascii="Arial" w:hAnsi="Arial" w:cs="Arial"/>
          <w:b/>
        </w:rPr>
        <w:t xml:space="preserve">ARTÍCULO 99. </w:t>
      </w:r>
    </w:p>
    <w:p w14:paraId="62AB3631" w14:textId="77777777" w:rsidR="00580306" w:rsidRPr="00C84BDB" w:rsidRDefault="00580306" w:rsidP="00D43F4F">
      <w:pPr>
        <w:jc w:val="both"/>
        <w:rPr>
          <w:rFonts w:ascii="Arial" w:hAnsi="Arial" w:cs="Arial"/>
        </w:rPr>
      </w:pPr>
      <w:r w:rsidRPr="00C84BDB">
        <w:rPr>
          <w:rFonts w:ascii="Arial" w:hAnsi="Arial" w:cs="Arial"/>
        </w:rPr>
        <w:t>Se considerarán infracciones cometidas por servidores públicos, personal de instituciones de salud, educación, deportiva o cultural, empleado o trabajador de establecimientos sujetos al control, administración o coordinación de aquellas, como centros de asistencia social o de cualquier otra índole de jurisdicción estatal o municipal, en el ámbito de sus respectivas competencias; las siguientes:</w:t>
      </w:r>
    </w:p>
    <w:p w14:paraId="5D4AEB5D" w14:textId="77777777" w:rsidR="006A4532" w:rsidRPr="00C84BDB" w:rsidRDefault="006A4532" w:rsidP="00D43F4F">
      <w:pPr>
        <w:jc w:val="both"/>
        <w:rPr>
          <w:rFonts w:ascii="Arial" w:hAnsi="Arial" w:cs="Arial"/>
        </w:rPr>
      </w:pPr>
    </w:p>
    <w:p w14:paraId="1E342867" w14:textId="77777777" w:rsidR="00580306" w:rsidRPr="00C84BDB" w:rsidRDefault="00580306" w:rsidP="00214BA4">
      <w:pPr>
        <w:spacing w:after="220"/>
        <w:jc w:val="both"/>
        <w:rPr>
          <w:rFonts w:ascii="Arial" w:hAnsi="Arial" w:cs="Arial"/>
        </w:rPr>
      </w:pPr>
      <w:r w:rsidRPr="00C84BDB">
        <w:rPr>
          <w:rFonts w:ascii="Arial" w:hAnsi="Arial" w:cs="Arial"/>
        </w:rPr>
        <w:t>I.- Negar injustificadamente el ejercicio de un derecho a la niña, niño o adolescente; así como a la prestación de un servicio al que se encuentra obligado por la presente Ley;</w:t>
      </w:r>
    </w:p>
    <w:p w14:paraId="51FEB42F" w14:textId="77777777" w:rsidR="00580306" w:rsidRPr="00C84BDB" w:rsidRDefault="00580306" w:rsidP="00214BA4">
      <w:pPr>
        <w:spacing w:after="220"/>
        <w:jc w:val="both"/>
        <w:rPr>
          <w:rFonts w:ascii="Arial" w:hAnsi="Arial" w:cs="Arial"/>
        </w:rPr>
      </w:pPr>
      <w:r w:rsidRPr="00C84BDB">
        <w:rPr>
          <w:rFonts w:ascii="Arial" w:hAnsi="Arial" w:cs="Arial"/>
        </w:rPr>
        <w:t>II.- Cuando en el ejercicio de sus funciones o con motivo de ellas tenga conocimiento de la violación de algún derecho de alguna niña, niño o adolescente y se abstenga de hacerlo del conocimiento de la autoridad competente, en contravención de lo prescrito por la presente Ley y demás disposiciones estatales aplicables;</w:t>
      </w:r>
    </w:p>
    <w:p w14:paraId="335354D4" w14:textId="77777777" w:rsidR="00580306" w:rsidRDefault="00580306" w:rsidP="00C84BDB">
      <w:pPr>
        <w:jc w:val="both"/>
        <w:rPr>
          <w:rFonts w:ascii="Arial" w:hAnsi="Arial" w:cs="Arial"/>
        </w:rPr>
      </w:pPr>
      <w:r w:rsidRPr="00C84BDB">
        <w:rPr>
          <w:rFonts w:ascii="Arial" w:hAnsi="Arial" w:cs="Arial"/>
        </w:rPr>
        <w:t xml:space="preserve">III.- </w:t>
      </w:r>
      <w:r w:rsidR="00C84BDB" w:rsidRPr="00C84BDB">
        <w:rPr>
          <w:rFonts w:ascii="Arial" w:hAnsi="Arial" w:cs="Arial"/>
        </w:rPr>
        <w:t>Ejercer, permitir, propiciar, tolerar o abstenerse de impedir, cualquier tipo de abuso, acoso, agresión, daño, intimidación, violencia, maltrato o perjuicio de que tengan conocimiento, en contra de niñas, niños y adolescentes; y</w:t>
      </w:r>
    </w:p>
    <w:p w14:paraId="1EEA161F" w14:textId="77777777" w:rsidR="00C84BDB" w:rsidRPr="0042125F" w:rsidRDefault="00C84BDB" w:rsidP="00C84BDB">
      <w:pPr>
        <w:jc w:val="right"/>
        <w:rPr>
          <w:rFonts w:ascii="Arial" w:hAnsi="Arial" w:cs="Arial"/>
          <w:b/>
          <w:i/>
          <w:kern w:val="28"/>
          <w:sz w:val="16"/>
          <w:lang w:val="es-MX"/>
        </w:rPr>
      </w:pPr>
      <w:r>
        <w:rPr>
          <w:rFonts w:ascii="Arial" w:hAnsi="Arial" w:cs="Arial"/>
          <w:b/>
          <w:i/>
          <w:kern w:val="28"/>
          <w:sz w:val="16"/>
          <w:lang w:val="es-MX"/>
        </w:rPr>
        <w:t>Fracción</w:t>
      </w:r>
      <w:r w:rsidRPr="0042125F">
        <w:rPr>
          <w:rFonts w:ascii="Arial" w:hAnsi="Arial" w:cs="Arial"/>
          <w:b/>
          <w:i/>
          <w:kern w:val="28"/>
          <w:sz w:val="16"/>
          <w:lang w:val="es-MX"/>
        </w:rPr>
        <w:t xml:space="preserve"> </w:t>
      </w:r>
      <w:r>
        <w:rPr>
          <w:rFonts w:ascii="Arial" w:hAnsi="Arial" w:cs="Arial"/>
          <w:b/>
          <w:i/>
          <w:kern w:val="28"/>
          <w:sz w:val="16"/>
          <w:lang w:val="es-MX"/>
        </w:rPr>
        <w:t>Reformada</w:t>
      </w:r>
      <w:r w:rsidRPr="0042125F">
        <w:rPr>
          <w:rFonts w:ascii="Arial" w:hAnsi="Arial" w:cs="Arial"/>
          <w:b/>
          <w:i/>
          <w:kern w:val="28"/>
          <w:sz w:val="16"/>
          <w:lang w:val="es-MX"/>
        </w:rPr>
        <w:t>, P.O. N</w:t>
      </w:r>
      <w:r>
        <w:rPr>
          <w:rFonts w:ascii="Arial" w:hAnsi="Arial" w:cs="Arial"/>
          <w:b/>
          <w:i/>
          <w:kern w:val="28"/>
          <w:sz w:val="16"/>
          <w:lang w:val="es-MX"/>
        </w:rPr>
        <w:t>o. 100, del 20 de agosto de 2024</w:t>
      </w:r>
    </w:p>
    <w:p w14:paraId="155F5338" w14:textId="77777777" w:rsidR="00C84BDB" w:rsidRDefault="00C84BDB" w:rsidP="00C84BDB">
      <w:pPr>
        <w:jc w:val="right"/>
        <w:rPr>
          <w:rStyle w:val="Hipervnculo"/>
          <w:b/>
          <w:i/>
          <w:sz w:val="16"/>
          <w:szCs w:val="16"/>
          <w:u w:val="single"/>
        </w:rPr>
      </w:pPr>
      <w:hyperlink r:id="rId97" w:history="1">
        <w:r w:rsidRPr="00D54DEB">
          <w:rPr>
            <w:rStyle w:val="Hipervnculo"/>
            <w:b/>
            <w:i/>
            <w:sz w:val="16"/>
            <w:szCs w:val="16"/>
            <w:u w:val="single"/>
          </w:rPr>
          <w:t>https://po.tamaulipas.gob.mx/wp-content/uploads/2024/08/cxlix-100-200824.pdf</w:t>
        </w:r>
      </w:hyperlink>
      <w:r w:rsidRPr="00D54DEB">
        <w:rPr>
          <w:rStyle w:val="Hipervnculo"/>
          <w:b/>
          <w:i/>
          <w:sz w:val="16"/>
          <w:szCs w:val="16"/>
          <w:u w:val="single"/>
        </w:rPr>
        <w:t xml:space="preserve"> </w:t>
      </w:r>
    </w:p>
    <w:p w14:paraId="0508486A" w14:textId="77777777" w:rsidR="00C84BDB" w:rsidRPr="00C84BDB" w:rsidRDefault="00C84BDB" w:rsidP="00C84BDB">
      <w:pPr>
        <w:jc w:val="right"/>
        <w:rPr>
          <w:rFonts w:ascii="Arial" w:hAnsi="Arial" w:cs="Arial"/>
          <w:b/>
          <w:i/>
          <w:color w:val="1122CC"/>
          <w:szCs w:val="16"/>
          <w:u w:val="single"/>
        </w:rPr>
      </w:pPr>
    </w:p>
    <w:p w14:paraId="29CEBF69" w14:textId="77777777" w:rsidR="00587F5C" w:rsidRPr="00C84BDB" w:rsidRDefault="00580306" w:rsidP="00681893">
      <w:pPr>
        <w:jc w:val="both"/>
        <w:rPr>
          <w:rFonts w:ascii="Arial" w:hAnsi="Arial" w:cs="Arial"/>
        </w:rPr>
      </w:pPr>
      <w:r w:rsidRPr="00C84BDB">
        <w:rPr>
          <w:rFonts w:ascii="Arial" w:hAnsi="Arial" w:cs="Arial"/>
        </w:rPr>
        <w:t>IV.- Toda actuación que no cuente con el permiso o autorización respectiva de la autoridad correspondiente; especialmente, en los procedimientos de adopción de acuerdo a lo prescrito por  la Ley General y la Ley de Adopciones para el Estado de Tamaulipas.</w:t>
      </w:r>
    </w:p>
    <w:p w14:paraId="7B91DBC2" w14:textId="77777777" w:rsidR="00681893" w:rsidRPr="00C84BDB" w:rsidRDefault="00681893" w:rsidP="00681893">
      <w:pPr>
        <w:jc w:val="both"/>
        <w:rPr>
          <w:rFonts w:ascii="Arial" w:hAnsi="Arial" w:cs="Arial"/>
        </w:rPr>
      </w:pPr>
    </w:p>
    <w:p w14:paraId="25A89FA8" w14:textId="77777777" w:rsidR="00933C61" w:rsidRPr="00C84BDB" w:rsidRDefault="00580306" w:rsidP="00933C61">
      <w:pPr>
        <w:jc w:val="both"/>
        <w:rPr>
          <w:rFonts w:ascii="Arial" w:hAnsi="Arial" w:cs="Arial"/>
        </w:rPr>
      </w:pPr>
      <w:r w:rsidRPr="00C84BDB">
        <w:rPr>
          <w:rFonts w:ascii="Arial" w:hAnsi="Arial" w:cs="Arial"/>
          <w:b/>
        </w:rPr>
        <w:t>ARTÍCULO 100</w:t>
      </w:r>
      <w:r w:rsidRPr="00C84BDB">
        <w:rPr>
          <w:rFonts w:ascii="Arial" w:hAnsi="Arial" w:cs="Arial"/>
        </w:rPr>
        <w:t xml:space="preserve">. </w:t>
      </w:r>
    </w:p>
    <w:p w14:paraId="5101C560" w14:textId="77777777" w:rsidR="00580306" w:rsidRPr="00C84BDB" w:rsidRDefault="00580306" w:rsidP="00933C61">
      <w:pPr>
        <w:jc w:val="both"/>
        <w:rPr>
          <w:rFonts w:ascii="Arial" w:hAnsi="Arial" w:cs="Arial"/>
        </w:rPr>
      </w:pPr>
      <w:r w:rsidRPr="00C84BDB">
        <w:rPr>
          <w:rFonts w:ascii="Arial" w:hAnsi="Arial" w:cs="Arial"/>
        </w:rPr>
        <w:t>Para la determinación de la sanción, las autoridades competentes deberán considerar:</w:t>
      </w:r>
    </w:p>
    <w:p w14:paraId="4BFDC971" w14:textId="77777777" w:rsidR="006A4532" w:rsidRPr="00C84BDB" w:rsidRDefault="006A4532" w:rsidP="00933C61">
      <w:pPr>
        <w:jc w:val="both"/>
        <w:rPr>
          <w:rFonts w:ascii="Arial" w:hAnsi="Arial" w:cs="Arial"/>
        </w:rPr>
      </w:pPr>
    </w:p>
    <w:p w14:paraId="6225DE86" w14:textId="77777777" w:rsidR="00580306" w:rsidRPr="00C84BDB" w:rsidRDefault="00580306" w:rsidP="00214BA4">
      <w:pPr>
        <w:spacing w:after="220"/>
        <w:jc w:val="both"/>
        <w:rPr>
          <w:rFonts w:ascii="Arial" w:hAnsi="Arial" w:cs="Arial"/>
        </w:rPr>
      </w:pPr>
      <w:r w:rsidRPr="00C84BDB">
        <w:rPr>
          <w:rFonts w:ascii="Arial" w:hAnsi="Arial" w:cs="Arial"/>
        </w:rPr>
        <w:t>I.- La gravedad de la infracción;</w:t>
      </w:r>
    </w:p>
    <w:p w14:paraId="61D698CA" w14:textId="77777777" w:rsidR="00580306" w:rsidRPr="00C84BDB" w:rsidRDefault="00580306" w:rsidP="00214BA4">
      <w:pPr>
        <w:spacing w:after="220"/>
        <w:jc w:val="both"/>
        <w:rPr>
          <w:rFonts w:ascii="Arial" w:hAnsi="Arial" w:cs="Arial"/>
        </w:rPr>
      </w:pPr>
      <w:r w:rsidRPr="00C84BDB">
        <w:rPr>
          <w:rFonts w:ascii="Arial" w:hAnsi="Arial" w:cs="Arial"/>
        </w:rPr>
        <w:t>II.- El carácter intencional o no de la acción u omisión constitutiva de la infracción;</w:t>
      </w:r>
    </w:p>
    <w:p w14:paraId="00B05C9F" w14:textId="77777777" w:rsidR="00580306" w:rsidRPr="00C84BDB" w:rsidRDefault="00580306" w:rsidP="00214BA4">
      <w:pPr>
        <w:spacing w:after="220"/>
        <w:jc w:val="both"/>
        <w:rPr>
          <w:rFonts w:ascii="Arial" w:hAnsi="Arial" w:cs="Arial"/>
        </w:rPr>
      </w:pPr>
      <w:r w:rsidRPr="00C84BDB">
        <w:rPr>
          <w:rFonts w:ascii="Arial" w:hAnsi="Arial" w:cs="Arial"/>
        </w:rPr>
        <w:t>III.- Los daños que se hubieren producido o puedan producirse;</w:t>
      </w:r>
    </w:p>
    <w:p w14:paraId="08DDEE12" w14:textId="77777777" w:rsidR="00580306" w:rsidRPr="00C84BDB" w:rsidRDefault="00580306" w:rsidP="00214BA4">
      <w:pPr>
        <w:spacing w:after="220"/>
        <w:jc w:val="both"/>
        <w:rPr>
          <w:rFonts w:ascii="Arial" w:hAnsi="Arial" w:cs="Arial"/>
        </w:rPr>
      </w:pPr>
      <w:r w:rsidRPr="00C84BDB">
        <w:rPr>
          <w:rFonts w:ascii="Arial" w:hAnsi="Arial" w:cs="Arial"/>
        </w:rPr>
        <w:t>IV.- La condición económica del infractor; y</w:t>
      </w:r>
    </w:p>
    <w:p w14:paraId="4502E5C2" w14:textId="77777777" w:rsidR="005368F4" w:rsidRPr="00C84BDB" w:rsidRDefault="00580306" w:rsidP="005B436C">
      <w:pPr>
        <w:spacing w:after="220"/>
        <w:jc w:val="both"/>
        <w:rPr>
          <w:rFonts w:ascii="Arial" w:hAnsi="Arial" w:cs="Arial"/>
        </w:rPr>
      </w:pPr>
      <w:r w:rsidRPr="00C84BDB">
        <w:rPr>
          <w:rFonts w:ascii="Arial" w:hAnsi="Arial" w:cs="Arial"/>
        </w:rPr>
        <w:t>V.- La reincidencia del infractor.</w:t>
      </w:r>
    </w:p>
    <w:p w14:paraId="1B3511D1" w14:textId="77777777" w:rsidR="00580306" w:rsidRPr="00C84BDB" w:rsidRDefault="00580306" w:rsidP="00D43F4F">
      <w:pPr>
        <w:jc w:val="both"/>
        <w:rPr>
          <w:rFonts w:ascii="Arial" w:hAnsi="Arial" w:cs="Arial"/>
          <w:b/>
        </w:rPr>
      </w:pPr>
      <w:r w:rsidRPr="00C84BDB">
        <w:rPr>
          <w:rFonts w:ascii="Arial" w:hAnsi="Arial" w:cs="Arial"/>
          <w:b/>
        </w:rPr>
        <w:lastRenderedPageBreak/>
        <w:t xml:space="preserve">ARTÍCULO 101. </w:t>
      </w:r>
    </w:p>
    <w:p w14:paraId="5DF941E9" w14:textId="77777777" w:rsidR="00580306" w:rsidRPr="00C84BDB" w:rsidRDefault="00580306" w:rsidP="00D43F4F">
      <w:pPr>
        <w:jc w:val="both"/>
        <w:rPr>
          <w:rFonts w:ascii="Arial" w:hAnsi="Arial" w:cs="Arial"/>
        </w:rPr>
      </w:pPr>
      <w:r w:rsidRPr="00C84BDB">
        <w:rPr>
          <w:rFonts w:ascii="Arial" w:hAnsi="Arial" w:cs="Arial"/>
        </w:rPr>
        <w:t>Las sanciones previstas en esta Ley, se aplicarán por las siguientes autoridades:</w:t>
      </w:r>
    </w:p>
    <w:p w14:paraId="3E627052" w14:textId="77777777" w:rsidR="00580306" w:rsidRPr="00C84BDB" w:rsidRDefault="00580306" w:rsidP="00D43F4F">
      <w:pPr>
        <w:jc w:val="both"/>
        <w:rPr>
          <w:rFonts w:ascii="Arial" w:hAnsi="Arial" w:cs="Arial"/>
        </w:rPr>
      </w:pPr>
    </w:p>
    <w:p w14:paraId="617BCA1C"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w:t>
      </w:r>
      <w:r w:rsidRPr="00C84BDB">
        <w:rPr>
          <w:rFonts w:ascii="Arial" w:hAnsi="Arial" w:cs="Arial"/>
          <w:lang w:val="es-MX"/>
        </w:rPr>
        <w:t>.- El Congreso del Estado;</w:t>
      </w:r>
    </w:p>
    <w:p w14:paraId="65058995"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II</w:t>
      </w:r>
      <w:r w:rsidRPr="00C84BDB">
        <w:rPr>
          <w:rFonts w:ascii="Arial" w:hAnsi="Arial" w:cs="Arial"/>
          <w:lang w:val="es-MX"/>
        </w:rPr>
        <w:t>.- El Supremo Tribunal de Justicia del Estado;</w:t>
      </w:r>
    </w:p>
    <w:p w14:paraId="49DE1C13" w14:textId="68E7F0DF" w:rsidR="003D0D02" w:rsidRDefault="00580306" w:rsidP="00214BA4">
      <w:pPr>
        <w:spacing w:after="220"/>
        <w:jc w:val="both"/>
        <w:rPr>
          <w:rFonts w:ascii="Arial" w:hAnsi="Arial" w:cs="Arial"/>
          <w:iCs/>
          <w:lang w:val="es-MX"/>
        </w:rPr>
      </w:pPr>
      <w:r w:rsidRPr="00C84BDB">
        <w:rPr>
          <w:rFonts w:ascii="Arial" w:hAnsi="Arial" w:cs="Arial"/>
          <w:bCs/>
          <w:iCs/>
          <w:lang w:val="es-MX"/>
        </w:rPr>
        <w:t>III</w:t>
      </w:r>
      <w:r w:rsidRPr="00C84BDB">
        <w:rPr>
          <w:rFonts w:ascii="Arial" w:hAnsi="Arial" w:cs="Arial"/>
          <w:iCs/>
          <w:lang w:val="es-MX"/>
        </w:rPr>
        <w:t xml:space="preserve">.- </w:t>
      </w:r>
      <w:r w:rsidR="003D0D02" w:rsidRPr="003D0D02">
        <w:rPr>
          <w:rFonts w:ascii="Arial" w:hAnsi="Arial" w:cs="Arial"/>
          <w:iCs/>
        </w:rPr>
        <w:t>La Secretaría Anticorrupción y Buen Gobierno</w:t>
      </w:r>
      <w:r w:rsidRPr="00C84BDB">
        <w:rPr>
          <w:rFonts w:ascii="Arial" w:hAnsi="Arial" w:cs="Arial"/>
          <w:iCs/>
          <w:lang w:val="es-MX"/>
        </w:rPr>
        <w:t>;</w:t>
      </w:r>
    </w:p>
    <w:p w14:paraId="07A6CF99" w14:textId="01A09991" w:rsidR="003D0D02" w:rsidRPr="003D0D02" w:rsidRDefault="003D0D02" w:rsidP="00E945EB">
      <w:pPr>
        <w:jc w:val="right"/>
        <w:rPr>
          <w:rFonts w:ascii="Arial" w:hAnsi="Arial" w:cs="Arial"/>
          <w:b/>
          <w:bCs/>
          <w:iCs/>
          <w:sz w:val="16"/>
          <w:szCs w:val="16"/>
          <w:lang w:val="es-MX"/>
        </w:rPr>
      </w:pPr>
      <w:r w:rsidRPr="003D0D02">
        <w:rPr>
          <w:rFonts w:ascii="Arial" w:hAnsi="Arial" w:cs="Arial"/>
          <w:b/>
          <w:bCs/>
          <w:iCs/>
          <w:sz w:val="16"/>
          <w:szCs w:val="16"/>
          <w:lang w:val="es-MX"/>
        </w:rPr>
        <w:t>Fracción reformada P.O. No. 19, del 12 de febrero del 2026</w:t>
      </w:r>
    </w:p>
    <w:p w14:paraId="1A8B46FC" w14:textId="1C5C506F" w:rsidR="003D0D02" w:rsidRPr="00E945EB" w:rsidRDefault="003D0D02" w:rsidP="00E945EB">
      <w:pPr>
        <w:jc w:val="right"/>
        <w:rPr>
          <w:rFonts w:ascii="Arial" w:hAnsi="Arial" w:cs="Arial"/>
          <w:b/>
          <w:bCs/>
          <w:iCs/>
          <w:sz w:val="16"/>
          <w:szCs w:val="16"/>
          <w:lang w:val="es-MX"/>
        </w:rPr>
      </w:pPr>
      <w:hyperlink r:id="rId98" w:history="1">
        <w:r w:rsidRPr="003D0D02">
          <w:rPr>
            <w:rStyle w:val="Hipervnculo"/>
            <w:b/>
            <w:bCs/>
            <w:iCs/>
            <w:sz w:val="16"/>
            <w:szCs w:val="16"/>
            <w:lang w:val="es-MX"/>
          </w:rPr>
          <w:t>https://po.tamaulipas.gob.mx/wp-content/uploads/2026/02/cli-19-120226.pdf</w:t>
        </w:r>
      </w:hyperlink>
    </w:p>
    <w:p w14:paraId="51C55BFE" w14:textId="77777777" w:rsidR="00580306" w:rsidRPr="00C84BDB" w:rsidRDefault="00580306" w:rsidP="00214BA4">
      <w:pPr>
        <w:spacing w:after="220"/>
        <w:jc w:val="both"/>
        <w:rPr>
          <w:rFonts w:ascii="Arial" w:hAnsi="Arial" w:cs="Arial"/>
          <w:iCs/>
          <w:lang w:val="es-MX"/>
        </w:rPr>
      </w:pPr>
      <w:r w:rsidRPr="00C84BDB">
        <w:rPr>
          <w:rFonts w:ascii="Arial" w:hAnsi="Arial" w:cs="Arial"/>
          <w:bCs/>
          <w:lang w:val="es-MX"/>
        </w:rPr>
        <w:t>IV</w:t>
      </w:r>
      <w:r w:rsidRPr="00C84BDB">
        <w:rPr>
          <w:rFonts w:ascii="Arial" w:hAnsi="Arial" w:cs="Arial"/>
          <w:lang w:val="es-MX"/>
        </w:rPr>
        <w:t xml:space="preserve">.- </w:t>
      </w:r>
      <w:r w:rsidR="00207038" w:rsidRPr="00C84BDB">
        <w:rPr>
          <w:rFonts w:ascii="Arial" w:hAnsi="Arial" w:cs="Arial"/>
          <w:lang w:bidi="es-ES"/>
        </w:rPr>
        <w:t xml:space="preserve">La </w:t>
      </w:r>
      <w:proofErr w:type="gramStart"/>
      <w:r w:rsidR="00207038" w:rsidRPr="00C84BDB">
        <w:rPr>
          <w:rFonts w:ascii="Arial" w:hAnsi="Arial" w:cs="Arial"/>
          <w:lang w:bidi="es-ES"/>
        </w:rPr>
        <w:t>Fiscalía General</w:t>
      </w:r>
      <w:proofErr w:type="gramEnd"/>
      <w:r w:rsidR="00207038" w:rsidRPr="00C84BDB">
        <w:rPr>
          <w:rFonts w:ascii="Arial" w:hAnsi="Arial" w:cs="Arial"/>
          <w:lang w:bidi="es-ES"/>
        </w:rPr>
        <w:t xml:space="preserve"> de Justicia</w:t>
      </w:r>
    </w:p>
    <w:p w14:paraId="1B670448"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w:t>
      </w:r>
      <w:r w:rsidRPr="00C84BDB">
        <w:rPr>
          <w:rFonts w:ascii="Arial" w:hAnsi="Arial" w:cs="Arial"/>
          <w:lang w:val="es-MX"/>
        </w:rPr>
        <w:t>.- Las dependencias del Ejecutivo Estatal;</w:t>
      </w:r>
    </w:p>
    <w:p w14:paraId="5A1BEBF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w:t>
      </w:r>
      <w:r w:rsidRPr="00C84BDB">
        <w:rPr>
          <w:rFonts w:ascii="Arial" w:hAnsi="Arial" w:cs="Arial"/>
          <w:lang w:val="es-MX"/>
        </w:rPr>
        <w:t>.- Los Ayuntamientos;</w:t>
      </w:r>
    </w:p>
    <w:p w14:paraId="7C372F59"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w:t>
      </w:r>
      <w:r w:rsidRPr="00C84BDB">
        <w:rPr>
          <w:rFonts w:ascii="Arial" w:hAnsi="Arial" w:cs="Arial"/>
          <w:lang w:val="es-MX"/>
        </w:rPr>
        <w:t>.- El Tribunal Fiscal del Estado;</w:t>
      </w:r>
    </w:p>
    <w:p w14:paraId="6C206F60" w14:textId="77777777" w:rsidR="00580306" w:rsidRPr="00C84BDB" w:rsidRDefault="00580306" w:rsidP="00214BA4">
      <w:pPr>
        <w:spacing w:after="220"/>
        <w:jc w:val="both"/>
        <w:rPr>
          <w:rFonts w:ascii="Arial" w:hAnsi="Arial" w:cs="Arial"/>
          <w:lang w:val="es-MX"/>
        </w:rPr>
      </w:pPr>
      <w:r w:rsidRPr="00C84BDB">
        <w:rPr>
          <w:rFonts w:ascii="Arial" w:hAnsi="Arial" w:cs="Arial"/>
          <w:bCs/>
          <w:lang w:val="es-MX"/>
        </w:rPr>
        <w:t>VIII</w:t>
      </w:r>
      <w:r w:rsidRPr="00C84BDB">
        <w:rPr>
          <w:rFonts w:ascii="Arial" w:hAnsi="Arial" w:cs="Arial"/>
          <w:lang w:val="es-MX"/>
        </w:rPr>
        <w:t>.- Los Tribunales del Trabajo en los términos de sus respectivas Legislaciones; y</w:t>
      </w:r>
    </w:p>
    <w:p w14:paraId="1CDDDD4C" w14:textId="451D92EB" w:rsidR="00EB299F" w:rsidRPr="009A74CD" w:rsidRDefault="00580306" w:rsidP="009A74CD">
      <w:pPr>
        <w:spacing w:after="220"/>
        <w:jc w:val="both"/>
        <w:rPr>
          <w:rFonts w:ascii="Arial" w:hAnsi="Arial" w:cs="Arial"/>
        </w:rPr>
      </w:pPr>
      <w:r w:rsidRPr="00C84BDB">
        <w:rPr>
          <w:rFonts w:ascii="Arial" w:hAnsi="Arial" w:cs="Arial"/>
        </w:rPr>
        <w:t>IX.- El Sistema Estatal DIF, en los casos que resulte competente.</w:t>
      </w:r>
    </w:p>
    <w:p w14:paraId="2CDFB1DC" w14:textId="6EFA8C1B" w:rsidR="00580306" w:rsidRPr="00C84BDB" w:rsidRDefault="00580306" w:rsidP="00933C61">
      <w:pPr>
        <w:jc w:val="both"/>
        <w:rPr>
          <w:rFonts w:ascii="Arial" w:hAnsi="Arial" w:cs="Arial"/>
          <w:b/>
        </w:rPr>
      </w:pPr>
      <w:r w:rsidRPr="00C84BDB">
        <w:rPr>
          <w:rFonts w:ascii="Arial" w:hAnsi="Arial" w:cs="Arial"/>
          <w:b/>
        </w:rPr>
        <w:t>ARTÍCULO 102.</w:t>
      </w:r>
    </w:p>
    <w:p w14:paraId="1CB70CDB" w14:textId="77777777" w:rsidR="00580306" w:rsidRPr="00C84BDB" w:rsidRDefault="00CD6724" w:rsidP="00D43F4F">
      <w:pPr>
        <w:jc w:val="both"/>
        <w:rPr>
          <w:rFonts w:ascii="Arial" w:hAnsi="Arial" w:cs="Arial"/>
          <w:bCs/>
          <w:lang w:val="es-MX"/>
        </w:rPr>
      </w:pPr>
      <w:r w:rsidRPr="00C84BDB">
        <w:rPr>
          <w:rFonts w:ascii="Arial" w:hAnsi="Arial" w:cs="Arial"/>
          <w:lang w:bidi="es-ES"/>
        </w:rPr>
        <w:t>Contra las sanciones que las autoridades estatales impongan en cumplimiento de esta Ley, se podrán interponer los recursos y procedimientos establecidos en la Ley de Responsabilidades Administrativas del Estado de Tamaulipas.</w:t>
      </w:r>
    </w:p>
    <w:p w14:paraId="45A5052A" w14:textId="77777777" w:rsidR="000B48A4" w:rsidRDefault="000B48A4" w:rsidP="00D43F4F">
      <w:pPr>
        <w:jc w:val="both"/>
        <w:rPr>
          <w:rFonts w:ascii="Arial" w:hAnsi="Arial" w:cs="Arial"/>
          <w:b/>
        </w:rPr>
      </w:pPr>
    </w:p>
    <w:p w14:paraId="6211CF1C" w14:textId="2EF9F126" w:rsidR="00580306" w:rsidRPr="00C84BDB" w:rsidRDefault="00580306" w:rsidP="00D43F4F">
      <w:pPr>
        <w:jc w:val="both"/>
        <w:rPr>
          <w:rFonts w:ascii="Arial" w:hAnsi="Arial" w:cs="Arial"/>
          <w:b/>
        </w:rPr>
      </w:pPr>
      <w:r w:rsidRPr="00C84BDB">
        <w:rPr>
          <w:rFonts w:ascii="Arial" w:hAnsi="Arial" w:cs="Arial"/>
          <w:b/>
        </w:rPr>
        <w:t xml:space="preserve">ARTÍCULO </w:t>
      </w:r>
      <w:r w:rsidRPr="00C84BDB">
        <w:rPr>
          <w:rFonts w:ascii="Arial" w:hAnsi="Arial" w:cs="Arial"/>
          <w:b/>
          <w:lang w:val="es-MX"/>
        </w:rPr>
        <w:t>103</w:t>
      </w:r>
      <w:r w:rsidRPr="00C84BDB">
        <w:rPr>
          <w:rFonts w:ascii="Arial" w:hAnsi="Arial" w:cs="Arial"/>
          <w:b/>
        </w:rPr>
        <w:t xml:space="preserve">. </w:t>
      </w:r>
    </w:p>
    <w:p w14:paraId="60434CF2" w14:textId="77777777" w:rsidR="00580306" w:rsidRPr="00C84BDB" w:rsidRDefault="00580306" w:rsidP="00D43F4F">
      <w:pPr>
        <w:jc w:val="both"/>
        <w:rPr>
          <w:rFonts w:ascii="Arial" w:hAnsi="Arial" w:cs="Arial"/>
        </w:rPr>
      </w:pPr>
      <w:r w:rsidRPr="00C84BDB">
        <w:rPr>
          <w:rFonts w:ascii="Arial" w:hAnsi="Arial" w:cs="Arial"/>
        </w:rPr>
        <w:t xml:space="preserve">1. </w:t>
      </w:r>
      <w:r w:rsidR="00175AC5" w:rsidRPr="00C84BDB">
        <w:rPr>
          <w:rFonts w:ascii="Arial" w:hAnsi="Arial" w:cs="Arial"/>
          <w:lang w:bidi="es-ES"/>
        </w:rPr>
        <w:t>En cuanto a las sanciones que resulten aplicables en el ámbito de sus respectivas competencias y los procedimientos para su imposición e impugnación, así como las autoridades competentes para ello, se estará a lo dispuesto por la Ley de Responsabilidades Administrativas del Estado de Tamaulipas, independientemente de las sanciones que correspondan por la comisión de delitos de acuerdo a la legislación penal.</w:t>
      </w:r>
    </w:p>
    <w:p w14:paraId="10EBCFB6" w14:textId="77777777" w:rsidR="00580306" w:rsidRPr="00C84BDB" w:rsidRDefault="00580306" w:rsidP="00D43F4F">
      <w:pPr>
        <w:jc w:val="both"/>
        <w:rPr>
          <w:rFonts w:ascii="Arial" w:hAnsi="Arial" w:cs="Arial"/>
        </w:rPr>
      </w:pPr>
    </w:p>
    <w:p w14:paraId="418C2CE5" w14:textId="77777777" w:rsidR="006A4532" w:rsidRPr="00C84BDB" w:rsidRDefault="00580306" w:rsidP="00D43F4F">
      <w:pPr>
        <w:jc w:val="both"/>
        <w:rPr>
          <w:rFonts w:ascii="Arial" w:hAnsi="Arial" w:cs="Arial"/>
        </w:rPr>
      </w:pPr>
      <w:r w:rsidRPr="00C84BDB">
        <w:rPr>
          <w:rFonts w:ascii="Arial" w:hAnsi="Arial" w:cs="Arial"/>
        </w:rPr>
        <w:t>2. No se considerarán como negación al ejercicio de un derecho las molestias que sean consecuencia de sanciones legales, que sean inherentes o incidentales a éstas o derivadas de un acto legítimo de autoridad.</w:t>
      </w:r>
    </w:p>
    <w:p w14:paraId="39A31460" w14:textId="77777777" w:rsidR="00681893" w:rsidRDefault="00681893" w:rsidP="00D43F4F">
      <w:pPr>
        <w:jc w:val="both"/>
        <w:rPr>
          <w:rFonts w:ascii="Arial" w:hAnsi="Arial" w:cs="Arial"/>
        </w:rPr>
      </w:pPr>
    </w:p>
    <w:p w14:paraId="40516FC8" w14:textId="77777777" w:rsidR="00C84BDB" w:rsidRPr="00C84BDB" w:rsidRDefault="00C84BDB" w:rsidP="00D43F4F">
      <w:pPr>
        <w:jc w:val="both"/>
        <w:rPr>
          <w:rFonts w:ascii="Arial" w:hAnsi="Arial" w:cs="Arial"/>
        </w:rPr>
      </w:pPr>
    </w:p>
    <w:p w14:paraId="0F3A1B62" w14:textId="77777777" w:rsidR="006A4532" w:rsidRPr="00C844A7" w:rsidRDefault="006A4532" w:rsidP="00DC564D">
      <w:pPr>
        <w:spacing w:line="360" w:lineRule="auto"/>
        <w:jc w:val="center"/>
        <w:rPr>
          <w:rFonts w:ascii="Arial" w:hAnsi="Arial" w:cs="Arial"/>
          <w:b/>
          <w:lang w:val="pt-BR"/>
        </w:rPr>
      </w:pPr>
      <w:r w:rsidRPr="00C844A7">
        <w:rPr>
          <w:rFonts w:ascii="Arial" w:hAnsi="Arial" w:cs="Arial"/>
          <w:b/>
          <w:lang w:val="pt-BR"/>
        </w:rPr>
        <w:t>T R A N S I T O R I O S</w:t>
      </w:r>
    </w:p>
    <w:p w14:paraId="43393C45" w14:textId="77777777" w:rsidR="006A4532" w:rsidRPr="00C84BDB" w:rsidRDefault="006A4532" w:rsidP="006A4532">
      <w:pPr>
        <w:jc w:val="both"/>
        <w:rPr>
          <w:rFonts w:ascii="Arial" w:hAnsi="Arial" w:cs="Arial"/>
        </w:rPr>
      </w:pPr>
      <w:r w:rsidRPr="00C84BDB">
        <w:rPr>
          <w:rFonts w:ascii="Arial" w:hAnsi="Arial" w:cs="Arial"/>
          <w:b/>
        </w:rPr>
        <w:t>ARTÍCULO PRIMERO.</w:t>
      </w:r>
      <w:r w:rsidRPr="00C84BDB">
        <w:rPr>
          <w:rFonts w:ascii="Arial" w:hAnsi="Arial" w:cs="Arial"/>
        </w:rPr>
        <w:t xml:space="preserve"> La presente Ley entrará en vigor </w:t>
      </w:r>
      <w:r w:rsidRPr="00C84BDB">
        <w:rPr>
          <w:rFonts w:ascii="Arial" w:hAnsi="Arial" w:cs="Arial"/>
          <w:lang w:val="es-MX"/>
        </w:rPr>
        <w:t xml:space="preserve">el </w:t>
      </w:r>
      <w:r w:rsidRPr="00C84BDB">
        <w:rPr>
          <w:rFonts w:ascii="Arial" w:hAnsi="Arial" w:cs="Arial"/>
        </w:rPr>
        <w:t xml:space="preserve">día siguiente de su publicación en el Periódico Oficial </w:t>
      </w:r>
      <w:r w:rsidRPr="00C84BDB">
        <w:rPr>
          <w:rFonts w:ascii="Arial" w:hAnsi="Arial" w:cs="Arial"/>
          <w:lang w:val="es-MX"/>
        </w:rPr>
        <w:t>de</w:t>
      </w:r>
      <w:r w:rsidRPr="00C84BDB">
        <w:rPr>
          <w:rFonts w:ascii="Arial" w:hAnsi="Arial" w:cs="Arial"/>
        </w:rPr>
        <w:t>l Estado de Tamaulipas.</w:t>
      </w:r>
    </w:p>
    <w:p w14:paraId="05C9E95A" w14:textId="77777777" w:rsidR="006A4532" w:rsidRPr="00C84BDB" w:rsidRDefault="006A4532" w:rsidP="006A4532">
      <w:pPr>
        <w:jc w:val="both"/>
        <w:rPr>
          <w:rFonts w:ascii="Arial" w:hAnsi="Arial" w:cs="Arial"/>
        </w:rPr>
      </w:pPr>
    </w:p>
    <w:p w14:paraId="2E09E3B5" w14:textId="77777777" w:rsidR="006A4532" w:rsidRPr="00C84BDB" w:rsidRDefault="006A4532" w:rsidP="006A4532">
      <w:pPr>
        <w:jc w:val="both"/>
        <w:rPr>
          <w:rFonts w:ascii="Arial" w:hAnsi="Arial" w:cs="Arial"/>
        </w:rPr>
      </w:pPr>
      <w:r w:rsidRPr="00C84BDB">
        <w:rPr>
          <w:rFonts w:ascii="Arial" w:hAnsi="Arial" w:cs="Arial"/>
          <w:b/>
        </w:rPr>
        <w:t>ARTÍCULO SEGUNDO.</w:t>
      </w:r>
      <w:r w:rsidRPr="00C84BDB">
        <w:rPr>
          <w:rFonts w:ascii="Arial" w:hAnsi="Arial" w:cs="Arial"/>
        </w:rPr>
        <w:t xml:space="preserve"> Se abroga la Ley de los Derechos de las Niñas y Niños en el Estado de Tamaulipas, publicada en el Periódico Oficial </w:t>
      </w:r>
      <w:r w:rsidRPr="00C84BDB">
        <w:rPr>
          <w:rFonts w:ascii="Arial" w:hAnsi="Arial" w:cs="Arial"/>
          <w:lang w:val="es-MX"/>
        </w:rPr>
        <w:t>del</w:t>
      </w:r>
      <w:r w:rsidRPr="00C84BDB">
        <w:rPr>
          <w:rFonts w:ascii="Arial" w:hAnsi="Arial" w:cs="Arial"/>
        </w:rPr>
        <w:t xml:space="preserve"> Estado de Tamaulipas el </w:t>
      </w:r>
      <w:r w:rsidRPr="00C84BDB">
        <w:rPr>
          <w:rFonts w:ascii="Arial" w:hAnsi="Arial" w:cs="Arial"/>
          <w:lang w:val="es-MX"/>
        </w:rPr>
        <w:t>5</w:t>
      </w:r>
      <w:r w:rsidRPr="00C84BDB">
        <w:rPr>
          <w:rFonts w:ascii="Arial" w:hAnsi="Arial" w:cs="Arial"/>
        </w:rPr>
        <w:t xml:space="preserve"> de junio del 200</w:t>
      </w:r>
      <w:r w:rsidRPr="00C84BDB">
        <w:rPr>
          <w:rFonts w:ascii="Arial" w:hAnsi="Arial" w:cs="Arial"/>
          <w:lang w:val="es-MX"/>
        </w:rPr>
        <w:t>1, sus reformas adoptadas</w:t>
      </w:r>
      <w:r w:rsidRPr="00C84BDB">
        <w:rPr>
          <w:rFonts w:ascii="Arial" w:hAnsi="Arial" w:cs="Arial"/>
        </w:rPr>
        <w:t>, así como las disposiciones que se opongan al presente Decreto.</w:t>
      </w:r>
    </w:p>
    <w:p w14:paraId="4C717191" w14:textId="77777777" w:rsidR="006A4532" w:rsidRPr="00C84BDB" w:rsidRDefault="006A4532" w:rsidP="006A4532">
      <w:pPr>
        <w:jc w:val="both"/>
        <w:rPr>
          <w:rFonts w:ascii="Arial" w:hAnsi="Arial" w:cs="Arial"/>
        </w:rPr>
      </w:pPr>
    </w:p>
    <w:p w14:paraId="371EA736" w14:textId="77777777" w:rsidR="006A4532" w:rsidRPr="00C84BDB" w:rsidRDefault="006A4532" w:rsidP="006A4532">
      <w:pPr>
        <w:jc w:val="both"/>
        <w:rPr>
          <w:rFonts w:ascii="Arial" w:hAnsi="Arial" w:cs="Arial"/>
        </w:rPr>
      </w:pPr>
      <w:r w:rsidRPr="00C84BDB">
        <w:rPr>
          <w:rFonts w:ascii="Arial" w:hAnsi="Arial" w:cs="Arial"/>
          <w:b/>
        </w:rPr>
        <w:t>ARTÍCULO TERCERO.</w:t>
      </w:r>
      <w:r w:rsidRPr="00C84BDB">
        <w:rPr>
          <w:rFonts w:ascii="Arial" w:hAnsi="Arial" w:cs="Arial"/>
        </w:rPr>
        <w:t xml:space="preserve"> El Sistema Estatal de Protección Integral y los Sistemas Municipales de Protección Integral, deberán integrarse a más tardar dentro de los noventa días naturales siguientes a la entrada en vigor del presente Decreto.</w:t>
      </w:r>
    </w:p>
    <w:p w14:paraId="2E018CCC" w14:textId="77777777" w:rsidR="006A4532" w:rsidRPr="00C84BDB" w:rsidRDefault="006A4532" w:rsidP="006A4532">
      <w:pPr>
        <w:jc w:val="both"/>
        <w:rPr>
          <w:rFonts w:ascii="Arial" w:hAnsi="Arial" w:cs="Arial"/>
        </w:rPr>
      </w:pPr>
    </w:p>
    <w:p w14:paraId="0C834135" w14:textId="77777777" w:rsidR="006A4532" w:rsidRPr="00C84BDB" w:rsidRDefault="006A4532" w:rsidP="006A4532">
      <w:pPr>
        <w:jc w:val="both"/>
        <w:rPr>
          <w:rFonts w:ascii="Arial" w:hAnsi="Arial" w:cs="Arial"/>
        </w:rPr>
      </w:pPr>
      <w:r w:rsidRPr="00C84BDB">
        <w:rPr>
          <w:rFonts w:ascii="Arial" w:hAnsi="Arial" w:cs="Arial"/>
        </w:rPr>
        <w:t>En su primera sesión, el Presidente del Sistema Estatal de Protección Integral someterá a consideración y aprobación del mismo los lineamientos para su integración, organización y funcionamiento, así como la designación del Titular de la Secretaría Ejecutiva del Sistema</w:t>
      </w:r>
      <w:r w:rsidRPr="00C84BDB">
        <w:rPr>
          <w:rFonts w:ascii="Arial" w:hAnsi="Arial" w:cs="Arial"/>
          <w:lang w:val="es-MX"/>
        </w:rPr>
        <w:t xml:space="preserve"> y la estructura orgánica de ésta, la cual se ajustará a las necesidades y disponibilidad presupuestal</w:t>
      </w:r>
      <w:r w:rsidRPr="00C84BDB">
        <w:rPr>
          <w:rFonts w:ascii="Arial" w:hAnsi="Arial" w:cs="Arial"/>
        </w:rPr>
        <w:t>.</w:t>
      </w:r>
    </w:p>
    <w:p w14:paraId="22695297" w14:textId="77777777" w:rsidR="006A4532" w:rsidRPr="00C84BDB" w:rsidRDefault="006A4532" w:rsidP="006A4532">
      <w:pPr>
        <w:jc w:val="both"/>
        <w:rPr>
          <w:rFonts w:ascii="Arial" w:hAnsi="Arial" w:cs="Arial"/>
        </w:rPr>
      </w:pPr>
    </w:p>
    <w:p w14:paraId="3D923782" w14:textId="77777777" w:rsidR="006A4532" w:rsidRPr="00C84BDB" w:rsidRDefault="006A4532" w:rsidP="006A4532">
      <w:pPr>
        <w:jc w:val="both"/>
        <w:rPr>
          <w:rFonts w:ascii="Arial" w:hAnsi="Arial" w:cs="Arial"/>
        </w:rPr>
      </w:pPr>
      <w:r w:rsidRPr="00C84BDB">
        <w:rPr>
          <w:rFonts w:ascii="Arial" w:hAnsi="Arial" w:cs="Arial"/>
        </w:rPr>
        <w:lastRenderedPageBreak/>
        <w:t>El Presidente del Sistema Estatal de Protección Integral realizará las acciones necesarias para la elaboración del Programa Estatal, el cual deberá elaborarse y aprobarse dentro de los noventa días naturales siguientes a la entrada en vigor del Programa Nacional.</w:t>
      </w:r>
    </w:p>
    <w:p w14:paraId="2D684919" w14:textId="77777777" w:rsidR="006A4532" w:rsidRPr="00C84BDB" w:rsidRDefault="006A4532" w:rsidP="006A4532">
      <w:pPr>
        <w:jc w:val="both"/>
        <w:rPr>
          <w:rFonts w:ascii="Arial" w:hAnsi="Arial" w:cs="Arial"/>
        </w:rPr>
      </w:pPr>
    </w:p>
    <w:p w14:paraId="14C919E1" w14:textId="77777777" w:rsidR="006A4532" w:rsidRPr="00C84BDB" w:rsidRDefault="006A4532" w:rsidP="006A4532">
      <w:pPr>
        <w:jc w:val="both"/>
        <w:rPr>
          <w:rFonts w:ascii="Arial" w:hAnsi="Arial" w:cs="Arial"/>
        </w:rPr>
      </w:pPr>
      <w:r w:rsidRPr="00C84BDB">
        <w:rPr>
          <w:rFonts w:ascii="Arial" w:hAnsi="Arial" w:cs="Arial"/>
          <w:b/>
        </w:rPr>
        <w:t xml:space="preserve">ARTÍCULO CUARTO. </w:t>
      </w:r>
      <w:r w:rsidRPr="00C84BDB">
        <w:rPr>
          <w:rFonts w:ascii="Arial" w:hAnsi="Arial" w:cs="Arial"/>
        </w:rPr>
        <w:t>A partir del siguiente ejercicio fiscal, se deberán destinar partidas presupuestales para el fortalecimiento de las instancias en las que incide la presente Ley; asimismo, el Ejecutivo del Estado gestionará ante la Cámara de Diputados del Congreso de la Unión y la Secretaría de Hacienda y Crédito Público la asignación de partidas presupuestales para el Estado de Tamaulipas para el fortalecimiento de las entidades encargadas de la aplicación y observancia de esta Ley.</w:t>
      </w:r>
    </w:p>
    <w:p w14:paraId="01F27F65" w14:textId="77777777" w:rsidR="00D478EA" w:rsidRPr="00C84BDB" w:rsidRDefault="00D478EA" w:rsidP="006A4532">
      <w:pPr>
        <w:jc w:val="both"/>
        <w:rPr>
          <w:rFonts w:ascii="Arial" w:hAnsi="Arial" w:cs="Arial"/>
        </w:rPr>
      </w:pPr>
    </w:p>
    <w:p w14:paraId="4F0DF113" w14:textId="77777777" w:rsidR="006A4532" w:rsidRPr="00C84BDB" w:rsidRDefault="006A4532" w:rsidP="006A4532">
      <w:pPr>
        <w:jc w:val="both"/>
        <w:rPr>
          <w:rFonts w:ascii="Arial" w:hAnsi="Arial" w:cs="Arial"/>
          <w:bCs/>
          <w:spacing w:val="6"/>
        </w:rPr>
      </w:pPr>
      <w:r w:rsidRPr="00C84BDB">
        <w:rPr>
          <w:rFonts w:ascii="Arial" w:hAnsi="Arial" w:cs="Arial"/>
          <w:b/>
        </w:rPr>
        <w:t xml:space="preserve">ARTÍCULO </w:t>
      </w:r>
      <w:r w:rsidRPr="00C84BDB">
        <w:rPr>
          <w:rFonts w:ascii="Arial" w:hAnsi="Arial" w:cs="Arial"/>
          <w:b/>
          <w:lang w:val="es-MX"/>
        </w:rPr>
        <w:t>QUINTO</w:t>
      </w:r>
      <w:r w:rsidRPr="00C84BDB">
        <w:rPr>
          <w:rFonts w:ascii="Arial" w:hAnsi="Arial" w:cs="Arial"/>
          <w:b/>
        </w:rPr>
        <w:t>.</w:t>
      </w:r>
      <w:r w:rsidRPr="00C84BDB">
        <w:rPr>
          <w:rFonts w:ascii="Arial" w:hAnsi="Arial" w:cs="Arial"/>
        </w:rPr>
        <w:t xml:space="preserve"> </w:t>
      </w:r>
      <w:r w:rsidRPr="00C84BDB">
        <w:rPr>
          <w:rFonts w:ascii="Arial" w:hAnsi="Arial" w:cs="Arial"/>
          <w:lang w:val="es-MX"/>
        </w:rPr>
        <w:t xml:space="preserve">Los procedimientos de adopción y de pérdida de patria potestad de niñas, niños y adolescentes </w:t>
      </w:r>
      <w:r w:rsidRPr="00C84BDB">
        <w:rPr>
          <w:rFonts w:ascii="Arial" w:hAnsi="Arial" w:cs="Arial"/>
          <w:bCs/>
        </w:rPr>
        <w:t xml:space="preserve">acogidos por instituciones de asistencia social, que se iniciaron con anterioridad a la entrada en vigor del presente Decreto, </w:t>
      </w:r>
      <w:r w:rsidRPr="00C84BDB">
        <w:rPr>
          <w:rFonts w:ascii="Arial" w:hAnsi="Arial" w:cs="Arial"/>
          <w:bCs/>
          <w:spacing w:val="6"/>
        </w:rPr>
        <w:t>continuarán desarrollándose conforme al procedimiento que se venía aplicando hasta la entrada en vigor del mismo.</w:t>
      </w:r>
      <w:r w:rsidRPr="00C84BDB">
        <w:rPr>
          <w:rFonts w:ascii="Arial" w:hAnsi="Arial" w:cs="Arial"/>
          <w:bCs/>
        </w:rPr>
        <w:t xml:space="preserve"> </w:t>
      </w:r>
    </w:p>
    <w:p w14:paraId="64E64643" w14:textId="77777777" w:rsidR="006A4532" w:rsidRPr="00C84BDB" w:rsidRDefault="006A4532" w:rsidP="006A4532">
      <w:pPr>
        <w:jc w:val="both"/>
        <w:rPr>
          <w:rFonts w:ascii="Arial" w:hAnsi="Arial" w:cs="Arial"/>
          <w:bCs/>
          <w:spacing w:val="6"/>
        </w:rPr>
      </w:pPr>
    </w:p>
    <w:p w14:paraId="71225972" w14:textId="77777777" w:rsidR="006A4532" w:rsidRPr="00C84BDB" w:rsidRDefault="006A4532" w:rsidP="006A4532">
      <w:pPr>
        <w:jc w:val="both"/>
        <w:rPr>
          <w:rFonts w:ascii="Arial" w:hAnsi="Arial" w:cs="Arial"/>
          <w:bCs/>
        </w:rPr>
      </w:pPr>
      <w:r w:rsidRPr="00C84BDB">
        <w:rPr>
          <w:rFonts w:ascii="Arial" w:hAnsi="Arial" w:cs="Arial"/>
          <w:b/>
          <w:lang w:val="es-MX"/>
        </w:rPr>
        <w:t>SEXTO.</w:t>
      </w:r>
      <w:r w:rsidRPr="00C84BDB">
        <w:rPr>
          <w:rFonts w:ascii="Arial" w:hAnsi="Arial" w:cs="Arial"/>
          <w:lang w:val="es-MX"/>
        </w:rPr>
        <w:t xml:space="preserve"> </w:t>
      </w:r>
      <w:r w:rsidRPr="00C84BDB">
        <w:rPr>
          <w:rFonts w:ascii="Arial" w:hAnsi="Arial" w:cs="Arial"/>
          <w:bCs/>
        </w:rPr>
        <w:t xml:space="preserve">El Ejecutivo </w:t>
      </w:r>
      <w:r w:rsidRPr="00C84BDB">
        <w:rPr>
          <w:rFonts w:ascii="Arial" w:hAnsi="Arial" w:cs="Arial"/>
          <w:bCs/>
          <w:lang w:val="es-MX"/>
        </w:rPr>
        <w:t xml:space="preserve">Estatal o los Ayuntamientos en su caso, </w:t>
      </w:r>
      <w:r w:rsidRPr="00C84BDB">
        <w:rPr>
          <w:rFonts w:ascii="Arial" w:hAnsi="Arial" w:cs="Arial"/>
          <w:bCs/>
        </w:rPr>
        <w:t>expedirá</w:t>
      </w:r>
      <w:r w:rsidRPr="00C84BDB">
        <w:rPr>
          <w:rFonts w:ascii="Arial" w:hAnsi="Arial" w:cs="Arial"/>
          <w:bCs/>
          <w:lang w:val="es-MX"/>
        </w:rPr>
        <w:t>n</w:t>
      </w:r>
      <w:r w:rsidRPr="00C84BDB">
        <w:rPr>
          <w:rFonts w:ascii="Arial" w:hAnsi="Arial" w:cs="Arial"/>
          <w:bCs/>
        </w:rPr>
        <w:t xml:space="preserve"> </w:t>
      </w:r>
      <w:r w:rsidRPr="00C84BDB">
        <w:rPr>
          <w:rFonts w:ascii="Arial" w:hAnsi="Arial" w:cs="Arial"/>
          <w:bCs/>
          <w:lang w:val="es-MX"/>
        </w:rPr>
        <w:t>los</w:t>
      </w:r>
      <w:r w:rsidRPr="00C84BDB">
        <w:rPr>
          <w:rFonts w:ascii="Arial" w:hAnsi="Arial" w:cs="Arial"/>
          <w:bCs/>
        </w:rPr>
        <w:t xml:space="preserve"> Reglamento</w:t>
      </w:r>
      <w:r w:rsidRPr="00C84BDB">
        <w:rPr>
          <w:rFonts w:ascii="Arial" w:hAnsi="Arial" w:cs="Arial"/>
          <w:bCs/>
          <w:lang w:val="es-MX"/>
        </w:rPr>
        <w:t>s derivados de la expedición del presente Decreto</w:t>
      </w:r>
      <w:r w:rsidRPr="00C84BDB">
        <w:rPr>
          <w:rFonts w:ascii="Arial" w:hAnsi="Arial" w:cs="Arial"/>
          <w:bCs/>
        </w:rPr>
        <w:t xml:space="preserve">, </w:t>
      </w:r>
      <w:r w:rsidRPr="00C84BDB">
        <w:rPr>
          <w:rFonts w:ascii="Arial" w:hAnsi="Arial" w:cs="Arial"/>
          <w:bCs/>
          <w:lang w:val="es-MX"/>
        </w:rPr>
        <w:t>los cuales</w:t>
      </w:r>
      <w:r w:rsidRPr="00C84BDB">
        <w:rPr>
          <w:rFonts w:ascii="Arial" w:hAnsi="Arial" w:cs="Arial"/>
          <w:bCs/>
        </w:rPr>
        <w:t xml:space="preserve"> se publicar</w:t>
      </w:r>
      <w:proofErr w:type="spellStart"/>
      <w:r w:rsidRPr="00C84BDB">
        <w:rPr>
          <w:rFonts w:ascii="Arial" w:hAnsi="Arial" w:cs="Arial"/>
          <w:bCs/>
          <w:lang w:val="es-MX"/>
        </w:rPr>
        <w:t>án</w:t>
      </w:r>
      <w:proofErr w:type="spellEnd"/>
      <w:r w:rsidRPr="00C84BDB">
        <w:rPr>
          <w:rFonts w:ascii="Arial" w:hAnsi="Arial" w:cs="Arial"/>
          <w:bCs/>
        </w:rPr>
        <w:t xml:space="preserve"> en el Periódico Oficial del Estado.</w:t>
      </w:r>
    </w:p>
    <w:p w14:paraId="4DCE53D6" w14:textId="77777777" w:rsidR="00933C61" w:rsidRPr="00C84BDB" w:rsidRDefault="00933C61" w:rsidP="00D43F4F">
      <w:pPr>
        <w:autoSpaceDE w:val="0"/>
        <w:autoSpaceDN w:val="0"/>
        <w:adjustRightInd w:val="0"/>
        <w:jc w:val="both"/>
        <w:rPr>
          <w:rFonts w:ascii="Arial" w:hAnsi="Arial" w:cs="Arial"/>
          <w:b/>
          <w:bCs/>
          <w:lang w:val="es-MX"/>
        </w:rPr>
      </w:pPr>
    </w:p>
    <w:p w14:paraId="7F73287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 xml:space="preserve">SALÓN DE SESIONES DEL H. CONGRESO DEL ESTADO.- Cd. Victoria, Tam., a 24 de junio del año 2015.- DIPUTADO PRESIDENTE.- JUAN DIEGO GUAJARDO ANZALDÚA.- </w:t>
      </w:r>
      <w:r w:rsidRPr="00C84BDB">
        <w:rPr>
          <w:rFonts w:ascii="Arial" w:hAnsi="Arial" w:cs="Arial"/>
          <w:lang w:val="es-MX"/>
        </w:rPr>
        <w:t xml:space="preserve">Rúbrica.- </w:t>
      </w:r>
      <w:r w:rsidRPr="00C84BDB">
        <w:rPr>
          <w:rFonts w:ascii="Arial" w:hAnsi="Arial" w:cs="Arial"/>
          <w:b/>
          <w:bCs/>
          <w:lang w:val="es-MX"/>
        </w:rPr>
        <w:t xml:space="preserve">DIPUTADA SECRETARIA.- ERIKA CRESPO CASTILLO.- </w:t>
      </w:r>
      <w:r w:rsidRPr="00C84BDB">
        <w:rPr>
          <w:rFonts w:ascii="Arial" w:hAnsi="Arial" w:cs="Arial"/>
          <w:lang w:val="es-MX"/>
        </w:rPr>
        <w:t xml:space="preserve">Rúbrica.- </w:t>
      </w:r>
      <w:r w:rsidRPr="00C84BDB">
        <w:rPr>
          <w:rFonts w:ascii="Arial" w:hAnsi="Arial" w:cs="Arial"/>
          <w:b/>
          <w:bCs/>
          <w:lang w:val="es-MX"/>
        </w:rPr>
        <w:t xml:space="preserve">DIPUTADO SECRETARIO.- JUAN MARTÍN REYNA GARCÍA.- </w:t>
      </w:r>
      <w:r w:rsidRPr="00C84BDB">
        <w:rPr>
          <w:rFonts w:ascii="Arial" w:hAnsi="Arial" w:cs="Arial"/>
          <w:lang w:val="es-MX"/>
        </w:rPr>
        <w:t>Rúbrica.”</w:t>
      </w:r>
    </w:p>
    <w:p w14:paraId="7FE40A09" w14:textId="77777777" w:rsidR="00871017" w:rsidRPr="00C84BDB" w:rsidRDefault="00871017" w:rsidP="00D43F4F">
      <w:pPr>
        <w:autoSpaceDE w:val="0"/>
        <w:autoSpaceDN w:val="0"/>
        <w:adjustRightInd w:val="0"/>
        <w:jc w:val="both"/>
        <w:rPr>
          <w:rFonts w:ascii="Arial" w:hAnsi="Arial" w:cs="Arial"/>
          <w:lang w:val="es-MX"/>
        </w:rPr>
      </w:pPr>
    </w:p>
    <w:p w14:paraId="6A61ED15"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Por tanto, mando se imprima, publique, circule y se le dé el debido cumplimiento.</w:t>
      </w:r>
    </w:p>
    <w:p w14:paraId="49D13B89" w14:textId="77777777" w:rsidR="00871017" w:rsidRPr="00C84BDB" w:rsidRDefault="00871017" w:rsidP="00D43F4F">
      <w:pPr>
        <w:autoSpaceDE w:val="0"/>
        <w:autoSpaceDN w:val="0"/>
        <w:adjustRightInd w:val="0"/>
        <w:jc w:val="both"/>
        <w:rPr>
          <w:rFonts w:ascii="Arial" w:hAnsi="Arial" w:cs="Arial"/>
          <w:lang w:val="es-MX"/>
        </w:rPr>
      </w:pPr>
    </w:p>
    <w:p w14:paraId="7AE5C8BD" w14:textId="77777777" w:rsidR="00871017" w:rsidRPr="00C84BDB" w:rsidRDefault="00871017" w:rsidP="00D43F4F">
      <w:pPr>
        <w:autoSpaceDE w:val="0"/>
        <w:autoSpaceDN w:val="0"/>
        <w:adjustRightInd w:val="0"/>
        <w:jc w:val="both"/>
        <w:rPr>
          <w:rFonts w:ascii="Arial" w:hAnsi="Arial" w:cs="Arial"/>
          <w:lang w:val="es-MX"/>
        </w:rPr>
      </w:pPr>
      <w:r w:rsidRPr="00C84BDB">
        <w:rPr>
          <w:rFonts w:ascii="Arial" w:hAnsi="Arial" w:cs="Arial"/>
          <w:lang w:val="es-MX"/>
        </w:rPr>
        <w:t>Dado en la residencia del Poder Ejecutivo, en Victoria, Capital del Estado de Tamaulipas, al primer día del mes de julio del año dos mil quince.</w:t>
      </w:r>
    </w:p>
    <w:p w14:paraId="5C52EFEC" w14:textId="77777777" w:rsidR="00871017" w:rsidRPr="00C84BDB" w:rsidRDefault="00871017" w:rsidP="00D43F4F">
      <w:pPr>
        <w:autoSpaceDE w:val="0"/>
        <w:autoSpaceDN w:val="0"/>
        <w:adjustRightInd w:val="0"/>
        <w:jc w:val="both"/>
        <w:rPr>
          <w:rFonts w:ascii="Arial" w:hAnsi="Arial" w:cs="Arial"/>
          <w:b/>
          <w:bCs/>
          <w:lang w:val="es-MX"/>
        </w:rPr>
      </w:pPr>
    </w:p>
    <w:p w14:paraId="74CB14E9" w14:textId="77777777" w:rsidR="00942585" w:rsidRPr="00681893" w:rsidRDefault="00871017" w:rsidP="00D43F4F">
      <w:pPr>
        <w:autoSpaceDE w:val="0"/>
        <w:autoSpaceDN w:val="0"/>
        <w:adjustRightInd w:val="0"/>
        <w:jc w:val="both"/>
        <w:rPr>
          <w:rFonts w:ascii="Arial" w:hAnsi="Arial" w:cs="Arial"/>
          <w:lang w:val="es-MX"/>
        </w:rPr>
      </w:pPr>
      <w:r w:rsidRPr="00C84BDB">
        <w:rPr>
          <w:rFonts w:ascii="Arial" w:hAnsi="Arial" w:cs="Arial"/>
          <w:b/>
          <w:bCs/>
          <w:lang w:val="es-MX"/>
        </w:rPr>
        <w:t>ATENTAMENTE</w:t>
      </w:r>
      <w:r w:rsidRPr="00C84BDB">
        <w:rPr>
          <w:rFonts w:ascii="Arial" w:hAnsi="Arial" w:cs="Arial"/>
          <w:lang w:val="es-MX"/>
        </w:rPr>
        <w:t xml:space="preserve">.- SUFRAGIO EFECTIVO. NO REELECCIÓN.- </w:t>
      </w:r>
      <w:r w:rsidRPr="00C84BDB">
        <w:rPr>
          <w:rFonts w:ascii="Arial" w:hAnsi="Arial" w:cs="Arial"/>
          <w:b/>
          <w:bCs/>
          <w:lang w:val="es-MX"/>
        </w:rPr>
        <w:t>EL GOBERNADOR CONSTITUCIONALDEL ESTADO</w:t>
      </w:r>
      <w:r w:rsidRPr="00C84BDB">
        <w:rPr>
          <w:rFonts w:ascii="Arial" w:hAnsi="Arial" w:cs="Arial"/>
          <w:lang w:val="es-MX"/>
        </w:rPr>
        <w:t>.-</w:t>
      </w:r>
      <w:r w:rsidRPr="00681893">
        <w:rPr>
          <w:rFonts w:ascii="Arial" w:hAnsi="Arial" w:cs="Arial"/>
          <w:lang w:val="es-MX"/>
        </w:rPr>
        <w:t xml:space="preserve"> </w:t>
      </w:r>
      <w:r w:rsidRPr="00681893">
        <w:rPr>
          <w:rFonts w:ascii="Arial" w:hAnsi="Arial" w:cs="Arial"/>
          <w:b/>
          <w:bCs/>
          <w:lang w:val="es-MX"/>
        </w:rPr>
        <w:t>EGIDIO TORRE CANTÚ</w:t>
      </w:r>
      <w:r w:rsidRPr="00681893">
        <w:rPr>
          <w:rFonts w:ascii="Arial" w:hAnsi="Arial" w:cs="Arial"/>
          <w:lang w:val="es-MX"/>
        </w:rPr>
        <w:t xml:space="preserve">.- Rúbrica.- </w:t>
      </w:r>
      <w:r w:rsidRPr="00681893">
        <w:rPr>
          <w:rFonts w:ascii="Arial" w:hAnsi="Arial" w:cs="Arial"/>
          <w:b/>
          <w:bCs/>
          <w:lang w:val="es-MX"/>
        </w:rPr>
        <w:t>EL SECRETARIO GENERAL DE GOBIERNO.-</w:t>
      </w:r>
      <w:r w:rsidR="006A4532" w:rsidRPr="00681893">
        <w:rPr>
          <w:rFonts w:ascii="Arial" w:hAnsi="Arial" w:cs="Arial"/>
          <w:b/>
          <w:bCs/>
          <w:lang w:val="es-MX"/>
        </w:rPr>
        <w:t xml:space="preserve"> </w:t>
      </w:r>
      <w:r w:rsidRPr="00681893">
        <w:rPr>
          <w:rFonts w:ascii="Arial" w:hAnsi="Arial" w:cs="Arial"/>
          <w:b/>
          <w:bCs/>
          <w:lang w:val="es-MX"/>
        </w:rPr>
        <w:t>HERMINIO GARZA PALACIOS</w:t>
      </w:r>
      <w:r w:rsidRPr="00681893">
        <w:rPr>
          <w:rFonts w:ascii="Arial" w:hAnsi="Arial" w:cs="Arial"/>
          <w:lang w:val="es-MX"/>
        </w:rPr>
        <w:t>.- Rúbrica.</w:t>
      </w:r>
    </w:p>
    <w:p w14:paraId="2DEE293B" w14:textId="77777777" w:rsidR="00864616" w:rsidRPr="00681893" w:rsidRDefault="006A4532">
      <w:pPr>
        <w:rPr>
          <w:rFonts w:ascii="Arial" w:hAnsi="Arial" w:cs="Arial"/>
          <w:lang w:val="es-MX"/>
        </w:rPr>
      </w:pPr>
      <w:r w:rsidRPr="00681893">
        <w:rPr>
          <w:rFonts w:ascii="Arial" w:hAnsi="Arial" w:cs="Arial"/>
          <w:lang w:val="es-MX"/>
        </w:rPr>
        <w:br w:type="page"/>
      </w:r>
    </w:p>
    <w:p w14:paraId="24B07635" w14:textId="77777777" w:rsidR="00864616" w:rsidRPr="00AF3D1A" w:rsidRDefault="00864616" w:rsidP="00864616">
      <w:pPr>
        <w:keepNext/>
        <w:jc w:val="center"/>
        <w:outlineLvl w:val="0"/>
        <w:rPr>
          <w:rFonts w:cs="Arial"/>
          <w:b/>
          <w:sz w:val="22"/>
          <w:szCs w:val="22"/>
          <w:lang w:eastAsia="es-ES"/>
        </w:rPr>
      </w:pPr>
      <w:r w:rsidRPr="00AF3D1A">
        <w:rPr>
          <w:rFonts w:ascii="Arial" w:hAnsi="Arial" w:cs="Arial"/>
          <w:b/>
          <w:sz w:val="22"/>
          <w:szCs w:val="22"/>
          <w:lang w:eastAsia="es-ES"/>
        </w:rPr>
        <w:lastRenderedPageBreak/>
        <w:t>ARTÍCULOS TRANSITORIOS DE DECRETOS DE REFORMAS, A PARTIR DE LA EXPEDICIÓN DE LA PRESENTE LEY</w:t>
      </w:r>
      <w:r w:rsidRPr="00AF3D1A">
        <w:rPr>
          <w:rFonts w:cs="Arial"/>
          <w:b/>
          <w:sz w:val="22"/>
          <w:szCs w:val="22"/>
          <w:lang w:eastAsia="es-ES"/>
        </w:rPr>
        <w:t>.</w:t>
      </w:r>
    </w:p>
    <w:p w14:paraId="20B38475" w14:textId="77777777" w:rsidR="00864616" w:rsidRPr="00AF3D1A" w:rsidRDefault="00864616" w:rsidP="00864616">
      <w:pPr>
        <w:rPr>
          <w:rFonts w:ascii="Arial" w:hAnsi="Arial" w:cs="Arial"/>
          <w:b/>
          <w:lang w:eastAsia="es-ES"/>
        </w:rPr>
      </w:pPr>
    </w:p>
    <w:p w14:paraId="21ED2EA2" w14:textId="77777777" w:rsidR="00864616" w:rsidRPr="00AF3D1A" w:rsidRDefault="00864616"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LXIII-53, DEL 30 DE NOVIEMBRE DE 2016 Y PUBLICADO EN EL ANEXO AL PERIÓDICO OFICIAL NÚMERO 148, DEL 13 DE DICIEMBRE DE 2016.</w:t>
      </w:r>
    </w:p>
    <w:p w14:paraId="2322C42F" w14:textId="77777777" w:rsidR="00864616" w:rsidRPr="00AF3D1A" w:rsidRDefault="00864616" w:rsidP="00864616">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07CD15EB" w14:textId="77777777" w:rsidR="00864616" w:rsidRPr="00AF3D1A" w:rsidRDefault="00864616"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61CE9FDA" w14:textId="77777777" w:rsidR="00864616" w:rsidRPr="00AF3D1A" w:rsidRDefault="00864616">
      <w:pPr>
        <w:rPr>
          <w:rFonts w:ascii="Arial" w:hAnsi="Arial" w:cs="Arial"/>
          <w:lang w:val="es-MX"/>
        </w:rPr>
      </w:pPr>
    </w:p>
    <w:p w14:paraId="4ED752F9" w14:textId="77777777" w:rsidR="00D478EA" w:rsidRPr="00AF3D1A" w:rsidRDefault="00D478EA"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LXIII-116, DEL 15 DE FEBRERO DE 2017 Y PUBLICADO EN EL PERIÓDICO OFICIAL NÚMERO 34, DEL 21 DE MARZO DE 2017.</w:t>
      </w:r>
    </w:p>
    <w:p w14:paraId="35970010" w14:textId="77777777" w:rsidR="00D478EA" w:rsidRPr="00AF3D1A" w:rsidRDefault="00D478EA" w:rsidP="00D478EA">
      <w:pPr>
        <w:tabs>
          <w:tab w:val="left" w:pos="2608"/>
        </w:tabs>
        <w:autoSpaceDE w:val="0"/>
        <w:autoSpaceDN w:val="0"/>
        <w:adjustRightInd w:val="0"/>
        <w:ind w:left="709"/>
        <w:rPr>
          <w:rFonts w:ascii="Arial" w:hAnsi="Arial" w:cs="Arial"/>
          <w:iCs/>
          <w:lang w:val="es-MX"/>
        </w:rPr>
      </w:pPr>
      <w:r w:rsidRPr="00AF3D1A">
        <w:rPr>
          <w:rFonts w:ascii="Arial" w:hAnsi="Arial" w:cs="Arial"/>
          <w:iCs/>
          <w:lang w:val="es-MX"/>
        </w:rPr>
        <w:tab/>
      </w:r>
    </w:p>
    <w:p w14:paraId="7CEA24F9" w14:textId="77777777" w:rsidR="00D478EA" w:rsidRPr="00AF3D1A" w:rsidRDefault="00D478EA" w:rsidP="00D424BA">
      <w:pPr>
        <w:autoSpaceDE w:val="0"/>
        <w:autoSpaceDN w:val="0"/>
        <w:adjustRightInd w:val="0"/>
        <w:ind w:left="567"/>
        <w:jc w:val="both"/>
        <w:rPr>
          <w:rFonts w:ascii="Arial" w:hAnsi="Arial" w:cs="Arial"/>
          <w:iCs/>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3D996961" w14:textId="77777777" w:rsidR="00D478EA" w:rsidRPr="00AF3D1A" w:rsidRDefault="00D478EA">
      <w:pPr>
        <w:rPr>
          <w:rFonts w:ascii="Arial" w:hAnsi="Arial" w:cs="Arial"/>
          <w:lang w:val="es-MX"/>
        </w:rPr>
      </w:pPr>
    </w:p>
    <w:p w14:paraId="416C9112" w14:textId="77777777" w:rsidR="004479BD" w:rsidRPr="00AF3D1A" w:rsidRDefault="004479BD" w:rsidP="00D424BA">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D56453" w:rsidRPr="00AF3D1A">
        <w:rPr>
          <w:rFonts w:ascii="Arial" w:hAnsi="Arial" w:cs="Arial"/>
          <w:b/>
          <w:lang w:eastAsia="es-ES"/>
        </w:rPr>
        <w:t>317</w:t>
      </w:r>
      <w:r w:rsidRPr="00AF3D1A">
        <w:rPr>
          <w:rFonts w:ascii="Arial" w:hAnsi="Arial" w:cs="Arial"/>
          <w:b/>
          <w:lang w:eastAsia="es-ES"/>
        </w:rPr>
        <w:t xml:space="preserve">, DEL </w:t>
      </w:r>
      <w:r w:rsidR="00D56453" w:rsidRPr="00AF3D1A">
        <w:rPr>
          <w:rFonts w:ascii="Arial" w:hAnsi="Arial" w:cs="Arial"/>
          <w:b/>
          <w:lang w:eastAsia="es-ES"/>
        </w:rPr>
        <w:t>29</w:t>
      </w:r>
      <w:r w:rsidRPr="00AF3D1A">
        <w:rPr>
          <w:rFonts w:ascii="Arial" w:hAnsi="Arial" w:cs="Arial"/>
          <w:b/>
          <w:lang w:eastAsia="es-ES"/>
        </w:rPr>
        <w:t xml:space="preserve"> DE </w:t>
      </w:r>
      <w:r w:rsidR="00D56453" w:rsidRPr="00AF3D1A">
        <w:rPr>
          <w:rFonts w:ascii="Arial" w:hAnsi="Arial" w:cs="Arial"/>
          <w:b/>
          <w:lang w:eastAsia="es-ES"/>
        </w:rPr>
        <w:t>NOVIEMBRE</w:t>
      </w:r>
      <w:r w:rsidRPr="00AF3D1A">
        <w:rPr>
          <w:rFonts w:ascii="Arial" w:hAnsi="Arial" w:cs="Arial"/>
          <w:b/>
          <w:lang w:eastAsia="es-ES"/>
        </w:rPr>
        <w:t xml:space="preserve"> DE 2017 Y PUBLICADO EN EL PERIÓDICO OFICIAL </w:t>
      </w:r>
      <w:r w:rsidR="00D56453" w:rsidRPr="00AF3D1A">
        <w:rPr>
          <w:rFonts w:ascii="Arial" w:hAnsi="Arial" w:cs="Arial"/>
          <w:b/>
          <w:lang w:eastAsia="es-ES"/>
        </w:rPr>
        <w:t xml:space="preserve">EXTRAORDINARIO </w:t>
      </w:r>
      <w:r w:rsidRPr="00AF3D1A">
        <w:rPr>
          <w:rFonts w:ascii="Arial" w:hAnsi="Arial" w:cs="Arial"/>
          <w:b/>
          <w:lang w:eastAsia="es-ES"/>
        </w:rPr>
        <w:t xml:space="preserve">NÚMERO </w:t>
      </w:r>
      <w:r w:rsidR="00D56453" w:rsidRPr="00AF3D1A">
        <w:rPr>
          <w:rFonts w:ascii="Arial" w:hAnsi="Arial" w:cs="Arial"/>
          <w:b/>
          <w:lang w:eastAsia="es-ES"/>
        </w:rPr>
        <w:t>1</w:t>
      </w:r>
      <w:r w:rsidRPr="00AF3D1A">
        <w:rPr>
          <w:rFonts w:ascii="Arial" w:hAnsi="Arial" w:cs="Arial"/>
          <w:b/>
          <w:lang w:eastAsia="es-ES"/>
        </w:rPr>
        <w:t xml:space="preserve">4, DEL </w:t>
      </w:r>
      <w:r w:rsidR="00D56453" w:rsidRPr="00AF3D1A">
        <w:rPr>
          <w:rFonts w:ascii="Arial" w:hAnsi="Arial" w:cs="Arial"/>
          <w:b/>
          <w:lang w:eastAsia="es-ES"/>
        </w:rPr>
        <w:t>15</w:t>
      </w:r>
      <w:r w:rsidRPr="00AF3D1A">
        <w:rPr>
          <w:rFonts w:ascii="Arial" w:hAnsi="Arial" w:cs="Arial"/>
          <w:b/>
          <w:lang w:eastAsia="es-ES"/>
        </w:rPr>
        <w:t xml:space="preserve"> DE </w:t>
      </w:r>
      <w:r w:rsidR="00D56453" w:rsidRPr="00AF3D1A">
        <w:rPr>
          <w:rFonts w:ascii="Arial" w:hAnsi="Arial" w:cs="Arial"/>
          <w:b/>
          <w:lang w:eastAsia="es-ES"/>
        </w:rPr>
        <w:t>DICIEMBRE</w:t>
      </w:r>
      <w:r w:rsidRPr="00AF3D1A">
        <w:rPr>
          <w:rFonts w:ascii="Arial" w:hAnsi="Arial" w:cs="Arial"/>
          <w:b/>
          <w:lang w:eastAsia="es-ES"/>
        </w:rPr>
        <w:t xml:space="preserve"> DE 2017.</w:t>
      </w:r>
    </w:p>
    <w:p w14:paraId="7D06296A" w14:textId="77777777" w:rsidR="004479BD" w:rsidRPr="00AF3D1A" w:rsidRDefault="004479BD" w:rsidP="004479BD">
      <w:pPr>
        <w:tabs>
          <w:tab w:val="left" w:pos="2608"/>
        </w:tabs>
        <w:autoSpaceDE w:val="0"/>
        <w:autoSpaceDN w:val="0"/>
        <w:adjustRightInd w:val="0"/>
        <w:ind w:left="709"/>
        <w:rPr>
          <w:rFonts w:ascii="Arial" w:hAnsi="Arial" w:cs="Arial"/>
          <w:iCs/>
          <w:lang w:val="es-MX"/>
        </w:rPr>
      </w:pPr>
    </w:p>
    <w:p w14:paraId="706FCB74" w14:textId="77777777" w:rsidR="004479BD" w:rsidRPr="00AF3D1A" w:rsidRDefault="004479BD" w:rsidP="00643385">
      <w:pPr>
        <w:ind w:left="567"/>
        <w:jc w:val="both"/>
        <w:rPr>
          <w:rFonts w:ascii="Arial" w:hAnsi="Arial" w:cs="Arial"/>
          <w:lang w:val="es-MX"/>
        </w:rPr>
      </w:pPr>
      <w:r w:rsidRPr="00AF3D1A">
        <w:rPr>
          <w:rFonts w:ascii="Arial" w:hAnsi="Arial" w:cs="Arial"/>
          <w:b/>
          <w:lang w:eastAsia="es-ES"/>
        </w:rPr>
        <w:t>ARTÍCULO ÚNICO</w:t>
      </w:r>
      <w:r w:rsidRPr="00AF3D1A">
        <w:rPr>
          <w:rFonts w:ascii="Arial" w:hAnsi="Arial" w:cs="Arial"/>
          <w:lang w:eastAsia="es-ES"/>
        </w:rPr>
        <w:t>. El presente Decreto entrará en vigor el día siguiente al de su publicación en el Periódico Oficial del Estado</w:t>
      </w:r>
      <w:r w:rsidRPr="00AF3D1A">
        <w:rPr>
          <w:rFonts w:ascii="Arial" w:hAnsi="Arial" w:cs="Arial"/>
          <w:sz w:val="24"/>
          <w:lang w:eastAsia="es-ES"/>
        </w:rPr>
        <w:t>.</w:t>
      </w:r>
    </w:p>
    <w:p w14:paraId="0BDD1C67" w14:textId="77777777" w:rsidR="004479BD" w:rsidRPr="00AF3D1A" w:rsidRDefault="004479BD">
      <w:pPr>
        <w:rPr>
          <w:rFonts w:ascii="Arial" w:hAnsi="Arial" w:cs="Arial"/>
          <w:lang w:val="es-MX"/>
        </w:rPr>
      </w:pPr>
    </w:p>
    <w:p w14:paraId="3C974740" w14:textId="77777777" w:rsidR="00831496" w:rsidRPr="00AF3D1A" w:rsidRDefault="000A3B66" w:rsidP="000A3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sidR="00831496" w:rsidRPr="00AF3D1A">
        <w:rPr>
          <w:rFonts w:ascii="Arial" w:hAnsi="Arial" w:cs="Arial"/>
          <w:b/>
          <w:lang w:eastAsia="es-ES"/>
        </w:rPr>
        <w:t>520</w:t>
      </w:r>
      <w:r w:rsidRPr="00AF3D1A">
        <w:rPr>
          <w:rFonts w:ascii="Arial" w:hAnsi="Arial" w:cs="Arial"/>
          <w:b/>
          <w:lang w:eastAsia="es-ES"/>
        </w:rPr>
        <w:t xml:space="preserve">, DEL </w:t>
      </w:r>
      <w:r w:rsidR="00831496" w:rsidRPr="00AF3D1A">
        <w:rPr>
          <w:rFonts w:ascii="Arial" w:hAnsi="Arial" w:cs="Arial"/>
          <w:b/>
          <w:lang w:eastAsia="es-ES"/>
        </w:rPr>
        <w:t>24</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 xml:space="preserve"> Y PUBLICADO EN EL PERIÓDICO OFICIAL NÚMERO </w:t>
      </w:r>
      <w:r w:rsidR="00831496" w:rsidRPr="00AF3D1A">
        <w:rPr>
          <w:rFonts w:ascii="Arial" w:hAnsi="Arial" w:cs="Arial"/>
          <w:b/>
          <w:lang w:eastAsia="es-ES"/>
        </w:rPr>
        <w:t>130</w:t>
      </w:r>
      <w:r w:rsidRPr="00AF3D1A">
        <w:rPr>
          <w:rFonts w:ascii="Arial" w:hAnsi="Arial" w:cs="Arial"/>
          <w:b/>
          <w:lang w:eastAsia="es-ES"/>
        </w:rPr>
        <w:t xml:space="preserve">, DEL </w:t>
      </w:r>
      <w:r w:rsidR="00831496" w:rsidRPr="00AF3D1A">
        <w:rPr>
          <w:rFonts w:ascii="Arial" w:hAnsi="Arial" w:cs="Arial"/>
          <w:b/>
          <w:lang w:eastAsia="es-ES"/>
        </w:rPr>
        <w:t>30</w:t>
      </w:r>
      <w:r w:rsidRPr="00AF3D1A">
        <w:rPr>
          <w:rFonts w:ascii="Arial" w:hAnsi="Arial" w:cs="Arial"/>
          <w:b/>
          <w:lang w:eastAsia="es-ES"/>
        </w:rPr>
        <w:t xml:space="preserve"> DE </w:t>
      </w:r>
      <w:r w:rsidR="00831496" w:rsidRPr="00AF3D1A">
        <w:rPr>
          <w:rFonts w:ascii="Arial" w:hAnsi="Arial" w:cs="Arial"/>
          <w:b/>
          <w:lang w:eastAsia="es-ES"/>
        </w:rPr>
        <w:t>OCTUBRE</w:t>
      </w:r>
      <w:r w:rsidRPr="00AF3D1A">
        <w:rPr>
          <w:rFonts w:ascii="Arial" w:hAnsi="Arial" w:cs="Arial"/>
          <w:b/>
          <w:lang w:eastAsia="es-ES"/>
        </w:rPr>
        <w:t xml:space="preserve"> DE 201</w:t>
      </w:r>
      <w:r w:rsidR="00831496" w:rsidRPr="00AF3D1A">
        <w:rPr>
          <w:rFonts w:ascii="Arial" w:hAnsi="Arial" w:cs="Arial"/>
          <w:b/>
          <w:lang w:eastAsia="es-ES"/>
        </w:rPr>
        <w:t>8</w:t>
      </w:r>
      <w:r w:rsidRPr="00AF3D1A">
        <w:rPr>
          <w:rFonts w:ascii="Arial" w:hAnsi="Arial" w:cs="Arial"/>
          <w:b/>
          <w:lang w:eastAsia="es-ES"/>
        </w:rPr>
        <w:t>.</w:t>
      </w:r>
    </w:p>
    <w:p w14:paraId="1295460F" w14:textId="77777777" w:rsidR="007259E4" w:rsidRPr="00AF3D1A" w:rsidRDefault="007259E4" w:rsidP="00831496">
      <w:pPr>
        <w:jc w:val="both"/>
        <w:rPr>
          <w:rFonts w:ascii="Arial" w:hAnsi="Arial" w:cs="Arial"/>
          <w:lang w:val="es-MX"/>
        </w:rPr>
      </w:pPr>
    </w:p>
    <w:p w14:paraId="03AD5ED5" w14:textId="77777777" w:rsidR="007259E4" w:rsidRPr="00AF3D1A" w:rsidRDefault="007259E4" w:rsidP="007259E4">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2D1BB964" w14:textId="77777777" w:rsidR="007259E4" w:rsidRDefault="007259E4" w:rsidP="007259E4">
      <w:pPr>
        <w:ind w:left="567"/>
        <w:jc w:val="both"/>
        <w:rPr>
          <w:rFonts w:ascii="Arial" w:hAnsi="Arial" w:cs="Arial"/>
          <w:b/>
          <w:lang w:eastAsia="es-ES"/>
        </w:rPr>
      </w:pPr>
    </w:p>
    <w:p w14:paraId="1BA40B05" w14:textId="77777777" w:rsidR="009176A2" w:rsidRPr="00AF3D1A" w:rsidRDefault="009176A2" w:rsidP="009176A2">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LXIII-</w:t>
      </w:r>
      <w:r>
        <w:rPr>
          <w:rFonts w:ascii="Arial" w:hAnsi="Arial" w:cs="Arial"/>
          <w:b/>
          <w:lang w:eastAsia="es-ES"/>
        </w:rPr>
        <w:t>817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 xml:space="preserve"> Y PUBLICADO EN EL PERIÓDICO OFICIAL NÚMERO 1</w:t>
      </w:r>
      <w:r>
        <w:rPr>
          <w:rFonts w:ascii="Arial" w:hAnsi="Arial" w:cs="Arial"/>
          <w:b/>
          <w:lang w:eastAsia="es-ES"/>
        </w:rPr>
        <w:t>0</w:t>
      </w:r>
      <w:r w:rsidRPr="00AF3D1A">
        <w:rPr>
          <w:rFonts w:ascii="Arial" w:hAnsi="Arial" w:cs="Arial"/>
          <w:b/>
          <w:lang w:eastAsia="es-ES"/>
        </w:rPr>
        <w:t xml:space="preserve">0, DEL </w:t>
      </w:r>
      <w:r>
        <w:rPr>
          <w:rFonts w:ascii="Arial" w:hAnsi="Arial" w:cs="Arial"/>
          <w:b/>
          <w:lang w:eastAsia="es-ES"/>
        </w:rPr>
        <w:t>2</w:t>
      </w:r>
      <w:r w:rsidRPr="00AF3D1A">
        <w:rPr>
          <w:rFonts w:ascii="Arial" w:hAnsi="Arial" w:cs="Arial"/>
          <w:b/>
          <w:lang w:eastAsia="es-ES"/>
        </w:rPr>
        <w:t xml:space="preserve">0 DE </w:t>
      </w:r>
      <w:r>
        <w:rPr>
          <w:rFonts w:ascii="Arial" w:hAnsi="Arial" w:cs="Arial"/>
          <w:b/>
          <w:lang w:eastAsia="es-ES"/>
        </w:rPr>
        <w:t>AGOSTO</w:t>
      </w:r>
      <w:r w:rsidRPr="00AF3D1A">
        <w:rPr>
          <w:rFonts w:ascii="Arial" w:hAnsi="Arial" w:cs="Arial"/>
          <w:b/>
          <w:lang w:eastAsia="es-ES"/>
        </w:rPr>
        <w:t xml:space="preserve"> DE 201</w:t>
      </w:r>
      <w:r>
        <w:rPr>
          <w:rFonts w:ascii="Arial" w:hAnsi="Arial" w:cs="Arial"/>
          <w:b/>
          <w:lang w:eastAsia="es-ES"/>
        </w:rPr>
        <w:t>9</w:t>
      </w:r>
      <w:r w:rsidRPr="00AF3D1A">
        <w:rPr>
          <w:rFonts w:ascii="Arial" w:hAnsi="Arial" w:cs="Arial"/>
          <w:b/>
          <w:lang w:eastAsia="es-ES"/>
        </w:rPr>
        <w:t>.</w:t>
      </w:r>
    </w:p>
    <w:p w14:paraId="7F47828C" w14:textId="77777777" w:rsidR="009176A2" w:rsidRPr="009176A2" w:rsidRDefault="009176A2" w:rsidP="009176A2">
      <w:pPr>
        <w:jc w:val="both"/>
        <w:rPr>
          <w:rFonts w:ascii="Arial" w:hAnsi="Arial" w:cs="Arial"/>
        </w:rPr>
      </w:pPr>
    </w:p>
    <w:p w14:paraId="75683CDA" w14:textId="77777777" w:rsidR="009176A2" w:rsidRPr="00AF3D1A" w:rsidRDefault="009176A2" w:rsidP="009176A2">
      <w:pPr>
        <w:ind w:left="567"/>
        <w:jc w:val="both"/>
        <w:rPr>
          <w:rFonts w:ascii="Arial" w:hAnsi="Arial" w:cs="Arial"/>
          <w:lang w:val="es-MX"/>
        </w:rPr>
      </w:pPr>
      <w:r w:rsidRPr="00AF3D1A">
        <w:rPr>
          <w:rFonts w:ascii="Arial" w:hAnsi="Arial" w:cs="Arial"/>
          <w:b/>
          <w:lang w:val="es-MX"/>
        </w:rPr>
        <w:t>ARTÍCULO ÚNICO.</w:t>
      </w:r>
      <w:r w:rsidRPr="00AF3D1A">
        <w:rPr>
          <w:rFonts w:ascii="Arial" w:hAnsi="Arial" w:cs="Arial"/>
          <w:lang w:val="es-MX"/>
        </w:rPr>
        <w:t xml:space="preserve"> El presente Decreto entrará en vigor el día siguiente al de su publicación en el Periódico Oficial del Estado.</w:t>
      </w:r>
    </w:p>
    <w:p w14:paraId="3AF36B1C" w14:textId="77777777" w:rsidR="009176A2" w:rsidRDefault="009176A2" w:rsidP="009176A2">
      <w:pPr>
        <w:ind w:left="567"/>
        <w:jc w:val="both"/>
        <w:rPr>
          <w:rFonts w:ascii="Arial" w:hAnsi="Arial" w:cs="Arial"/>
          <w:b/>
          <w:lang w:eastAsia="es-ES"/>
        </w:rPr>
      </w:pPr>
    </w:p>
    <w:p w14:paraId="2760EB03" w14:textId="77777777" w:rsidR="00B10C7F" w:rsidRPr="00AF3D1A" w:rsidRDefault="00B10C7F" w:rsidP="00B10C7F">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76</w:t>
      </w:r>
      <w:r w:rsidRPr="00AF3D1A">
        <w:rPr>
          <w:rFonts w:ascii="Arial" w:hAnsi="Arial" w:cs="Arial"/>
          <w:b/>
          <w:lang w:eastAsia="es-ES"/>
        </w:rPr>
        <w:t xml:space="preserve">, DEL </w:t>
      </w:r>
      <w:r>
        <w:rPr>
          <w:rFonts w:ascii="Arial" w:hAnsi="Arial" w:cs="Arial"/>
          <w:b/>
          <w:lang w:eastAsia="es-ES"/>
        </w:rPr>
        <w:t>29</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1</w:t>
      </w:r>
      <w:r>
        <w:rPr>
          <w:rFonts w:ascii="Arial" w:hAnsi="Arial" w:cs="Arial"/>
          <w:b/>
          <w:lang w:eastAsia="es-ES"/>
        </w:rPr>
        <w:t>7</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FEBRERO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4C24A3C3" w14:textId="77777777" w:rsidR="00B10C7F" w:rsidRDefault="00B10C7F" w:rsidP="009176A2">
      <w:pPr>
        <w:ind w:left="567"/>
        <w:jc w:val="both"/>
        <w:rPr>
          <w:rFonts w:ascii="Arial" w:hAnsi="Arial" w:cs="Arial"/>
          <w:b/>
          <w:lang w:eastAsia="es-ES"/>
        </w:rPr>
      </w:pPr>
    </w:p>
    <w:p w14:paraId="34AB493B" w14:textId="77777777" w:rsidR="00B10C7F" w:rsidRPr="00B10C7F" w:rsidRDefault="00B10C7F" w:rsidP="009176A2">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2A252AA9" w14:textId="77777777" w:rsidR="009176A2" w:rsidRDefault="009176A2" w:rsidP="007259E4">
      <w:pPr>
        <w:ind w:left="567"/>
        <w:jc w:val="both"/>
        <w:rPr>
          <w:rFonts w:ascii="Arial" w:hAnsi="Arial" w:cs="Arial"/>
          <w:b/>
          <w:lang w:eastAsia="es-ES"/>
        </w:rPr>
      </w:pPr>
    </w:p>
    <w:p w14:paraId="6EE26125" w14:textId="77777777" w:rsidR="0044401D" w:rsidRPr="00AF3D1A" w:rsidRDefault="0044401D" w:rsidP="0044401D">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123</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NÚMERO </w:t>
      </w:r>
      <w:r>
        <w:rPr>
          <w:rFonts w:ascii="Arial" w:hAnsi="Arial" w:cs="Arial"/>
          <w:b/>
          <w:lang w:eastAsia="es-ES"/>
        </w:rPr>
        <w:t>82</w:t>
      </w:r>
      <w:r w:rsidRPr="00AF3D1A">
        <w:rPr>
          <w:rFonts w:ascii="Arial" w:hAnsi="Arial" w:cs="Arial"/>
          <w:b/>
          <w:lang w:eastAsia="es-ES"/>
        </w:rPr>
        <w:t xml:space="preserve">, DEL </w:t>
      </w:r>
      <w:r>
        <w:rPr>
          <w:rFonts w:ascii="Arial" w:hAnsi="Arial" w:cs="Arial"/>
          <w:b/>
          <w:lang w:eastAsia="es-ES"/>
        </w:rPr>
        <w:t>8</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DB5BAC7" w14:textId="77777777" w:rsidR="0044401D" w:rsidRDefault="0044401D" w:rsidP="0044401D">
      <w:pPr>
        <w:ind w:left="567"/>
        <w:jc w:val="both"/>
        <w:rPr>
          <w:rFonts w:ascii="Arial" w:hAnsi="Arial" w:cs="Arial"/>
          <w:b/>
          <w:lang w:eastAsia="es-ES"/>
        </w:rPr>
      </w:pPr>
    </w:p>
    <w:p w14:paraId="3FCB6BB0" w14:textId="77777777" w:rsidR="0072181D" w:rsidRPr="0072181D" w:rsidRDefault="0072181D" w:rsidP="004371B4">
      <w:pPr>
        <w:pStyle w:val="Textoindependiente"/>
        <w:ind w:left="567"/>
        <w:rPr>
          <w:sz w:val="20"/>
        </w:rPr>
      </w:pPr>
      <w:r w:rsidRPr="0072181D">
        <w:rPr>
          <w:b/>
          <w:spacing w:val="-5"/>
          <w:sz w:val="20"/>
        </w:rPr>
        <w:t xml:space="preserve">ARTÍCULO ÚNICO. </w:t>
      </w:r>
      <w:r w:rsidRPr="0072181D">
        <w:rPr>
          <w:sz w:val="20"/>
        </w:rPr>
        <w:t xml:space="preserve">El </w:t>
      </w:r>
      <w:r w:rsidRPr="0072181D">
        <w:rPr>
          <w:spacing w:val="-4"/>
          <w:sz w:val="20"/>
        </w:rPr>
        <w:t xml:space="preserve">presente Decreto entrará </w:t>
      </w:r>
      <w:r w:rsidRPr="0072181D">
        <w:rPr>
          <w:spacing w:val="-3"/>
          <w:sz w:val="20"/>
        </w:rPr>
        <w:t xml:space="preserve">en </w:t>
      </w:r>
      <w:r w:rsidRPr="0072181D">
        <w:rPr>
          <w:spacing w:val="-4"/>
          <w:sz w:val="20"/>
        </w:rPr>
        <w:t xml:space="preserve">vigor </w:t>
      </w:r>
      <w:r w:rsidRPr="0072181D">
        <w:rPr>
          <w:spacing w:val="-3"/>
          <w:sz w:val="20"/>
        </w:rPr>
        <w:t xml:space="preserve">al </w:t>
      </w:r>
      <w:r w:rsidRPr="0072181D">
        <w:rPr>
          <w:spacing w:val="-4"/>
          <w:sz w:val="20"/>
        </w:rPr>
        <w:t xml:space="preserve">día siguiente </w:t>
      </w:r>
      <w:r w:rsidRPr="0072181D">
        <w:rPr>
          <w:sz w:val="20"/>
        </w:rPr>
        <w:t xml:space="preserve">de </w:t>
      </w:r>
      <w:r w:rsidRPr="0072181D">
        <w:rPr>
          <w:spacing w:val="-3"/>
          <w:sz w:val="20"/>
        </w:rPr>
        <w:t xml:space="preserve">su </w:t>
      </w:r>
      <w:r w:rsidRPr="0072181D">
        <w:rPr>
          <w:spacing w:val="-4"/>
          <w:sz w:val="20"/>
        </w:rPr>
        <w:t xml:space="preserve">publicación </w:t>
      </w:r>
      <w:r w:rsidRPr="0072181D">
        <w:rPr>
          <w:spacing w:val="-3"/>
          <w:sz w:val="20"/>
        </w:rPr>
        <w:t xml:space="preserve">en el </w:t>
      </w:r>
      <w:r w:rsidRPr="0072181D">
        <w:rPr>
          <w:spacing w:val="-4"/>
          <w:sz w:val="20"/>
        </w:rPr>
        <w:t xml:space="preserve">Periódico </w:t>
      </w:r>
      <w:r w:rsidRPr="0072181D">
        <w:rPr>
          <w:spacing w:val="-5"/>
          <w:sz w:val="20"/>
        </w:rPr>
        <w:t xml:space="preserve">Oficial </w:t>
      </w:r>
      <w:r w:rsidRPr="0072181D">
        <w:rPr>
          <w:spacing w:val="-4"/>
          <w:sz w:val="20"/>
        </w:rPr>
        <w:t>del Estado.</w:t>
      </w:r>
    </w:p>
    <w:p w14:paraId="79EF2177" w14:textId="77777777" w:rsidR="009176A2" w:rsidRDefault="009176A2" w:rsidP="007259E4">
      <w:pPr>
        <w:ind w:left="567"/>
        <w:jc w:val="both"/>
        <w:rPr>
          <w:rFonts w:ascii="Arial" w:hAnsi="Arial" w:cs="Arial"/>
          <w:b/>
          <w:lang w:eastAsia="es-ES"/>
        </w:rPr>
      </w:pPr>
    </w:p>
    <w:p w14:paraId="65E3CCF6" w14:textId="77777777" w:rsidR="00C12AE4" w:rsidRPr="00AF3D1A" w:rsidRDefault="00C12AE4" w:rsidP="00C12AE4">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149</w:t>
      </w:r>
      <w:r w:rsidRPr="00AF3D1A">
        <w:rPr>
          <w:rFonts w:ascii="Arial" w:hAnsi="Arial" w:cs="Arial"/>
          <w:b/>
          <w:lang w:eastAsia="es-ES"/>
        </w:rPr>
        <w:t xml:space="preserve">, DEL </w:t>
      </w:r>
      <w:r>
        <w:rPr>
          <w:rFonts w:ascii="Arial" w:hAnsi="Arial" w:cs="Arial"/>
          <w:b/>
          <w:lang w:eastAsia="es-ES"/>
        </w:rPr>
        <w:t>14</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125</w:t>
      </w:r>
      <w:r w:rsidRPr="00AF3D1A">
        <w:rPr>
          <w:rFonts w:ascii="Arial" w:hAnsi="Arial" w:cs="Arial"/>
          <w:b/>
          <w:lang w:eastAsia="es-ES"/>
        </w:rPr>
        <w:t xml:space="preserve">, DEL </w:t>
      </w:r>
      <w:r>
        <w:rPr>
          <w:rFonts w:ascii="Arial" w:hAnsi="Arial" w:cs="Arial"/>
          <w:b/>
          <w:lang w:eastAsia="es-ES"/>
        </w:rPr>
        <w:t>15</w:t>
      </w:r>
      <w:r w:rsidRPr="00AF3D1A">
        <w:rPr>
          <w:rFonts w:ascii="Arial" w:hAnsi="Arial" w:cs="Arial"/>
          <w:b/>
          <w:lang w:eastAsia="es-ES"/>
        </w:rPr>
        <w:t xml:space="preserve"> DE </w:t>
      </w:r>
      <w:r>
        <w:rPr>
          <w:rFonts w:ascii="Arial" w:hAnsi="Arial" w:cs="Arial"/>
          <w:b/>
          <w:lang w:eastAsia="es-ES"/>
        </w:rPr>
        <w:t>OCTUBRE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6F3AE796" w14:textId="77777777" w:rsidR="00C12AE4" w:rsidRDefault="00C12AE4" w:rsidP="00C12AE4">
      <w:pPr>
        <w:ind w:left="567"/>
        <w:jc w:val="both"/>
        <w:rPr>
          <w:rFonts w:ascii="Arial" w:hAnsi="Arial" w:cs="Arial"/>
          <w:b/>
          <w:lang w:eastAsia="es-ES"/>
        </w:rPr>
      </w:pPr>
    </w:p>
    <w:p w14:paraId="41D346C0" w14:textId="77777777" w:rsidR="00C12AE4" w:rsidRPr="00B10C7F" w:rsidRDefault="00C12AE4" w:rsidP="00C12AE4">
      <w:pPr>
        <w:ind w:left="567"/>
        <w:jc w:val="both"/>
        <w:rPr>
          <w:rFonts w:ascii="Arial" w:hAnsi="Arial" w:cs="Arial"/>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614E04E5" w14:textId="77777777" w:rsidR="0072181D" w:rsidRDefault="0072181D" w:rsidP="007259E4">
      <w:pPr>
        <w:ind w:left="567"/>
        <w:jc w:val="both"/>
        <w:rPr>
          <w:rFonts w:ascii="Arial" w:hAnsi="Arial" w:cs="Arial"/>
          <w:b/>
          <w:lang w:eastAsia="es-ES"/>
        </w:rPr>
      </w:pPr>
    </w:p>
    <w:p w14:paraId="091EBA88" w14:textId="77777777" w:rsidR="00A055CE" w:rsidRDefault="00A055CE" w:rsidP="00A055CE">
      <w:pPr>
        <w:numPr>
          <w:ilvl w:val="0"/>
          <w:numId w:val="21"/>
        </w:numPr>
        <w:ind w:left="567" w:hanging="567"/>
        <w:jc w:val="both"/>
        <w:rPr>
          <w:rFonts w:ascii="Arial" w:hAnsi="Arial" w:cs="Arial"/>
          <w:b/>
          <w:lang w:eastAsia="es-ES"/>
        </w:rPr>
      </w:pPr>
      <w:r w:rsidRPr="00AF3D1A">
        <w:rPr>
          <w:rFonts w:ascii="Arial" w:hAnsi="Arial" w:cs="Arial"/>
          <w:b/>
          <w:lang w:eastAsia="es-ES"/>
        </w:rPr>
        <w:lastRenderedPageBreak/>
        <w:t>ARTÍCULOS TRANSITORIOS DEL DECRETO NÚMERO LXI</w:t>
      </w:r>
      <w:r>
        <w:rPr>
          <w:rFonts w:ascii="Arial" w:hAnsi="Arial" w:cs="Arial"/>
          <w:b/>
          <w:lang w:eastAsia="es-ES"/>
        </w:rPr>
        <w:t>V</w:t>
      </w:r>
      <w:r w:rsidRPr="00AF3D1A">
        <w:rPr>
          <w:rFonts w:ascii="Arial" w:hAnsi="Arial" w:cs="Arial"/>
          <w:b/>
          <w:lang w:eastAsia="es-ES"/>
        </w:rPr>
        <w:t>-</w:t>
      </w:r>
      <w:r w:rsidR="00CD1F0F">
        <w:rPr>
          <w:rFonts w:ascii="Arial" w:hAnsi="Arial" w:cs="Arial"/>
          <w:b/>
          <w:lang w:eastAsia="es-ES"/>
        </w:rPr>
        <w:t>218</w:t>
      </w:r>
      <w:r w:rsidRPr="00AF3D1A">
        <w:rPr>
          <w:rFonts w:ascii="Arial" w:hAnsi="Arial" w:cs="Arial"/>
          <w:b/>
          <w:lang w:eastAsia="es-ES"/>
        </w:rPr>
        <w:t xml:space="preserve">, DEL </w:t>
      </w:r>
      <w:r w:rsidR="00CD1F0F">
        <w:rPr>
          <w:rFonts w:ascii="Arial" w:hAnsi="Arial" w:cs="Arial"/>
          <w:b/>
          <w:lang w:eastAsia="es-ES"/>
        </w:rPr>
        <w:t>26</w:t>
      </w:r>
      <w:r w:rsidRPr="00AF3D1A">
        <w:rPr>
          <w:rFonts w:ascii="Arial" w:hAnsi="Arial" w:cs="Arial"/>
          <w:b/>
          <w:lang w:eastAsia="es-ES"/>
        </w:rPr>
        <w:t xml:space="preserve"> DE </w:t>
      </w:r>
      <w:r w:rsidR="00CD1F0F">
        <w:rPr>
          <w:rFonts w:ascii="Arial" w:hAnsi="Arial" w:cs="Arial"/>
          <w:b/>
          <w:lang w:eastAsia="es-ES"/>
        </w:rPr>
        <w:t>NOVIEMBRE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sidR="00CD1F0F">
        <w:rPr>
          <w:rFonts w:ascii="Arial" w:hAnsi="Arial" w:cs="Arial"/>
          <w:b/>
          <w:lang w:eastAsia="es-ES"/>
        </w:rPr>
        <w:t>152</w:t>
      </w:r>
      <w:r w:rsidRPr="00AF3D1A">
        <w:rPr>
          <w:rFonts w:ascii="Arial" w:hAnsi="Arial" w:cs="Arial"/>
          <w:b/>
          <w:lang w:eastAsia="es-ES"/>
        </w:rPr>
        <w:t xml:space="preserve">, DEL </w:t>
      </w:r>
      <w:r>
        <w:rPr>
          <w:rFonts w:ascii="Arial" w:hAnsi="Arial" w:cs="Arial"/>
          <w:b/>
          <w:lang w:eastAsia="es-ES"/>
        </w:rPr>
        <w:t>1</w:t>
      </w:r>
      <w:r w:rsidR="00CD1F0F">
        <w:rPr>
          <w:rFonts w:ascii="Arial" w:hAnsi="Arial" w:cs="Arial"/>
          <w:b/>
          <w:lang w:eastAsia="es-ES"/>
        </w:rPr>
        <w:t>7</w:t>
      </w:r>
      <w:r w:rsidRPr="00AF3D1A">
        <w:rPr>
          <w:rFonts w:ascii="Arial" w:hAnsi="Arial" w:cs="Arial"/>
          <w:b/>
          <w:lang w:eastAsia="es-ES"/>
        </w:rPr>
        <w:t xml:space="preserve"> DE </w:t>
      </w:r>
      <w:r w:rsidR="00CD1F0F">
        <w:rPr>
          <w:rFonts w:ascii="Arial" w:hAnsi="Arial" w:cs="Arial"/>
          <w:b/>
          <w:lang w:eastAsia="es-ES"/>
        </w:rPr>
        <w:t>DICIEMBRE</w:t>
      </w:r>
      <w:r w:rsidRPr="00AF3D1A">
        <w:rPr>
          <w:rFonts w:ascii="Arial" w:hAnsi="Arial" w:cs="Arial"/>
          <w:b/>
          <w:lang w:eastAsia="es-ES"/>
        </w:rPr>
        <w:t xml:space="preserve"> DE 20</w:t>
      </w:r>
      <w:r>
        <w:rPr>
          <w:rFonts w:ascii="Arial" w:hAnsi="Arial" w:cs="Arial"/>
          <w:b/>
          <w:lang w:eastAsia="es-ES"/>
        </w:rPr>
        <w:t>20</w:t>
      </w:r>
      <w:r w:rsidRPr="00AF3D1A">
        <w:rPr>
          <w:rFonts w:ascii="Arial" w:hAnsi="Arial" w:cs="Arial"/>
          <w:b/>
          <w:lang w:eastAsia="es-ES"/>
        </w:rPr>
        <w:t>.</w:t>
      </w:r>
    </w:p>
    <w:p w14:paraId="7AE6B81D" w14:textId="77777777" w:rsidR="00A055CE" w:rsidRDefault="00A055CE" w:rsidP="007259E4">
      <w:pPr>
        <w:ind w:left="567"/>
        <w:jc w:val="both"/>
        <w:rPr>
          <w:rFonts w:ascii="Arial" w:hAnsi="Arial" w:cs="Arial"/>
          <w:b/>
          <w:lang w:eastAsia="es-ES"/>
        </w:rPr>
      </w:pPr>
    </w:p>
    <w:p w14:paraId="00322008" w14:textId="77777777" w:rsidR="00A055CE" w:rsidRDefault="00A055CE" w:rsidP="007259E4">
      <w:pPr>
        <w:ind w:left="567"/>
        <w:jc w:val="both"/>
        <w:rPr>
          <w:rFonts w:ascii="Arial" w:hAnsi="Arial" w:cs="Arial"/>
          <w:b/>
          <w:lang w:eastAsia="es-ES"/>
        </w:rPr>
      </w:pPr>
      <w:r w:rsidRPr="00B10C7F">
        <w:rPr>
          <w:rFonts w:ascii="Arial" w:hAnsi="Arial" w:cs="Arial"/>
          <w:b/>
          <w:lang w:eastAsia="es-ES"/>
        </w:rPr>
        <w:t xml:space="preserve">ARTÍCULO ÚNICO. </w:t>
      </w:r>
      <w:r w:rsidRPr="00B10C7F">
        <w:rPr>
          <w:rFonts w:ascii="Arial" w:hAnsi="Arial" w:cs="Arial"/>
          <w:lang w:eastAsia="es-ES"/>
        </w:rPr>
        <w:t>El presente Decreto entrará en vigor el día siguiente al de su publicación en el Periódico Oficial del Estado.</w:t>
      </w:r>
    </w:p>
    <w:p w14:paraId="1E03912D" w14:textId="77777777" w:rsidR="00A055CE" w:rsidRDefault="00A055CE" w:rsidP="007259E4">
      <w:pPr>
        <w:ind w:left="567"/>
        <w:jc w:val="both"/>
        <w:rPr>
          <w:rFonts w:ascii="Arial" w:hAnsi="Arial" w:cs="Arial"/>
          <w:b/>
          <w:lang w:eastAsia="es-ES"/>
        </w:rPr>
      </w:pPr>
    </w:p>
    <w:p w14:paraId="09E51CA8" w14:textId="77777777" w:rsidR="00A259C8" w:rsidRDefault="00A259C8" w:rsidP="00A259C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491</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5890876" w14:textId="77777777" w:rsidR="00A259C8" w:rsidRDefault="00A259C8" w:rsidP="00A259C8">
      <w:pPr>
        <w:ind w:left="567"/>
        <w:jc w:val="both"/>
        <w:rPr>
          <w:rFonts w:ascii="Arial" w:hAnsi="Arial" w:cs="Arial"/>
          <w:b/>
          <w:lang w:eastAsia="es-ES"/>
        </w:rPr>
      </w:pPr>
    </w:p>
    <w:p w14:paraId="65166FE1" w14:textId="77777777" w:rsidR="00A259C8" w:rsidRDefault="00B56B92" w:rsidP="007259E4">
      <w:pPr>
        <w:ind w:left="567"/>
        <w:jc w:val="both"/>
        <w:rPr>
          <w:rFonts w:ascii="Arial" w:hAnsi="Arial" w:cs="Arial"/>
          <w:b/>
          <w:lang w:eastAsia="es-ES"/>
        </w:rPr>
      </w:pPr>
      <w:r w:rsidRPr="00B56B92">
        <w:rPr>
          <w:rFonts w:ascii="Arial" w:hAnsi="Arial" w:cs="Arial"/>
          <w:b/>
          <w:lang w:eastAsia="es-ES"/>
        </w:rPr>
        <w:t xml:space="preserve">ARTÍCULO ÚNICO. </w:t>
      </w:r>
      <w:r w:rsidRPr="00B56B92">
        <w:rPr>
          <w:rFonts w:ascii="Arial" w:hAnsi="Arial" w:cs="Arial"/>
          <w:lang w:eastAsia="es-ES"/>
        </w:rPr>
        <w:t>El presente Decreto entrará en vigor el día siguiente al de su publicación en el Periódico Oficial del Estado.</w:t>
      </w:r>
    </w:p>
    <w:p w14:paraId="28CF02DA" w14:textId="77777777" w:rsidR="00A259C8" w:rsidRPr="00B56B92" w:rsidRDefault="00A259C8" w:rsidP="007259E4">
      <w:pPr>
        <w:ind w:left="567"/>
        <w:jc w:val="both"/>
        <w:rPr>
          <w:rFonts w:ascii="Arial" w:hAnsi="Arial" w:cs="Arial"/>
          <w:lang w:eastAsia="es-ES"/>
        </w:rPr>
      </w:pPr>
    </w:p>
    <w:p w14:paraId="28AD1F31" w14:textId="77777777" w:rsidR="00F943F8" w:rsidRDefault="00F943F8" w:rsidP="00F943F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493</w:t>
      </w:r>
      <w:r w:rsidRPr="00AF3D1A">
        <w:rPr>
          <w:rFonts w:ascii="Arial" w:hAnsi="Arial" w:cs="Arial"/>
          <w:b/>
          <w:lang w:eastAsia="es-ES"/>
        </w:rPr>
        <w:t xml:space="preserve">, DEL </w:t>
      </w:r>
      <w:r>
        <w:rPr>
          <w:rFonts w:ascii="Arial" w:hAnsi="Arial" w:cs="Arial"/>
          <w:b/>
          <w:lang w:eastAsia="es-ES"/>
        </w:rPr>
        <w:t>20</w:t>
      </w:r>
      <w:r w:rsidRPr="00AF3D1A">
        <w:rPr>
          <w:rFonts w:ascii="Arial" w:hAnsi="Arial" w:cs="Arial"/>
          <w:b/>
          <w:lang w:eastAsia="es-ES"/>
        </w:rPr>
        <w:t xml:space="preserve"> DE </w:t>
      </w:r>
      <w:r>
        <w:rPr>
          <w:rFonts w:ascii="Arial" w:hAnsi="Arial" w:cs="Arial"/>
          <w:b/>
          <w:lang w:eastAsia="es-ES"/>
        </w:rPr>
        <w:t>ENERO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EDICIÓN VESPERTINA </w:t>
      </w:r>
      <w:r w:rsidRPr="00AF3D1A">
        <w:rPr>
          <w:rFonts w:ascii="Arial" w:hAnsi="Arial" w:cs="Arial"/>
          <w:b/>
          <w:lang w:eastAsia="es-ES"/>
        </w:rPr>
        <w:t xml:space="preserve">NÚMERO </w:t>
      </w:r>
      <w:r>
        <w:rPr>
          <w:rFonts w:ascii="Arial" w:hAnsi="Arial" w:cs="Arial"/>
          <w:b/>
          <w:lang w:eastAsia="es-ES"/>
        </w:rPr>
        <w:t>27</w:t>
      </w:r>
      <w:r w:rsidRPr="00AF3D1A">
        <w:rPr>
          <w:rFonts w:ascii="Arial" w:hAnsi="Arial" w:cs="Arial"/>
          <w:b/>
          <w:lang w:eastAsia="es-ES"/>
        </w:rPr>
        <w:t xml:space="preserve">, DEL </w:t>
      </w:r>
      <w:r>
        <w:rPr>
          <w:rFonts w:ascii="Arial" w:hAnsi="Arial" w:cs="Arial"/>
          <w:b/>
          <w:lang w:eastAsia="es-ES"/>
        </w:rPr>
        <w:t>4</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149264E8" w14:textId="77777777" w:rsidR="00475B69" w:rsidRDefault="00475B69" w:rsidP="00F943F8">
      <w:pPr>
        <w:ind w:left="567"/>
        <w:jc w:val="both"/>
        <w:rPr>
          <w:rFonts w:ascii="Arial" w:hAnsi="Arial" w:cs="Arial"/>
          <w:b/>
          <w:lang w:eastAsia="es-ES"/>
        </w:rPr>
      </w:pPr>
    </w:p>
    <w:p w14:paraId="4F35E468" w14:textId="77777777" w:rsidR="00F943F8" w:rsidRPr="00475B69" w:rsidRDefault="00475B69" w:rsidP="00F943F8">
      <w:pPr>
        <w:ind w:left="567"/>
        <w:jc w:val="both"/>
        <w:rPr>
          <w:rFonts w:ascii="Arial" w:hAnsi="Arial" w:cs="Arial"/>
          <w:lang w:eastAsia="es-ES"/>
        </w:rPr>
      </w:pPr>
      <w:r w:rsidRPr="00475B69">
        <w:rPr>
          <w:rFonts w:ascii="Arial" w:hAnsi="Arial" w:cs="Arial"/>
          <w:b/>
          <w:lang w:eastAsia="es-ES"/>
        </w:rPr>
        <w:t>ARTÍCULO ÚNICO.</w:t>
      </w:r>
      <w:r w:rsidRPr="00475B69">
        <w:rPr>
          <w:rFonts w:ascii="Arial" w:hAnsi="Arial" w:cs="Arial"/>
          <w:lang w:eastAsia="es-ES"/>
        </w:rPr>
        <w:t xml:space="preserve"> El presente Decreto entrará en vigor el día siguiente al de su publicación en el Periódico Oficial del Estado.</w:t>
      </w:r>
    </w:p>
    <w:p w14:paraId="61885899" w14:textId="77777777" w:rsidR="00A259C8" w:rsidRPr="00B56B92" w:rsidRDefault="00A259C8" w:rsidP="007259E4">
      <w:pPr>
        <w:ind w:left="567"/>
        <w:jc w:val="both"/>
        <w:rPr>
          <w:rFonts w:ascii="Arial" w:hAnsi="Arial" w:cs="Arial"/>
          <w:lang w:eastAsia="es-ES"/>
        </w:rPr>
      </w:pPr>
    </w:p>
    <w:p w14:paraId="46BBD839" w14:textId="77777777" w:rsidR="00B97B66" w:rsidRDefault="00B97B66" w:rsidP="00B97B66">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511</w:t>
      </w:r>
      <w:r w:rsidRPr="00AF3D1A">
        <w:rPr>
          <w:rFonts w:ascii="Arial" w:hAnsi="Arial" w:cs="Arial"/>
          <w:b/>
          <w:lang w:eastAsia="es-ES"/>
        </w:rPr>
        <w:t xml:space="preserve">, DEL </w:t>
      </w:r>
      <w:r>
        <w:rPr>
          <w:rFonts w:ascii="Arial" w:hAnsi="Arial" w:cs="Arial"/>
          <w:b/>
          <w:lang w:eastAsia="es-ES"/>
        </w:rPr>
        <w:t>16</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37</w:t>
      </w:r>
      <w:r w:rsidRPr="00AF3D1A">
        <w:rPr>
          <w:rFonts w:ascii="Arial" w:hAnsi="Arial" w:cs="Arial"/>
          <w:b/>
          <w:lang w:eastAsia="es-ES"/>
        </w:rPr>
        <w:t xml:space="preserve">, DEL </w:t>
      </w:r>
      <w:r>
        <w:rPr>
          <w:rFonts w:ascii="Arial" w:hAnsi="Arial" w:cs="Arial"/>
          <w:b/>
          <w:lang w:eastAsia="es-ES"/>
        </w:rPr>
        <w:t>30</w:t>
      </w:r>
      <w:r w:rsidRPr="00AF3D1A">
        <w:rPr>
          <w:rFonts w:ascii="Arial" w:hAnsi="Arial" w:cs="Arial"/>
          <w:b/>
          <w:lang w:eastAsia="es-ES"/>
        </w:rPr>
        <w:t xml:space="preserve"> DE </w:t>
      </w:r>
      <w:r>
        <w:rPr>
          <w:rFonts w:ascii="Arial" w:hAnsi="Arial" w:cs="Arial"/>
          <w:b/>
          <w:lang w:eastAsia="es-ES"/>
        </w:rPr>
        <w:t>MARZO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2F62D91A" w14:textId="77777777" w:rsidR="00B97B66" w:rsidRDefault="00B97B66" w:rsidP="00B97B66">
      <w:pPr>
        <w:ind w:left="567"/>
        <w:jc w:val="both"/>
        <w:rPr>
          <w:rFonts w:ascii="Arial" w:hAnsi="Arial" w:cs="Arial"/>
          <w:b/>
          <w:lang w:eastAsia="es-ES"/>
        </w:rPr>
      </w:pPr>
    </w:p>
    <w:p w14:paraId="7E2F7E7A" w14:textId="77777777" w:rsidR="00A259C8" w:rsidRPr="00B56B92" w:rsidRDefault="00970413" w:rsidP="007259E4">
      <w:pPr>
        <w:ind w:left="567"/>
        <w:jc w:val="both"/>
        <w:rPr>
          <w:rFonts w:ascii="Arial" w:hAnsi="Arial" w:cs="Arial"/>
          <w:lang w:eastAsia="es-ES"/>
        </w:rPr>
      </w:pPr>
      <w:r w:rsidRPr="00970413">
        <w:rPr>
          <w:rFonts w:ascii="Arial" w:hAnsi="Arial" w:cs="Arial"/>
          <w:b/>
          <w:lang w:eastAsia="es-ES"/>
        </w:rPr>
        <w:t xml:space="preserve">ARTÍCULO ÚNICO. </w:t>
      </w:r>
      <w:r w:rsidRPr="00970413">
        <w:rPr>
          <w:rFonts w:ascii="Arial" w:hAnsi="Arial" w:cs="Arial"/>
          <w:lang w:eastAsia="es-ES"/>
        </w:rPr>
        <w:t>El presente Decreto entrará en vigor el día siguiente al de su publicación en el Periódico Oficial del Estado.</w:t>
      </w:r>
    </w:p>
    <w:p w14:paraId="7F140BD2" w14:textId="77777777" w:rsidR="00A259C8" w:rsidRDefault="00A259C8" w:rsidP="007259E4">
      <w:pPr>
        <w:ind w:left="567"/>
        <w:jc w:val="both"/>
        <w:rPr>
          <w:rFonts w:ascii="Arial" w:hAnsi="Arial" w:cs="Arial"/>
          <w:lang w:eastAsia="es-ES"/>
        </w:rPr>
      </w:pPr>
    </w:p>
    <w:p w14:paraId="3F168115" w14:textId="77777777" w:rsidR="00DF182C" w:rsidRDefault="00DF182C" w:rsidP="00DF182C">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520</w:t>
      </w:r>
      <w:r w:rsidRPr="00AF3D1A">
        <w:rPr>
          <w:rFonts w:ascii="Arial" w:hAnsi="Arial" w:cs="Arial"/>
          <w:b/>
          <w:lang w:eastAsia="es-ES"/>
        </w:rPr>
        <w:t xml:space="preserve">, DEL </w:t>
      </w:r>
      <w:r>
        <w:rPr>
          <w:rFonts w:ascii="Arial" w:hAnsi="Arial" w:cs="Arial"/>
          <w:b/>
          <w:lang w:eastAsia="es-ES"/>
        </w:rPr>
        <w:t xml:space="preserve">7 </w:t>
      </w:r>
      <w:r w:rsidRPr="00AF3D1A">
        <w:rPr>
          <w:rFonts w:ascii="Arial" w:hAnsi="Arial" w:cs="Arial"/>
          <w:b/>
          <w:lang w:eastAsia="es-ES"/>
        </w:rPr>
        <w:t xml:space="preserve">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w:t>
      </w:r>
      <w:r>
        <w:rPr>
          <w:rFonts w:ascii="Arial" w:hAnsi="Arial" w:cs="Arial"/>
          <w:b/>
          <w:lang w:eastAsia="es-ES"/>
        </w:rPr>
        <w:t xml:space="preserve">EXTRAORDINARIO </w:t>
      </w:r>
      <w:r w:rsidRPr="00AF3D1A">
        <w:rPr>
          <w:rFonts w:ascii="Arial" w:hAnsi="Arial" w:cs="Arial"/>
          <w:b/>
          <w:lang w:eastAsia="es-ES"/>
        </w:rPr>
        <w:t xml:space="preserve">NÚMERO </w:t>
      </w:r>
      <w:r>
        <w:rPr>
          <w:rFonts w:ascii="Arial" w:hAnsi="Arial" w:cs="Arial"/>
          <w:b/>
          <w:lang w:eastAsia="es-ES"/>
        </w:rPr>
        <w:t>11</w:t>
      </w:r>
      <w:r w:rsidRPr="00AF3D1A">
        <w:rPr>
          <w:rFonts w:ascii="Arial" w:hAnsi="Arial" w:cs="Arial"/>
          <w:b/>
          <w:lang w:eastAsia="es-ES"/>
        </w:rPr>
        <w:t xml:space="preserve">, DEL </w:t>
      </w:r>
      <w:r>
        <w:rPr>
          <w:rFonts w:ascii="Arial" w:hAnsi="Arial" w:cs="Arial"/>
          <w:b/>
          <w:lang w:eastAsia="es-ES"/>
        </w:rPr>
        <w:t>12</w:t>
      </w:r>
      <w:r w:rsidRPr="00AF3D1A">
        <w:rPr>
          <w:rFonts w:ascii="Arial" w:hAnsi="Arial" w:cs="Arial"/>
          <w:b/>
          <w:lang w:eastAsia="es-ES"/>
        </w:rPr>
        <w:t xml:space="preserve"> DE </w:t>
      </w:r>
      <w:r>
        <w:rPr>
          <w:rFonts w:ascii="Arial" w:hAnsi="Arial" w:cs="Arial"/>
          <w:b/>
          <w:lang w:eastAsia="es-ES"/>
        </w:rPr>
        <w:t>ABRIL</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5D62DDF7" w14:textId="77777777" w:rsidR="00DF182C" w:rsidRDefault="00DF182C" w:rsidP="00DF182C">
      <w:pPr>
        <w:ind w:left="567"/>
        <w:jc w:val="both"/>
        <w:rPr>
          <w:rFonts w:ascii="Arial" w:hAnsi="Arial" w:cs="Arial"/>
          <w:b/>
          <w:lang w:eastAsia="es-ES"/>
        </w:rPr>
      </w:pPr>
    </w:p>
    <w:p w14:paraId="34EA36AE" w14:textId="77777777" w:rsidR="008861DE" w:rsidRPr="008861DE" w:rsidRDefault="008861DE" w:rsidP="008861DE">
      <w:pPr>
        <w:ind w:left="567"/>
        <w:jc w:val="both"/>
        <w:rPr>
          <w:rFonts w:ascii="Arial" w:hAnsi="Arial" w:cs="Arial"/>
          <w:lang w:eastAsia="es-ES"/>
        </w:rPr>
      </w:pPr>
      <w:r w:rsidRPr="008861DE">
        <w:rPr>
          <w:rFonts w:ascii="Arial" w:hAnsi="Arial" w:cs="Arial"/>
          <w:b/>
          <w:lang w:eastAsia="es-ES"/>
        </w:rPr>
        <w:t xml:space="preserve">ARTÍCULO ÚNICO. </w:t>
      </w:r>
      <w:r w:rsidRPr="008861DE">
        <w:rPr>
          <w:rFonts w:ascii="Arial" w:hAnsi="Arial" w:cs="Arial"/>
          <w:lang w:eastAsia="es-ES"/>
        </w:rPr>
        <w:t>El presente Decreto entrará en vigor al día siguiente al de su publicación en el Periódico Oficial del Estado.</w:t>
      </w:r>
    </w:p>
    <w:p w14:paraId="184084E9" w14:textId="77777777" w:rsidR="008861DE" w:rsidRPr="008861DE" w:rsidRDefault="008861DE" w:rsidP="008861DE">
      <w:pPr>
        <w:ind w:left="567"/>
        <w:jc w:val="both"/>
        <w:rPr>
          <w:rFonts w:ascii="Arial" w:hAnsi="Arial" w:cs="Arial"/>
          <w:lang w:eastAsia="es-ES"/>
        </w:rPr>
      </w:pPr>
    </w:p>
    <w:p w14:paraId="7E378DFF" w14:textId="77777777" w:rsidR="00683308" w:rsidRDefault="00683308" w:rsidP="00683308">
      <w:pPr>
        <w:numPr>
          <w:ilvl w:val="0"/>
          <w:numId w:val="21"/>
        </w:numPr>
        <w:ind w:left="567" w:hanging="567"/>
        <w:jc w:val="both"/>
        <w:rPr>
          <w:rFonts w:ascii="Arial" w:hAnsi="Arial" w:cs="Arial"/>
          <w:b/>
          <w:lang w:eastAsia="es-ES"/>
        </w:rPr>
      </w:pPr>
      <w:r w:rsidRPr="00AF3D1A">
        <w:rPr>
          <w:rFonts w:ascii="Arial" w:hAnsi="Arial" w:cs="Arial"/>
          <w:b/>
          <w:lang w:eastAsia="es-ES"/>
        </w:rPr>
        <w:t>ARTÍCULOS TRANSITORIOS DEL DECRETO NÚMERO LXI</w:t>
      </w:r>
      <w:r>
        <w:rPr>
          <w:rFonts w:ascii="Arial" w:hAnsi="Arial" w:cs="Arial"/>
          <w:b/>
          <w:lang w:eastAsia="es-ES"/>
        </w:rPr>
        <w:t>V</w:t>
      </w:r>
      <w:r w:rsidRPr="00AF3D1A">
        <w:rPr>
          <w:rFonts w:ascii="Arial" w:hAnsi="Arial" w:cs="Arial"/>
          <w:b/>
          <w:lang w:eastAsia="es-ES"/>
        </w:rPr>
        <w:t>-</w:t>
      </w:r>
      <w:r>
        <w:rPr>
          <w:rFonts w:ascii="Arial" w:hAnsi="Arial" w:cs="Arial"/>
          <w:b/>
          <w:lang w:eastAsia="es-ES"/>
        </w:rPr>
        <w:t>535</w:t>
      </w:r>
      <w:r w:rsidRPr="00AF3D1A">
        <w:rPr>
          <w:rFonts w:ascii="Arial" w:hAnsi="Arial" w:cs="Arial"/>
          <w:b/>
          <w:lang w:eastAsia="es-ES"/>
        </w:rPr>
        <w:t xml:space="preserve">, DEL </w:t>
      </w:r>
      <w:r>
        <w:rPr>
          <w:rFonts w:ascii="Arial" w:hAnsi="Arial" w:cs="Arial"/>
          <w:b/>
          <w:lang w:eastAsia="es-ES"/>
        </w:rPr>
        <w:t xml:space="preserve">16 </w:t>
      </w:r>
      <w:r w:rsidRPr="00AF3D1A">
        <w:rPr>
          <w:rFonts w:ascii="Arial" w:hAnsi="Arial" w:cs="Arial"/>
          <w:b/>
          <w:lang w:eastAsia="es-ES"/>
        </w:rPr>
        <w:t xml:space="preserve">DE </w:t>
      </w:r>
      <w:r>
        <w:rPr>
          <w:rFonts w:ascii="Arial" w:hAnsi="Arial" w:cs="Arial"/>
          <w:b/>
          <w:lang w:eastAsia="es-ES"/>
        </w:rPr>
        <w:t>JUNIO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 xml:space="preserve"> Y PUBLICADO EN EL PERIÓDICO OFICIAL NÚMERO </w:t>
      </w:r>
      <w:r>
        <w:rPr>
          <w:rFonts w:ascii="Arial" w:hAnsi="Arial" w:cs="Arial"/>
          <w:b/>
          <w:lang w:eastAsia="es-ES"/>
        </w:rPr>
        <w:t>79</w:t>
      </w:r>
      <w:r w:rsidRPr="00AF3D1A">
        <w:rPr>
          <w:rFonts w:ascii="Arial" w:hAnsi="Arial" w:cs="Arial"/>
          <w:b/>
          <w:lang w:eastAsia="es-ES"/>
        </w:rPr>
        <w:t xml:space="preserve">, DEL </w:t>
      </w:r>
      <w:r>
        <w:rPr>
          <w:rFonts w:ascii="Arial" w:hAnsi="Arial" w:cs="Arial"/>
          <w:b/>
          <w:lang w:eastAsia="es-ES"/>
        </w:rPr>
        <w:t>6</w:t>
      </w:r>
      <w:r w:rsidRPr="00AF3D1A">
        <w:rPr>
          <w:rFonts w:ascii="Arial" w:hAnsi="Arial" w:cs="Arial"/>
          <w:b/>
          <w:lang w:eastAsia="es-ES"/>
        </w:rPr>
        <w:t xml:space="preserve"> DE </w:t>
      </w:r>
      <w:r>
        <w:rPr>
          <w:rFonts w:ascii="Arial" w:hAnsi="Arial" w:cs="Arial"/>
          <w:b/>
          <w:lang w:eastAsia="es-ES"/>
        </w:rPr>
        <w:t>JULIO</w:t>
      </w:r>
      <w:r w:rsidRPr="00AF3D1A">
        <w:rPr>
          <w:rFonts w:ascii="Arial" w:hAnsi="Arial" w:cs="Arial"/>
          <w:b/>
          <w:lang w:eastAsia="es-ES"/>
        </w:rPr>
        <w:t xml:space="preserve"> DE 20</w:t>
      </w:r>
      <w:r>
        <w:rPr>
          <w:rFonts w:ascii="Arial" w:hAnsi="Arial" w:cs="Arial"/>
          <w:b/>
          <w:lang w:eastAsia="es-ES"/>
        </w:rPr>
        <w:t>21</w:t>
      </w:r>
      <w:r w:rsidRPr="00AF3D1A">
        <w:rPr>
          <w:rFonts w:ascii="Arial" w:hAnsi="Arial" w:cs="Arial"/>
          <w:b/>
          <w:lang w:eastAsia="es-ES"/>
        </w:rPr>
        <w:t>.</w:t>
      </w:r>
    </w:p>
    <w:p w14:paraId="344F680C" w14:textId="77777777" w:rsidR="00683308" w:rsidRPr="00A6004F" w:rsidRDefault="00683308" w:rsidP="00683308">
      <w:pPr>
        <w:ind w:left="567"/>
        <w:jc w:val="both"/>
        <w:rPr>
          <w:rFonts w:ascii="Arial" w:hAnsi="Arial" w:cs="Arial"/>
          <w:lang w:eastAsia="es-ES"/>
        </w:rPr>
      </w:pPr>
    </w:p>
    <w:p w14:paraId="65576A4D" w14:textId="77777777" w:rsidR="00DF182C" w:rsidRPr="00A6004F" w:rsidRDefault="00A6004F" w:rsidP="007259E4">
      <w:pPr>
        <w:ind w:left="567"/>
        <w:jc w:val="both"/>
        <w:rPr>
          <w:rFonts w:ascii="Arial" w:hAnsi="Arial" w:cs="Arial"/>
          <w:lang w:eastAsia="es-ES"/>
        </w:rPr>
      </w:pPr>
      <w:r w:rsidRPr="00A6004F">
        <w:rPr>
          <w:rFonts w:ascii="Arial" w:hAnsi="Arial" w:cs="Arial"/>
          <w:b/>
          <w:lang w:eastAsia="es-ES"/>
        </w:rPr>
        <w:t xml:space="preserve">ARTÍCULO ÚNICO. </w:t>
      </w:r>
      <w:r w:rsidRPr="00A6004F">
        <w:rPr>
          <w:rFonts w:ascii="Arial" w:hAnsi="Arial" w:cs="Arial"/>
          <w:lang w:eastAsia="es-ES"/>
        </w:rPr>
        <w:t>El presente Decreto entrará en vigor el día siguiente al de su publicación en el Periódico Oficial del Estado.</w:t>
      </w:r>
    </w:p>
    <w:p w14:paraId="6595F2EC" w14:textId="77777777" w:rsidR="00DF182C" w:rsidRPr="00A6004F" w:rsidRDefault="00DF182C" w:rsidP="007259E4">
      <w:pPr>
        <w:ind w:left="567"/>
        <w:jc w:val="both"/>
        <w:rPr>
          <w:rFonts w:ascii="Arial" w:hAnsi="Arial" w:cs="Arial"/>
          <w:lang w:eastAsia="es-ES"/>
        </w:rPr>
      </w:pPr>
    </w:p>
    <w:p w14:paraId="4495379A" w14:textId="77777777" w:rsidR="00DF182C" w:rsidRPr="00C55F03" w:rsidRDefault="00C55F03" w:rsidP="00C55F03">
      <w:pPr>
        <w:numPr>
          <w:ilvl w:val="0"/>
          <w:numId w:val="21"/>
        </w:numPr>
        <w:ind w:left="567" w:hanging="567"/>
        <w:jc w:val="both"/>
        <w:rPr>
          <w:rFonts w:ascii="Arial" w:hAnsi="Arial" w:cs="Arial"/>
          <w:b/>
          <w:lang w:eastAsia="es-ES"/>
        </w:rPr>
      </w:pPr>
      <w:r w:rsidRPr="00C55F03">
        <w:rPr>
          <w:rFonts w:ascii="Arial" w:hAnsi="Arial" w:cs="Arial"/>
          <w:b/>
          <w:lang w:eastAsia="es-ES"/>
        </w:rPr>
        <w:t>ARTÍCULOS TRANSITORIOS DEL DECRETO No. LXIV-554, DEL 30 DE JUNIO DE 2021 Y PUBLICADO EN EL PERIÓDICO OFICIAL No. 83, DEL 14 DE JULIO DE 2021.</w:t>
      </w:r>
    </w:p>
    <w:p w14:paraId="2B82F00E" w14:textId="77777777" w:rsidR="00C55F03" w:rsidRDefault="00C55F03" w:rsidP="007259E4">
      <w:pPr>
        <w:ind w:left="567"/>
        <w:jc w:val="both"/>
        <w:rPr>
          <w:rFonts w:ascii="Arial" w:hAnsi="Arial" w:cs="Arial"/>
          <w:lang w:eastAsia="es-ES"/>
        </w:rPr>
      </w:pPr>
    </w:p>
    <w:p w14:paraId="59400C25" w14:textId="77777777" w:rsidR="00C55F03" w:rsidRDefault="008658C6" w:rsidP="007259E4">
      <w:pPr>
        <w:ind w:left="567"/>
        <w:jc w:val="both"/>
        <w:rPr>
          <w:rFonts w:ascii="Arial" w:hAnsi="Arial" w:cs="Arial"/>
          <w:lang w:val="es-MX" w:eastAsia="es-ES"/>
        </w:rPr>
      </w:pPr>
      <w:r w:rsidRPr="008658C6">
        <w:rPr>
          <w:rFonts w:ascii="Arial" w:hAnsi="Arial" w:cs="Arial"/>
          <w:b/>
          <w:lang w:val="es-MX" w:eastAsia="es-ES"/>
        </w:rPr>
        <w:t xml:space="preserve">ARTÍCULO ÚNICO. </w:t>
      </w:r>
      <w:r w:rsidRPr="008658C6">
        <w:rPr>
          <w:rFonts w:ascii="Arial" w:hAnsi="Arial" w:cs="Arial"/>
          <w:lang w:val="es-MX" w:eastAsia="es-ES"/>
        </w:rPr>
        <w:t>El presente Decreto entrará en vigor al día siguiente al de su publicación en el Periódico Oficial del Estado.</w:t>
      </w:r>
    </w:p>
    <w:p w14:paraId="091ED717" w14:textId="77777777" w:rsidR="00440018" w:rsidRPr="00440018" w:rsidRDefault="00440018" w:rsidP="007259E4">
      <w:pPr>
        <w:ind w:left="567"/>
        <w:jc w:val="both"/>
        <w:rPr>
          <w:rFonts w:ascii="Arial" w:hAnsi="Arial" w:cs="Arial"/>
          <w:sz w:val="28"/>
          <w:lang w:eastAsia="es-ES"/>
        </w:rPr>
      </w:pPr>
    </w:p>
    <w:p w14:paraId="7F2E3331" w14:textId="77777777" w:rsidR="00440018" w:rsidRDefault="00440018" w:rsidP="0044001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65-125, DEL 2</w:t>
      </w:r>
      <w:r w:rsidRPr="00C55F03">
        <w:rPr>
          <w:rFonts w:ascii="Arial" w:hAnsi="Arial" w:cs="Arial"/>
          <w:b/>
          <w:lang w:eastAsia="es-ES"/>
        </w:rPr>
        <w:t xml:space="preserve">0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44</w:t>
      </w:r>
      <w:r w:rsidRPr="00C55F03">
        <w:rPr>
          <w:rFonts w:ascii="Arial" w:hAnsi="Arial" w:cs="Arial"/>
          <w:b/>
          <w:lang w:eastAsia="es-ES"/>
        </w:rPr>
        <w:t>, DEL 1</w:t>
      </w:r>
      <w:r>
        <w:rPr>
          <w:rFonts w:ascii="Arial" w:hAnsi="Arial" w:cs="Arial"/>
          <w:b/>
          <w:lang w:eastAsia="es-ES"/>
        </w:rPr>
        <w:t>3</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2A6ED497" w14:textId="77777777" w:rsidR="00440018" w:rsidRDefault="00440018" w:rsidP="00440018">
      <w:pPr>
        <w:widowControl w:val="0"/>
        <w:jc w:val="both"/>
        <w:rPr>
          <w:b/>
        </w:rPr>
      </w:pPr>
    </w:p>
    <w:p w14:paraId="78DE6D02"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PRIMERO.</w:t>
      </w:r>
      <w:r w:rsidRPr="00440018">
        <w:rPr>
          <w:rFonts w:ascii="Arial" w:hAnsi="Arial" w:cs="Arial"/>
        </w:rPr>
        <w:t xml:space="preserve"> El presente Decreto entrará en vigor el día siguiente al de su publicación en el Periódico Oficial del Estado.</w:t>
      </w:r>
    </w:p>
    <w:p w14:paraId="0808E2DC" w14:textId="77777777" w:rsidR="00440018" w:rsidRPr="00440018" w:rsidRDefault="00440018" w:rsidP="00440018">
      <w:pPr>
        <w:widowControl w:val="0"/>
        <w:ind w:left="567"/>
        <w:jc w:val="both"/>
        <w:rPr>
          <w:rFonts w:ascii="Arial" w:hAnsi="Arial" w:cs="Arial"/>
          <w:b/>
        </w:rPr>
      </w:pPr>
    </w:p>
    <w:p w14:paraId="57F3D295"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SEGUNDO.</w:t>
      </w:r>
      <w:r w:rsidRPr="00440018">
        <w:rPr>
          <w:rFonts w:ascii="Arial" w:hAnsi="Arial" w:cs="Arial"/>
        </w:rPr>
        <w:t xml:space="preserve"> Se concede un plazo de 90 días, a partir de la entrada en vigor del presente Decreto, para la creación y operación del Registro Estatal de Deudores Alimentarios Morosos por parte del Registro Civil del Estado, así como para emitir los lineamientos conducentes.</w:t>
      </w:r>
    </w:p>
    <w:p w14:paraId="3FE294F7" w14:textId="77777777" w:rsidR="00440018" w:rsidRDefault="00440018" w:rsidP="00440018">
      <w:pPr>
        <w:widowControl w:val="0"/>
        <w:ind w:left="567"/>
        <w:jc w:val="both"/>
        <w:rPr>
          <w:rFonts w:ascii="Arial" w:hAnsi="Arial" w:cs="Arial"/>
          <w:b/>
        </w:rPr>
      </w:pPr>
    </w:p>
    <w:p w14:paraId="7279A4B7" w14:textId="77777777" w:rsidR="00C84BDB" w:rsidRPr="00440018" w:rsidRDefault="00C84BDB" w:rsidP="00440018">
      <w:pPr>
        <w:widowControl w:val="0"/>
        <w:ind w:left="567"/>
        <w:jc w:val="both"/>
        <w:rPr>
          <w:rFonts w:ascii="Arial" w:hAnsi="Arial" w:cs="Arial"/>
          <w:b/>
        </w:rPr>
      </w:pPr>
    </w:p>
    <w:p w14:paraId="011891EB" w14:textId="77777777" w:rsidR="00440018" w:rsidRPr="00440018" w:rsidRDefault="00440018" w:rsidP="00440018">
      <w:pPr>
        <w:widowControl w:val="0"/>
        <w:ind w:left="567"/>
        <w:jc w:val="both"/>
        <w:rPr>
          <w:rFonts w:ascii="Arial" w:hAnsi="Arial" w:cs="Arial"/>
        </w:rPr>
      </w:pPr>
      <w:r w:rsidRPr="00440018">
        <w:rPr>
          <w:rFonts w:ascii="Arial" w:hAnsi="Arial" w:cs="Arial"/>
          <w:b/>
        </w:rPr>
        <w:t>ARTÍCULO TERCERO.</w:t>
      </w:r>
      <w:r w:rsidRPr="00440018">
        <w:rPr>
          <w:rFonts w:ascii="Arial" w:hAnsi="Arial" w:cs="Arial"/>
        </w:rPr>
        <w:t xml:space="preserve"> Inmediatamente después de que el Registro Estatal de Deudores Alimentarios Morosos entre en funciones se deberá dar trámite a las resoluciones judiciales que se hubieren efectuado durante el periodo existente entre la entrada en vigor de este decreto y el inicio de operaciones del referido Registro.</w:t>
      </w:r>
    </w:p>
    <w:p w14:paraId="26A29BF8" w14:textId="77777777" w:rsidR="00112912" w:rsidRPr="00E945EB" w:rsidRDefault="00112912" w:rsidP="00112912">
      <w:pPr>
        <w:ind w:left="567"/>
        <w:jc w:val="both"/>
        <w:rPr>
          <w:rFonts w:ascii="Arial" w:hAnsi="Arial" w:cs="Arial"/>
          <w:sz w:val="16"/>
          <w:szCs w:val="16"/>
          <w:lang w:eastAsia="es-ES"/>
        </w:rPr>
      </w:pPr>
    </w:p>
    <w:p w14:paraId="47464A64" w14:textId="77777777" w:rsidR="00112912" w:rsidRDefault="00112912" w:rsidP="0011291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65-156, DEL 29</w:t>
      </w:r>
      <w:r w:rsidRPr="00C55F03">
        <w:rPr>
          <w:rFonts w:ascii="Arial" w:hAnsi="Arial" w:cs="Arial"/>
          <w:b/>
          <w:lang w:eastAsia="es-ES"/>
        </w:rPr>
        <w:t xml:space="preserve"> DE </w:t>
      </w:r>
      <w:r>
        <w:rPr>
          <w:rFonts w:ascii="Arial" w:hAnsi="Arial" w:cs="Arial"/>
          <w:b/>
          <w:lang w:eastAsia="es-ES"/>
        </w:rPr>
        <w:t>MARZO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54</w:t>
      </w:r>
      <w:r w:rsidRPr="00C55F03">
        <w:rPr>
          <w:rFonts w:ascii="Arial" w:hAnsi="Arial" w:cs="Arial"/>
          <w:b/>
          <w:lang w:eastAsia="es-ES"/>
        </w:rPr>
        <w:t xml:space="preserve">, DEL </w:t>
      </w:r>
      <w:r>
        <w:rPr>
          <w:rFonts w:ascii="Arial" w:hAnsi="Arial" w:cs="Arial"/>
          <w:b/>
          <w:lang w:eastAsia="es-ES"/>
        </w:rPr>
        <w:t>5</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EA0C6BD" w14:textId="77777777" w:rsidR="00112912" w:rsidRPr="00E945EB" w:rsidRDefault="00112912" w:rsidP="00112912">
      <w:pPr>
        <w:widowControl w:val="0"/>
        <w:jc w:val="both"/>
        <w:rPr>
          <w:b/>
          <w:sz w:val="16"/>
          <w:szCs w:val="16"/>
        </w:rPr>
      </w:pPr>
    </w:p>
    <w:p w14:paraId="28F5321A" w14:textId="77777777" w:rsidR="00112912" w:rsidRPr="00A3321F" w:rsidRDefault="00112912" w:rsidP="00A3321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presente Decreto entrará en vigor el día siguiente al de su publicación en el Periódico Oficial del Estado.</w:t>
      </w:r>
    </w:p>
    <w:p w14:paraId="618FE995" w14:textId="77777777" w:rsidR="00440018" w:rsidRPr="00E945EB" w:rsidRDefault="00440018" w:rsidP="00440018">
      <w:pPr>
        <w:jc w:val="both"/>
        <w:rPr>
          <w:rFonts w:ascii="Arial" w:hAnsi="Arial" w:cs="Arial"/>
          <w:b/>
          <w:sz w:val="16"/>
          <w:szCs w:val="16"/>
          <w:lang w:eastAsia="es-ES"/>
        </w:rPr>
      </w:pPr>
    </w:p>
    <w:p w14:paraId="6900E6AC" w14:textId="77777777" w:rsidR="00A3321F" w:rsidRDefault="00A3321F" w:rsidP="00A3321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65-171, DEL 8</w:t>
      </w:r>
      <w:r w:rsidRPr="00C55F03">
        <w:rPr>
          <w:rFonts w:ascii="Arial" w:hAnsi="Arial" w:cs="Arial"/>
          <w:b/>
          <w:lang w:eastAsia="es-ES"/>
        </w:rPr>
        <w:t xml:space="preserve"> DE </w:t>
      </w:r>
      <w:r>
        <w:rPr>
          <w:rFonts w:ascii="Arial" w:hAnsi="Arial" w:cs="Arial"/>
          <w:b/>
          <w:lang w:eastAsia="es-ES"/>
        </w:rPr>
        <w:t>JUNIO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98</w:t>
      </w:r>
      <w:r w:rsidRPr="00C55F03">
        <w:rPr>
          <w:rFonts w:ascii="Arial" w:hAnsi="Arial" w:cs="Arial"/>
          <w:b/>
          <w:lang w:eastAsia="es-ES"/>
        </w:rPr>
        <w:t xml:space="preserve">, DEL </w:t>
      </w:r>
      <w:r>
        <w:rPr>
          <w:rFonts w:ascii="Arial" w:hAnsi="Arial" w:cs="Arial"/>
          <w:b/>
          <w:lang w:eastAsia="es-ES"/>
        </w:rPr>
        <w:t>17</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w:t>
      </w:r>
    </w:p>
    <w:p w14:paraId="629E43C0" w14:textId="77777777" w:rsidR="00A3321F" w:rsidRPr="00E945EB" w:rsidRDefault="00A3321F" w:rsidP="00A3321F">
      <w:pPr>
        <w:widowControl w:val="0"/>
        <w:jc w:val="both"/>
        <w:rPr>
          <w:b/>
          <w:sz w:val="16"/>
          <w:szCs w:val="16"/>
        </w:rPr>
      </w:pPr>
    </w:p>
    <w:p w14:paraId="6C9A12D6" w14:textId="77777777" w:rsidR="00440018" w:rsidRDefault="00A3321F" w:rsidP="001773FF">
      <w:pPr>
        <w:widowControl w:val="0"/>
        <w:ind w:left="567"/>
        <w:jc w:val="both"/>
        <w:rPr>
          <w:rFonts w:ascii="Arial" w:hAnsi="Arial" w:cs="Arial"/>
        </w:rPr>
      </w:pPr>
      <w:r w:rsidRPr="00440018">
        <w:rPr>
          <w:rFonts w:ascii="Arial" w:hAnsi="Arial" w:cs="Arial"/>
          <w:b/>
        </w:rPr>
        <w:t>ARTÍCULO</w:t>
      </w:r>
      <w:r>
        <w:rPr>
          <w:rFonts w:ascii="Arial" w:hAnsi="Arial" w:cs="Arial"/>
          <w:b/>
        </w:rPr>
        <w:t xml:space="preserve"> ÚNICO</w:t>
      </w:r>
      <w:r w:rsidRPr="00440018">
        <w:rPr>
          <w:rFonts w:ascii="Arial" w:hAnsi="Arial" w:cs="Arial"/>
          <w:b/>
        </w:rPr>
        <w:t>.</w:t>
      </w:r>
      <w:r w:rsidRPr="00440018">
        <w:rPr>
          <w:rFonts w:ascii="Arial" w:hAnsi="Arial" w:cs="Arial"/>
        </w:rPr>
        <w:t xml:space="preserve"> El pre</w:t>
      </w:r>
      <w:r>
        <w:rPr>
          <w:rFonts w:ascii="Arial" w:hAnsi="Arial" w:cs="Arial"/>
        </w:rPr>
        <w:t xml:space="preserve">sente Decreto entrará en vigor al día siguiente </w:t>
      </w:r>
      <w:r w:rsidRPr="00440018">
        <w:rPr>
          <w:rFonts w:ascii="Arial" w:hAnsi="Arial" w:cs="Arial"/>
        </w:rPr>
        <w:t>de su publicación en el Periódico Oficial del Estado.</w:t>
      </w:r>
    </w:p>
    <w:p w14:paraId="6DD17FC5" w14:textId="77777777" w:rsidR="003E7401" w:rsidRPr="00E945EB" w:rsidRDefault="003E7401" w:rsidP="003E7401">
      <w:pPr>
        <w:jc w:val="both"/>
        <w:rPr>
          <w:rFonts w:ascii="Arial" w:hAnsi="Arial" w:cs="Arial"/>
          <w:b/>
          <w:sz w:val="16"/>
          <w:szCs w:val="16"/>
          <w:lang w:eastAsia="es-ES"/>
        </w:rPr>
      </w:pPr>
    </w:p>
    <w:p w14:paraId="191F954A" w14:textId="77777777" w:rsidR="003E7401" w:rsidRDefault="003E7401" w:rsidP="003E7401">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65-361, DEL 24</w:t>
      </w:r>
      <w:r w:rsidRPr="00C55F03">
        <w:rPr>
          <w:rFonts w:ascii="Arial" w:hAnsi="Arial" w:cs="Arial"/>
          <w:b/>
          <w:lang w:eastAsia="es-ES"/>
        </w:rPr>
        <w:t xml:space="preserve"> DE </w:t>
      </w:r>
      <w:r>
        <w:rPr>
          <w:rFonts w:ascii="Arial" w:hAnsi="Arial" w:cs="Arial"/>
          <w:b/>
          <w:lang w:eastAsia="es-ES"/>
        </w:rPr>
        <w:t>AGOSTO</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110</w:t>
      </w:r>
      <w:r w:rsidRPr="00C55F03">
        <w:rPr>
          <w:rFonts w:ascii="Arial" w:hAnsi="Arial" w:cs="Arial"/>
          <w:b/>
          <w:lang w:eastAsia="es-ES"/>
        </w:rPr>
        <w:t xml:space="preserve">, DEL </w:t>
      </w:r>
      <w:r>
        <w:rPr>
          <w:rFonts w:ascii="Arial" w:hAnsi="Arial" w:cs="Arial"/>
          <w:b/>
          <w:lang w:eastAsia="es-ES"/>
        </w:rPr>
        <w:t>14</w:t>
      </w:r>
      <w:r w:rsidRPr="00C55F03">
        <w:rPr>
          <w:rFonts w:ascii="Arial" w:hAnsi="Arial" w:cs="Arial"/>
          <w:b/>
          <w:lang w:eastAsia="es-ES"/>
        </w:rPr>
        <w:t xml:space="preserve"> DE </w:t>
      </w:r>
      <w:r>
        <w:rPr>
          <w:rFonts w:ascii="Arial" w:hAnsi="Arial" w:cs="Arial"/>
          <w:b/>
          <w:lang w:eastAsia="es-ES"/>
        </w:rPr>
        <w:t xml:space="preserve">SEPTIEMBRE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6BAF00F0" w14:textId="77777777" w:rsidR="003E7401" w:rsidRPr="00E945EB" w:rsidRDefault="003E7401" w:rsidP="003E7401">
      <w:pPr>
        <w:widowControl w:val="0"/>
        <w:jc w:val="both"/>
        <w:rPr>
          <w:b/>
          <w:sz w:val="16"/>
          <w:szCs w:val="16"/>
        </w:rPr>
      </w:pPr>
    </w:p>
    <w:p w14:paraId="33C3D4D9" w14:textId="77777777" w:rsidR="003E7401" w:rsidRDefault="003E7401" w:rsidP="003E7401">
      <w:pPr>
        <w:autoSpaceDE w:val="0"/>
        <w:autoSpaceDN w:val="0"/>
        <w:adjustRightInd w:val="0"/>
        <w:ind w:left="567" w:right="-20"/>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7AC964C4" w14:textId="77777777" w:rsidR="00EA0BBF" w:rsidRPr="00E945EB" w:rsidRDefault="00EA0BBF" w:rsidP="003E7401">
      <w:pPr>
        <w:autoSpaceDE w:val="0"/>
        <w:autoSpaceDN w:val="0"/>
        <w:adjustRightInd w:val="0"/>
        <w:ind w:left="567" w:right="-20"/>
        <w:rPr>
          <w:rFonts w:ascii="Arial" w:hAnsi="Arial" w:cs="Arial"/>
          <w:sz w:val="16"/>
          <w:szCs w:val="16"/>
          <w:lang w:val="es-MX"/>
        </w:rPr>
      </w:pPr>
    </w:p>
    <w:p w14:paraId="1B2BAE8A" w14:textId="77777777" w:rsidR="00EA0BBF" w:rsidRDefault="00EA0BBF" w:rsidP="00EA0BBF">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65-416, DEL 19</w:t>
      </w:r>
      <w:r w:rsidRPr="00C55F03">
        <w:rPr>
          <w:rFonts w:ascii="Arial" w:hAnsi="Arial" w:cs="Arial"/>
          <w:b/>
          <w:lang w:eastAsia="es-ES"/>
        </w:rPr>
        <w:t xml:space="preserve"> DE </w:t>
      </w:r>
      <w:r>
        <w:rPr>
          <w:rFonts w:ascii="Arial" w:hAnsi="Arial" w:cs="Arial"/>
          <w:b/>
          <w:lang w:eastAsia="es-ES"/>
        </w:rPr>
        <w:t>OCTUBRE</w:t>
      </w:r>
      <w:r w:rsidRPr="00C55F03">
        <w:rPr>
          <w:rFonts w:ascii="Arial" w:hAnsi="Arial" w:cs="Arial"/>
          <w:b/>
          <w:lang w:eastAsia="es-ES"/>
        </w:rPr>
        <w:t xml:space="preserve"> DE 202</w:t>
      </w:r>
      <w:r>
        <w:rPr>
          <w:rFonts w:ascii="Arial" w:hAnsi="Arial" w:cs="Arial"/>
          <w:b/>
          <w:lang w:eastAsia="es-ES"/>
        </w:rPr>
        <w:t>2</w:t>
      </w:r>
      <w:r w:rsidRPr="00C55F03">
        <w:rPr>
          <w:rFonts w:ascii="Arial" w:hAnsi="Arial" w:cs="Arial"/>
          <w:b/>
          <w:lang w:eastAsia="es-ES"/>
        </w:rPr>
        <w:t xml:space="preserve"> Y PUBLICAD</w:t>
      </w:r>
      <w:r>
        <w:rPr>
          <w:rFonts w:ascii="Arial" w:hAnsi="Arial" w:cs="Arial"/>
          <w:b/>
          <w:lang w:eastAsia="es-ES"/>
        </w:rPr>
        <w:t>O EN EL PERIÓDICO OFICIAL No. 146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NOVIEMBRE </w:t>
      </w:r>
      <w:r w:rsidRPr="00C55F03">
        <w:rPr>
          <w:rFonts w:ascii="Arial" w:hAnsi="Arial" w:cs="Arial"/>
          <w:b/>
          <w:lang w:eastAsia="es-ES"/>
        </w:rPr>
        <w:t>DE 202</w:t>
      </w:r>
      <w:r>
        <w:rPr>
          <w:rFonts w:ascii="Arial" w:hAnsi="Arial" w:cs="Arial"/>
          <w:b/>
          <w:lang w:eastAsia="es-ES"/>
        </w:rPr>
        <w:t>2</w:t>
      </w:r>
      <w:r w:rsidRPr="00C55F03">
        <w:rPr>
          <w:rFonts w:ascii="Arial" w:hAnsi="Arial" w:cs="Arial"/>
          <w:b/>
          <w:lang w:eastAsia="es-ES"/>
        </w:rPr>
        <w:t>.</w:t>
      </w:r>
    </w:p>
    <w:p w14:paraId="75D39702" w14:textId="77777777" w:rsidR="00EA0BBF" w:rsidRPr="00E945EB" w:rsidRDefault="00EA0BBF" w:rsidP="00EA0BBF">
      <w:pPr>
        <w:widowControl w:val="0"/>
        <w:jc w:val="both"/>
        <w:rPr>
          <w:b/>
          <w:sz w:val="16"/>
          <w:szCs w:val="16"/>
        </w:rPr>
      </w:pPr>
    </w:p>
    <w:p w14:paraId="51550E61" w14:textId="77777777" w:rsidR="00EA0BBF" w:rsidRPr="003E7401" w:rsidRDefault="00EA0BBF" w:rsidP="00EA0BBF">
      <w:pPr>
        <w:autoSpaceDE w:val="0"/>
        <w:autoSpaceDN w:val="0"/>
        <w:adjustRightInd w:val="0"/>
        <w:ind w:left="567" w:right="-20"/>
        <w:rPr>
          <w:rFonts w:ascii="Arial" w:hAnsi="Arial" w:cs="Arial"/>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6"/>
          <w:lang w:val="es-MX"/>
        </w:rPr>
        <w:t xml:space="preserve"> </w:t>
      </w:r>
      <w:r w:rsidRPr="003E7401">
        <w:rPr>
          <w:rFonts w:ascii="Arial" w:hAnsi="Arial" w:cs="Arial"/>
          <w:b/>
          <w:bCs/>
          <w:spacing w:val="-4"/>
          <w:lang w:val="es-MX"/>
        </w:rPr>
        <w:t>Ú</w:t>
      </w:r>
      <w:r w:rsidRPr="003E7401">
        <w:rPr>
          <w:rFonts w:ascii="Arial" w:hAnsi="Arial" w:cs="Arial"/>
          <w:b/>
          <w:bCs/>
          <w:spacing w:val="-5"/>
          <w:lang w:val="es-MX"/>
        </w:rPr>
        <w:t>N</w:t>
      </w:r>
      <w:r w:rsidRPr="003E7401">
        <w:rPr>
          <w:rFonts w:ascii="Arial" w:hAnsi="Arial" w:cs="Arial"/>
          <w:b/>
          <w:bCs/>
          <w:spacing w:val="-4"/>
          <w:lang w:val="es-MX"/>
        </w:rPr>
        <w:t>ICO</w:t>
      </w:r>
      <w:r w:rsidRPr="003E7401">
        <w:rPr>
          <w:rFonts w:ascii="Arial" w:hAnsi="Arial" w:cs="Arial"/>
          <w:lang w:val="es-MX"/>
        </w:rPr>
        <w:t>.</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pr</w:t>
      </w:r>
      <w:r w:rsidRPr="003E7401">
        <w:rPr>
          <w:rFonts w:ascii="Arial" w:hAnsi="Arial" w:cs="Arial"/>
          <w:spacing w:val="-5"/>
          <w:lang w:val="es-MX"/>
        </w:rPr>
        <w:t>e</w:t>
      </w:r>
      <w:r w:rsidRPr="003E7401">
        <w:rPr>
          <w:rFonts w:ascii="Arial" w:hAnsi="Arial" w:cs="Arial"/>
          <w:spacing w:val="-4"/>
          <w:lang w:val="es-MX"/>
        </w:rPr>
        <w:t>sent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Decret</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entr</w:t>
      </w:r>
      <w:r w:rsidRPr="003E7401">
        <w:rPr>
          <w:rFonts w:ascii="Arial" w:hAnsi="Arial" w:cs="Arial"/>
          <w:spacing w:val="-5"/>
          <w:lang w:val="es-MX"/>
        </w:rPr>
        <w:t>a</w:t>
      </w:r>
      <w:r w:rsidRPr="003E7401">
        <w:rPr>
          <w:rFonts w:ascii="Arial" w:hAnsi="Arial" w:cs="Arial"/>
          <w:spacing w:val="-4"/>
          <w:lang w:val="es-MX"/>
        </w:rPr>
        <w:t>r</w:t>
      </w:r>
      <w:r w:rsidRPr="003E7401">
        <w:rPr>
          <w:rFonts w:ascii="Arial" w:hAnsi="Arial" w:cs="Arial"/>
          <w:lang w:val="es-MX"/>
        </w:rPr>
        <w:t>á</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vigo</w:t>
      </w:r>
      <w:r w:rsidRPr="003E7401">
        <w:rPr>
          <w:rFonts w:ascii="Arial" w:hAnsi="Arial" w:cs="Arial"/>
          <w:lang w:val="es-MX"/>
        </w:rPr>
        <w:t>r</w:t>
      </w:r>
      <w:r w:rsidRPr="003E7401">
        <w:rPr>
          <w:rFonts w:ascii="Arial" w:hAnsi="Arial" w:cs="Arial"/>
          <w:spacing w:val="-6"/>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dí</w:t>
      </w:r>
      <w:r w:rsidRPr="003E7401">
        <w:rPr>
          <w:rFonts w:ascii="Arial" w:hAnsi="Arial" w:cs="Arial"/>
          <w:lang w:val="es-MX"/>
        </w:rPr>
        <w:t>a</w:t>
      </w:r>
      <w:r w:rsidRPr="003E7401">
        <w:rPr>
          <w:rFonts w:ascii="Arial" w:hAnsi="Arial" w:cs="Arial"/>
          <w:spacing w:val="-6"/>
          <w:lang w:val="es-MX"/>
        </w:rPr>
        <w:t xml:space="preserve"> </w:t>
      </w:r>
      <w:r w:rsidRPr="003E7401">
        <w:rPr>
          <w:rFonts w:ascii="Arial" w:hAnsi="Arial" w:cs="Arial"/>
          <w:spacing w:val="-4"/>
          <w:lang w:val="es-MX"/>
        </w:rPr>
        <w:t>siguient</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d</w:t>
      </w:r>
      <w:r w:rsidRPr="003E7401">
        <w:rPr>
          <w:rFonts w:ascii="Arial" w:hAnsi="Arial" w:cs="Arial"/>
          <w:lang w:val="es-MX"/>
        </w:rPr>
        <w:t>e</w:t>
      </w:r>
      <w:r w:rsidRPr="003E7401">
        <w:rPr>
          <w:rFonts w:ascii="Arial" w:hAnsi="Arial" w:cs="Arial"/>
          <w:spacing w:val="-6"/>
          <w:lang w:val="es-MX"/>
        </w:rPr>
        <w:t xml:space="preserve"> </w:t>
      </w:r>
      <w:r w:rsidRPr="003E7401">
        <w:rPr>
          <w:rFonts w:ascii="Arial" w:hAnsi="Arial" w:cs="Arial"/>
          <w:spacing w:val="-4"/>
          <w:lang w:val="es-MX"/>
        </w:rPr>
        <w:t>s</w:t>
      </w:r>
      <w:r w:rsidRPr="003E7401">
        <w:rPr>
          <w:rFonts w:ascii="Arial" w:hAnsi="Arial" w:cs="Arial"/>
          <w:lang w:val="es-MX"/>
        </w:rPr>
        <w:t>u</w:t>
      </w:r>
      <w:r w:rsidRPr="003E7401">
        <w:rPr>
          <w:rFonts w:ascii="Arial" w:hAnsi="Arial" w:cs="Arial"/>
          <w:spacing w:val="-6"/>
          <w:lang w:val="es-MX"/>
        </w:rPr>
        <w:t xml:space="preserve"> </w:t>
      </w:r>
      <w:r w:rsidRPr="003E7401">
        <w:rPr>
          <w:rFonts w:ascii="Arial" w:hAnsi="Arial" w:cs="Arial"/>
          <w:spacing w:val="-4"/>
          <w:lang w:val="es-MX"/>
        </w:rPr>
        <w:t>publicació</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n</w:t>
      </w:r>
      <w:r w:rsidRPr="003E7401">
        <w:rPr>
          <w:rFonts w:ascii="Arial" w:hAnsi="Arial" w:cs="Arial"/>
          <w:spacing w:val="-6"/>
          <w:lang w:val="es-MX"/>
        </w:rPr>
        <w:t xml:space="preserve"> </w:t>
      </w:r>
      <w:r w:rsidRPr="003E7401">
        <w:rPr>
          <w:rFonts w:ascii="Arial" w:hAnsi="Arial" w:cs="Arial"/>
          <w:spacing w:val="-4"/>
          <w:lang w:val="es-MX"/>
        </w:rPr>
        <w:t>e</w:t>
      </w:r>
      <w:r w:rsidRPr="003E7401">
        <w:rPr>
          <w:rFonts w:ascii="Arial" w:hAnsi="Arial" w:cs="Arial"/>
          <w:lang w:val="es-MX"/>
        </w:rPr>
        <w:t>l</w:t>
      </w:r>
      <w:r w:rsidRPr="003E7401">
        <w:rPr>
          <w:rFonts w:ascii="Arial" w:hAnsi="Arial" w:cs="Arial"/>
          <w:spacing w:val="-6"/>
          <w:lang w:val="es-MX"/>
        </w:rPr>
        <w:t xml:space="preserve"> </w:t>
      </w:r>
      <w:r w:rsidRPr="003E7401">
        <w:rPr>
          <w:rFonts w:ascii="Arial" w:hAnsi="Arial" w:cs="Arial"/>
          <w:spacing w:val="-4"/>
          <w:lang w:val="es-MX"/>
        </w:rPr>
        <w:t>Periódic</w:t>
      </w:r>
      <w:r w:rsidRPr="003E7401">
        <w:rPr>
          <w:rFonts w:ascii="Arial" w:hAnsi="Arial" w:cs="Arial"/>
          <w:lang w:val="es-MX"/>
        </w:rPr>
        <w:t>o</w:t>
      </w:r>
      <w:r w:rsidRPr="003E7401">
        <w:rPr>
          <w:rFonts w:ascii="Arial" w:hAnsi="Arial" w:cs="Arial"/>
          <w:spacing w:val="-6"/>
          <w:lang w:val="es-MX"/>
        </w:rPr>
        <w:t xml:space="preserve"> </w:t>
      </w:r>
      <w:r w:rsidRPr="003E7401">
        <w:rPr>
          <w:rFonts w:ascii="Arial" w:hAnsi="Arial" w:cs="Arial"/>
          <w:spacing w:val="-4"/>
          <w:lang w:val="es-MX"/>
        </w:rPr>
        <w:t>Oficial</w:t>
      </w:r>
      <w:r>
        <w:rPr>
          <w:rFonts w:ascii="Arial" w:hAnsi="Arial" w:cs="Arial"/>
          <w:lang w:val="es-MX"/>
        </w:rPr>
        <w:t xml:space="preserve"> </w:t>
      </w:r>
      <w:r w:rsidRPr="003E7401">
        <w:rPr>
          <w:rFonts w:ascii="Arial" w:hAnsi="Arial" w:cs="Arial"/>
          <w:spacing w:val="-4"/>
          <w:lang w:val="es-MX"/>
        </w:rPr>
        <w:t>de</w:t>
      </w:r>
      <w:r w:rsidRPr="003E7401">
        <w:rPr>
          <w:rFonts w:ascii="Arial" w:hAnsi="Arial" w:cs="Arial"/>
          <w:lang w:val="es-MX"/>
        </w:rPr>
        <w:t>l</w:t>
      </w:r>
      <w:r w:rsidRPr="003E7401">
        <w:rPr>
          <w:rFonts w:ascii="Arial" w:hAnsi="Arial" w:cs="Arial"/>
          <w:spacing w:val="-7"/>
          <w:lang w:val="es-MX"/>
        </w:rPr>
        <w:t xml:space="preserve"> </w:t>
      </w:r>
      <w:r w:rsidR="00681893">
        <w:rPr>
          <w:rFonts w:ascii="Arial" w:hAnsi="Arial" w:cs="Arial"/>
          <w:spacing w:val="-7"/>
          <w:lang w:val="es-MX"/>
        </w:rPr>
        <w:t xml:space="preserve"> </w:t>
      </w:r>
      <w:r w:rsidRPr="003E7401">
        <w:rPr>
          <w:rFonts w:ascii="Arial" w:hAnsi="Arial" w:cs="Arial"/>
          <w:spacing w:val="-4"/>
          <w:lang w:val="es-MX"/>
        </w:rPr>
        <w:t>Estado.</w:t>
      </w:r>
    </w:p>
    <w:p w14:paraId="47157362" w14:textId="77777777" w:rsidR="003E7401" w:rsidRPr="00E945EB" w:rsidRDefault="003E7401" w:rsidP="003E7401">
      <w:pPr>
        <w:widowControl w:val="0"/>
        <w:ind w:left="567"/>
        <w:jc w:val="both"/>
        <w:rPr>
          <w:rFonts w:ascii="Arial" w:hAnsi="Arial" w:cs="Arial"/>
          <w:sz w:val="16"/>
          <w:szCs w:val="16"/>
        </w:rPr>
      </w:pPr>
    </w:p>
    <w:p w14:paraId="1CF84FC5" w14:textId="77777777" w:rsidR="00D560A9" w:rsidRDefault="00D560A9" w:rsidP="00D560A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65-508,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w:t>
      </w:r>
      <w:r w:rsidRPr="00C55F03">
        <w:rPr>
          <w:rFonts w:ascii="Arial" w:hAnsi="Arial" w:cs="Arial"/>
          <w:b/>
          <w:lang w:eastAsia="es-ES"/>
        </w:rPr>
        <w:t xml:space="preserve">, DEL </w:t>
      </w:r>
      <w:r>
        <w:rPr>
          <w:rFonts w:ascii="Arial" w:hAnsi="Arial" w:cs="Arial"/>
          <w:b/>
          <w:lang w:eastAsia="es-ES"/>
        </w:rPr>
        <w:t>1</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7D18F1E2" w14:textId="77777777" w:rsidR="00D560A9" w:rsidRPr="00E945EB" w:rsidRDefault="00D560A9" w:rsidP="00D560A9">
      <w:pPr>
        <w:autoSpaceDE w:val="0"/>
        <w:autoSpaceDN w:val="0"/>
        <w:adjustRightInd w:val="0"/>
        <w:ind w:right="-20"/>
        <w:rPr>
          <w:rFonts w:ascii="Arial" w:hAnsi="Arial" w:cs="Arial"/>
          <w:sz w:val="16"/>
          <w:szCs w:val="16"/>
          <w:lang w:val="es-MX"/>
        </w:rPr>
      </w:pPr>
    </w:p>
    <w:p w14:paraId="41046995" w14:textId="77777777" w:rsidR="00D560A9" w:rsidRPr="00D560A9" w:rsidRDefault="00D560A9" w:rsidP="00D560A9">
      <w:pPr>
        <w:autoSpaceDE w:val="0"/>
        <w:autoSpaceDN w:val="0"/>
        <w:adjustRightInd w:val="0"/>
        <w:ind w:left="567" w:right="-20"/>
        <w:jc w:val="both"/>
        <w:rPr>
          <w:rFonts w:ascii="Arial" w:hAnsi="Arial" w:cs="Arial"/>
          <w:b/>
          <w:bCs/>
          <w:spacing w:val="-6"/>
          <w:lang w:val="es-MX"/>
        </w:rPr>
      </w:pPr>
      <w:r w:rsidRPr="00D560A9">
        <w:rPr>
          <w:rFonts w:ascii="Arial" w:hAnsi="Arial" w:cs="Arial"/>
          <w:b/>
          <w:bCs/>
          <w:spacing w:val="-6"/>
          <w:lang w:val="es-MX"/>
        </w:rPr>
        <w:t xml:space="preserve">ARTÍCULO PRIMERO. </w:t>
      </w:r>
      <w:r w:rsidRPr="00D560A9">
        <w:rPr>
          <w:rFonts w:ascii="Arial" w:hAnsi="Arial" w:cs="Arial"/>
          <w:spacing w:val="-4"/>
          <w:lang w:val="es-MX"/>
        </w:rPr>
        <w:t>El presente Decreto entrará en vigor el día siguiente al de su publicación en el Periódico Oficial del Estado.</w:t>
      </w:r>
      <w:r w:rsidRPr="00D560A9">
        <w:rPr>
          <w:rFonts w:ascii="Arial" w:hAnsi="Arial" w:cs="Arial"/>
          <w:b/>
          <w:bCs/>
          <w:spacing w:val="-6"/>
          <w:lang w:val="es-MX"/>
        </w:rPr>
        <w:t xml:space="preserve"> </w:t>
      </w:r>
    </w:p>
    <w:p w14:paraId="615343FB" w14:textId="77777777" w:rsidR="00D560A9" w:rsidRPr="00E945EB" w:rsidRDefault="00D560A9" w:rsidP="00D560A9">
      <w:pPr>
        <w:autoSpaceDE w:val="0"/>
        <w:autoSpaceDN w:val="0"/>
        <w:adjustRightInd w:val="0"/>
        <w:ind w:left="567" w:right="-20"/>
        <w:rPr>
          <w:rFonts w:ascii="Arial" w:hAnsi="Arial" w:cs="Arial"/>
          <w:b/>
          <w:bCs/>
          <w:spacing w:val="-6"/>
          <w:sz w:val="16"/>
          <w:szCs w:val="16"/>
          <w:lang w:val="es-MX"/>
        </w:rPr>
      </w:pPr>
    </w:p>
    <w:p w14:paraId="5263DFA1" w14:textId="77777777" w:rsidR="00D560A9" w:rsidRPr="00D560A9" w:rsidRDefault="00D560A9" w:rsidP="00D560A9">
      <w:pPr>
        <w:autoSpaceDE w:val="0"/>
        <w:autoSpaceDN w:val="0"/>
        <w:adjustRightInd w:val="0"/>
        <w:ind w:left="567" w:right="-20"/>
        <w:jc w:val="both"/>
        <w:rPr>
          <w:rFonts w:ascii="Arial" w:hAnsi="Arial" w:cs="Arial"/>
          <w:bCs/>
          <w:spacing w:val="-6"/>
          <w:lang w:val="es-MX"/>
        </w:rPr>
      </w:pPr>
      <w:r w:rsidRPr="00D560A9">
        <w:rPr>
          <w:rFonts w:ascii="Arial" w:hAnsi="Arial" w:cs="Arial"/>
          <w:b/>
          <w:bCs/>
          <w:spacing w:val="-6"/>
          <w:lang w:val="es-MX"/>
        </w:rPr>
        <w:t xml:space="preserve">ARTÍCULO SEGUNDO. </w:t>
      </w:r>
      <w:r w:rsidRPr="00D560A9">
        <w:rPr>
          <w:rFonts w:ascii="Arial" w:hAnsi="Arial" w:cs="Arial"/>
          <w:spacing w:val="-4"/>
          <w:lang w:val="es-MX"/>
        </w:rPr>
        <w:t>Los procesos administrativos y judiciales de adopción que se encuentren en trámite a la fecha de entrada en vigor del presente Decreto se seguirán conforme a la normatividad aplicable al momento de su inicio, pero se podrá aplicar lo dispuesto en este Decreto en todo aquello que beneficie al interés superior de la niñez</w:t>
      </w:r>
    </w:p>
    <w:p w14:paraId="5C870F75" w14:textId="77777777" w:rsidR="00440018" w:rsidRPr="00E945EB" w:rsidRDefault="00440018" w:rsidP="00D560A9">
      <w:pPr>
        <w:autoSpaceDE w:val="0"/>
        <w:autoSpaceDN w:val="0"/>
        <w:adjustRightInd w:val="0"/>
        <w:ind w:left="567" w:right="-20"/>
        <w:rPr>
          <w:rFonts w:ascii="Arial" w:hAnsi="Arial" w:cs="Arial"/>
          <w:b/>
          <w:bCs/>
          <w:spacing w:val="-6"/>
          <w:sz w:val="16"/>
          <w:szCs w:val="16"/>
          <w:lang w:val="es-MX"/>
        </w:rPr>
      </w:pPr>
    </w:p>
    <w:p w14:paraId="4468F1E4" w14:textId="77777777" w:rsidR="002E5EDA" w:rsidRDefault="002E5EDA" w:rsidP="002E5EDA">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65-513, DEL </w:t>
      </w:r>
      <w:r w:rsidR="00DD6019">
        <w:rPr>
          <w:rFonts w:ascii="Arial" w:hAnsi="Arial" w:cs="Arial"/>
          <w:b/>
          <w:lang w:eastAsia="es-ES"/>
        </w:rPr>
        <w:t>13</w:t>
      </w:r>
      <w:r w:rsidR="00DD6019" w:rsidRPr="00C55F03">
        <w:rPr>
          <w:rFonts w:ascii="Arial" w:hAnsi="Arial" w:cs="Arial"/>
          <w:b/>
          <w:lang w:eastAsia="es-ES"/>
        </w:rPr>
        <w:t xml:space="preserve"> DE </w:t>
      </w:r>
      <w:r w:rsidR="00DD6019">
        <w:rPr>
          <w:rFonts w:ascii="Arial" w:hAnsi="Arial" w:cs="Arial"/>
          <w:b/>
          <w:lang w:eastAsia="es-ES"/>
        </w:rPr>
        <w:t>ENERO</w:t>
      </w:r>
      <w:r w:rsidR="00DD6019" w:rsidRPr="00C55F03">
        <w:rPr>
          <w:rFonts w:ascii="Arial" w:hAnsi="Arial" w:cs="Arial"/>
          <w:b/>
          <w:lang w:eastAsia="es-ES"/>
        </w:rPr>
        <w:t xml:space="preserv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16</w:t>
      </w:r>
      <w:r w:rsidRPr="00C55F03">
        <w:rPr>
          <w:rFonts w:ascii="Arial" w:hAnsi="Arial" w:cs="Arial"/>
          <w:b/>
          <w:lang w:eastAsia="es-ES"/>
        </w:rPr>
        <w:t xml:space="preserve">, DEL </w:t>
      </w:r>
      <w:r>
        <w:rPr>
          <w:rFonts w:ascii="Arial" w:hAnsi="Arial" w:cs="Arial"/>
          <w:b/>
          <w:lang w:eastAsia="es-ES"/>
        </w:rPr>
        <w:t>7</w:t>
      </w:r>
      <w:r w:rsidRPr="00C55F03">
        <w:rPr>
          <w:rFonts w:ascii="Arial" w:hAnsi="Arial" w:cs="Arial"/>
          <w:b/>
          <w:lang w:eastAsia="es-ES"/>
        </w:rPr>
        <w:t xml:space="preserve"> 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0914915F" w14:textId="77777777" w:rsidR="002E5EDA" w:rsidRPr="00E945EB" w:rsidRDefault="002E5EDA" w:rsidP="002E5EDA">
      <w:pPr>
        <w:autoSpaceDE w:val="0"/>
        <w:autoSpaceDN w:val="0"/>
        <w:adjustRightInd w:val="0"/>
        <w:ind w:right="-20"/>
        <w:rPr>
          <w:rFonts w:ascii="Arial" w:hAnsi="Arial" w:cs="Arial"/>
          <w:sz w:val="16"/>
          <w:szCs w:val="16"/>
          <w:lang w:val="es-MX"/>
        </w:rPr>
      </w:pPr>
    </w:p>
    <w:p w14:paraId="75199F4F" w14:textId="77777777" w:rsidR="002E5EDA" w:rsidRPr="00D560A9" w:rsidRDefault="00DD6019" w:rsidP="002E5EDA">
      <w:pPr>
        <w:autoSpaceDE w:val="0"/>
        <w:autoSpaceDN w:val="0"/>
        <w:adjustRightInd w:val="0"/>
        <w:ind w:left="567" w:right="-20"/>
        <w:jc w:val="both"/>
        <w:rPr>
          <w:rFonts w:ascii="Arial" w:hAnsi="Arial" w:cs="Arial"/>
          <w:b/>
          <w:bCs/>
          <w:spacing w:val="-6"/>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002E5EDA" w:rsidRPr="00D560A9">
        <w:rPr>
          <w:rFonts w:ascii="Arial" w:hAnsi="Arial" w:cs="Arial"/>
          <w:spacing w:val="-4"/>
          <w:lang w:val="es-MX"/>
        </w:rPr>
        <w:t>El presente Decreto entrará en vigor el día siguiente al de su publicación en el Periódico Oficial del Estado.</w:t>
      </w:r>
      <w:r w:rsidR="002E5EDA" w:rsidRPr="00D560A9">
        <w:rPr>
          <w:rFonts w:ascii="Arial" w:hAnsi="Arial" w:cs="Arial"/>
          <w:b/>
          <w:bCs/>
          <w:spacing w:val="-6"/>
          <w:lang w:val="es-MX"/>
        </w:rPr>
        <w:t xml:space="preserve"> </w:t>
      </w:r>
    </w:p>
    <w:p w14:paraId="73018392" w14:textId="77777777" w:rsidR="002E5EDA" w:rsidRPr="00E945EB" w:rsidRDefault="002E5EDA" w:rsidP="002E5EDA">
      <w:pPr>
        <w:autoSpaceDE w:val="0"/>
        <w:autoSpaceDN w:val="0"/>
        <w:adjustRightInd w:val="0"/>
        <w:ind w:left="567" w:right="-20"/>
        <w:rPr>
          <w:rFonts w:ascii="Arial" w:hAnsi="Arial" w:cs="Arial"/>
          <w:b/>
          <w:bCs/>
          <w:spacing w:val="-6"/>
          <w:sz w:val="16"/>
          <w:szCs w:val="16"/>
          <w:lang w:val="es-MX"/>
        </w:rPr>
      </w:pPr>
    </w:p>
    <w:p w14:paraId="1C216B35" w14:textId="77777777" w:rsidR="00DD6019" w:rsidRDefault="00DD6019" w:rsidP="00DD601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65-522, DEL 13</w:t>
      </w:r>
      <w:r w:rsidRPr="00C55F03">
        <w:rPr>
          <w:rFonts w:ascii="Arial" w:hAnsi="Arial" w:cs="Arial"/>
          <w:b/>
          <w:lang w:eastAsia="es-ES"/>
        </w:rPr>
        <w:t xml:space="preserve"> DE </w:t>
      </w:r>
      <w:r>
        <w:rPr>
          <w:rFonts w:ascii="Arial" w:hAnsi="Arial" w:cs="Arial"/>
          <w:b/>
          <w:lang w:eastAsia="es-ES"/>
        </w:rPr>
        <w:t>ENERO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19</w:t>
      </w:r>
      <w:r w:rsidRPr="00C55F03">
        <w:rPr>
          <w:rFonts w:ascii="Arial" w:hAnsi="Arial" w:cs="Arial"/>
          <w:b/>
          <w:lang w:eastAsia="es-ES"/>
        </w:rPr>
        <w:t xml:space="preserve">, DEL </w:t>
      </w:r>
      <w:r>
        <w:rPr>
          <w:rFonts w:ascii="Arial" w:hAnsi="Arial" w:cs="Arial"/>
          <w:b/>
          <w:lang w:eastAsia="es-ES"/>
        </w:rPr>
        <w:t xml:space="preserve">14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91A8AC6" w14:textId="77777777" w:rsidR="00DD6019" w:rsidRPr="00E945EB" w:rsidRDefault="00DD6019" w:rsidP="00DD6019">
      <w:pPr>
        <w:autoSpaceDE w:val="0"/>
        <w:autoSpaceDN w:val="0"/>
        <w:adjustRightInd w:val="0"/>
        <w:ind w:right="-20"/>
        <w:rPr>
          <w:rFonts w:ascii="Arial" w:hAnsi="Arial" w:cs="Arial"/>
          <w:sz w:val="16"/>
          <w:szCs w:val="16"/>
          <w:lang w:val="es-MX"/>
        </w:rPr>
      </w:pPr>
    </w:p>
    <w:p w14:paraId="1A4AA274" w14:textId="77777777" w:rsidR="00DD6019" w:rsidRDefault="00DD6019" w:rsidP="00DD6019">
      <w:pPr>
        <w:autoSpaceDE w:val="0"/>
        <w:autoSpaceDN w:val="0"/>
        <w:adjustRightInd w:val="0"/>
        <w:ind w:left="567" w:right="-20"/>
        <w:jc w:val="both"/>
        <w:rPr>
          <w:rFonts w:ascii="Arial" w:hAnsi="Arial" w:cs="Arial"/>
          <w:spacing w:val="-4"/>
          <w:lang w:val="es-MX"/>
        </w:rPr>
      </w:pPr>
      <w:r>
        <w:rPr>
          <w:rFonts w:ascii="Arial" w:hAnsi="Arial" w:cs="Arial"/>
          <w:b/>
          <w:bCs/>
          <w:spacing w:val="-6"/>
          <w:lang w:val="es-MX"/>
        </w:rPr>
        <w:t>ARTÍCULO UNICO</w:t>
      </w:r>
      <w:r w:rsidRPr="00D560A9">
        <w:rPr>
          <w:rFonts w:ascii="Arial" w:hAnsi="Arial" w:cs="Arial"/>
          <w:b/>
          <w:bCs/>
          <w:spacing w:val="-6"/>
          <w:lang w:val="es-MX"/>
        </w:rPr>
        <w:t xml:space="preserve">. </w:t>
      </w:r>
      <w:r>
        <w:t xml:space="preserve"> </w:t>
      </w:r>
      <w:r w:rsidRPr="00DD6019">
        <w:rPr>
          <w:rFonts w:ascii="Arial" w:hAnsi="Arial" w:cs="Arial"/>
          <w:spacing w:val="-4"/>
          <w:lang w:val="es-MX"/>
        </w:rPr>
        <w:t>El presente Decreto entrará en vigor el día siguiente al de su publicación en el Periódico Oficial del Estado.</w:t>
      </w:r>
    </w:p>
    <w:p w14:paraId="1D4BCE55" w14:textId="77777777" w:rsidR="00C84BDB" w:rsidRDefault="00C84BDB" w:rsidP="00C84BDB">
      <w:pPr>
        <w:autoSpaceDE w:val="0"/>
        <w:autoSpaceDN w:val="0"/>
        <w:adjustRightInd w:val="0"/>
        <w:ind w:right="-20"/>
        <w:jc w:val="both"/>
        <w:rPr>
          <w:rFonts w:ascii="Arial" w:hAnsi="Arial" w:cs="Arial"/>
          <w:b/>
          <w:bCs/>
          <w:spacing w:val="-6"/>
          <w:lang w:val="es-MX"/>
        </w:rPr>
      </w:pPr>
    </w:p>
    <w:p w14:paraId="00376408" w14:textId="77777777" w:rsidR="001773FF" w:rsidRDefault="001773FF"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65-535, DEL 21</w:t>
      </w:r>
      <w:r w:rsidRPr="00C55F03">
        <w:rPr>
          <w:rFonts w:ascii="Arial" w:hAnsi="Arial" w:cs="Arial"/>
          <w:b/>
          <w:lang w:eastAsia="es-ES"/>
        </w:rPr>
        <w:t xml:space="preserve"> DE </w:t>
      </w:r>
      <w:r>
        <w:rPr>
          <w:rFonts w:ascii="Arial" w:hAnsi="Arial" w:cs="Arial"/>
          <w:b/>
          <w:lang w:eastAsia="es-ES"/>
        </w:rPr>
        <w:t>FEBRERO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22</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FEBRERO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8052F84" w14:textId="77777777" w:rsidR="00C84BDB" w:rsidRPr="00C84BDB" w:rsidRDefault="00C84BDB" w:rsidP="00C84BDB">
      <w:pPr>
        <w:ind w:left="567"/>
        <w:jc w:val="both"/>
        <w:rPr>
          <w:rFonts w:ascii="Arial" w:hAnsi="Arial" w:cs="Arial"/>
          <w:b/>
          <w:lang w:eastAsia="es-ES"/>
        </w:rPr>
      </w:pPr>
    </w:p>
    <w:p w14:paraId="29FCC607"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El presente Decreto entrará en vigor el día siguiente al de su publicación en el Periódico Oficial del Estado. </w:t>
      </w:r>
    </w:p>
    <w:p w14:paraId="6145D20F" w14:textId="77777777" w:rsidR="001773FF" w:rsidRDefault="001773FF" w:rsidP="00DD6019">
      <w:pPr>
        <w:autoSpaceDE w:val="0"/>
        <w:autoSpaceDN w:val="0"/>
        <w:adjustRightInd w:val="0"/>
        <w:ind w:left="567" w:right="-20"/>
        <w:jc w:val="both"/>
        <w:rPr>
          <w:rFonts w:ascii="Arial" w:hAnsi="Arial" w:cs="Arial"/>
          <w:spacing w:val="-4"/>
          <w:lang w:val="es-MX"/>
        </w:rPr>
      </w:pPr>
    </w:p>
    <w:p w14:paraId="4E986948"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lastRenderedPageBreak/>
        <w:t>ARTÍCULO SEGUNDO.</w:t>
      </w:r>
      <w:r w:rsidRPr="001773FF">
        <w:rPr>
          <w:rFonts w:ascii="Arial" w:hAnsi="Arial" w:cs="Arial"/>
          <w:spacing w:val="-4"/>
          <w:lang w:val="es-MX"/>
        </w:rPr>
        <w:t xml:space="preserve"> La Secretaría de Salud para el correcto funcionamiento del Registro Estatal de Personas con Diabetes, en un plazo que no excederá de ciento ochenta días, contados a partir de la entrada en vigor del presente Decreto, deberá recolectar, registrar, capturar, validar y analizar los datos proporcionados por los prestadores de salud, así como llevar a cabo campañas de difusión, información, orientación y detección. </w:t>
      </w:r>
    </w:p>
    <w:p w14:paraId="480BD535" w14:textId="77777777" w:rsidR="001773FF" w:rsidRDefault="001773FF" w:rsidP="00DD6019">
      <w:pPr>
        <w:autoSpaceDE w:val="0"/>
        <w:autoSpaceDN w:val="0"/>
        <w:adjustRightInd w:val="0"/>
        <w:ind w:left="567" w:right="-20"/>
        <w:jc w:val="both"/>
        <w:rPr>
          <w:rFonts w:ascii="Arial" w:hAnsi="Arial" w:cs="Arial"/>
          <w:spacing w:val="-4"/>
          <w:lang w:val="es-MX"/>
        </w:rPr>
      </w:pPr>
    </w:p>
    <w:p w14:paraId="08FF3B3B"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TERCERO.</w:t>
      </w:r>
      <w:r w:rsidRPr="001773FF">
        <w:rPr>
          <w:rFonts w:ascii="Arial" w:hAnsi="Arial" w:cs="Arial"/>
          <w:spacing w:val="-4"/>
          <w:lang w:val="es-MX"/>
        </w:rPr>
        <w:t xml:space="preserve"> El Ejecutivo del Estado podrá realizar las reasignaciones de recursos necesarios, para permitir de manera gradual, paulatina y progresiva garantizar el derecho a la insulina en el presente ejercicio fiscal o, en su caso y para el mismo fin, hará las adecuaciones presupuestales con base en las disposiciones del Presupuesto de Egresos del Estado para el ejercicio fiscal en curso o bien en el ejercicio fiscal 2023. </w:t>
      </w:r>
    </w:p>
    <w:p w14:paraId="42900C44"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B3371A2"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CUARTO.</w:t>
      </w:r>
      <w:r w:rsidRPr="001773FF">
        <w:rPr>
          <w:rFonts w:ascii="Arial" w:hAnsi="Arial" w:cs="Arial"/>
          <w:spacing w:val="-4"/>
          <w:lang w:val="es-MX"/>
        </w:rPr>
        <w:t xml:space="preserve"> La Secretaría de Salud en un plazo que no excederá de ciento ochenta días, contados a partir de la entrada en vigor del presente Decreto, deberá implementar programas y guías de atención sobre diabetes en sus diferentes tipos, con relación a la detección, diagnóstico, tratamiento, control y vigilancia. </w:t>
      </w:r>
    </w:p>
    <w:p w14:paraId="6F9B2106" w14:textId="77777777" w:rsidR="001773FF" w:rsidRPr="00E945EB" w:rsidRDefault="001773FF" w:rsidP="00DD6019">
      <w:pPr>
        <w:autoSpaceDE w:val="0"/>
        <w:autoSpaceDN w:val="0"/>
        <w:adjustRightInd w:val="0"/>
        <w:ind w:left="567" w:right="-20"/>
        <w:jc w:val="both"/>
        <w:rPr>
          <w:rFonts w:ascii="Arial" w:hAnsi="Arial" w:cs="Arial"/>
          <w:spacing w:val="-4"/>
          <w:sz w:val="16"/>
          <w:szCs w:val="16"/>
          <w:lang w:val="es-MX"/>
        </w:rPr>
      </w:pPr>
    </w:p>
    <w:p w14:paraId="2D4EE6D5" w14:textId="77777777" w:rsidR="001773FF" w:rsidRDefault="001773FF" w:rsidP="00DD6019">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QUINTO.</w:t>
      </w:r>
      <w:r w:rsidRPr="001773FF">
        <w:rPr>
          <w:rFonts w:ascii="Arial" w:hAnsi="Arial" w:cs="Arial"/>
          <w:spacing w:val="-4"/>
          <w:lang w:val="es-MX"/>
        </w:rPr>
        <w:t xml:space="preserve"> La Secretaría de Educación, en coordinación con la Secretaría de Salud, elaborará la Guía práctica de comunicación para el abordaje de las personas con diabetes, sobre el cuidado y no discriminación de Niñas, Niños y adolescentes con cualquier tipo de diabetes en los planteles escolares, con énfasis en la diabetes tipo 1.</w:t>
      </w:r>
    </w:p>
    <w:p w14:paraId="46FA3266" w14:textId="77777777" w:rsidR="009C746C" w:rsidRPr="00E945EB" w:rsidRDefault="009C746C" w:rsidP="00DD6019">
      <w:pPr>
        <w:autoSpaceDE w:val="0"/>
        <w:autoSpaceDN w:val="0"/>
        <w:adjustRightInd w:val="0"/>
        <w:ind w:left="567" w:right="-20"/>
        <w:jc w:val="both"/>
        <w:rPr>
          <w:rFonts w:ascii="Arial" w:hAnsi="Arial" w:cs="Arial"/>
          <w:spacing w:val="-4"/>
          <w:sz w:val="16"/>
          <w:szCs w:val="16"/>
          <w:lang w:val="es-MX"/>
        </w:rPr>
      </w:pPr>
    </w:p>
    <w:p w14:paraId="076C55AA" w14:textId="77777777" w:rsidR="009C746C" w:rsidRDefault="009C746C" w:rsidP="009C746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65-582, DEL 18</w:t>
      </w:r>
      <w:r w:rsidRPr="00C55F03">
        <w:rPr>
          <w:rFonts w:ascii="Arial" w:hAnsi="Arial" w:cs="Arial"/>
          <w:b/>
          <w:lang w:eastAsia="es-ES"/>
        </w:rPr>
        <w:t xml:space="preserve"> DE </w:t>
      </w:r>
      <w:r>
        <w:rPr>
          <w:rFonts w:ascii="Arial" w:hAnsi="Arial" w:cs="Arial"/>
          <w:b/>
          <w:lang w:eastAsia="es-ES"/>
        </w:rPr>
        <w:t>MAYO</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67</w:t>
      </w:r>
      <w:r w:rsidRPr="00C55F03">
        <w:rPr>
          <w:rFonts w:ascii="Arial" w:hAnsi="Arial" w:cs="Arial"/>
          <w:b/>
          <w:lang w:eastAsia="es-ES"/>
        </w:rPr>
        <w:t xml:space="preserve">, DEL </w:t>
      </w:r>
      <w:r>
        <w:rPr>
          <w:rFonts w:ascii="Arial" w:hAnsi="Arial" w:cs="Arial"/>
          <w:b/>
          <w:lang w:eastAsia="es-ES"/>
        </w:rPr>
        <w:t xml:space="preserve">6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621F0FBB" w14:textId="77777777" w:rsidR="009C746C" w:rsidRPr="00E945EB" w:rsidRDefault="009C746C" w:rsidP="009C746C">
      <w:pPr>
        <w:autoSpaceDE w:val="0"/>
        <w:autoSpaceDN w:val="0"/>
        <w:adjustRightInd w:val="0"/>
        <w:ind w:left="567" w:right="-20"/>
        <w:jc w:val="both"/>
        <w:rPr>
          <w:rFonts w:ascii="Arial" w:hAnsi="Arial" w:cs="Arial"/>
          <w:b/>
          <w:bCs/>
          <w:spacing w:val="-6"/>
          <w:sz w:val="16"/>
          <w:szCs w:val="16"/>
          <w:lang w:val="es-MX"/>
        </w:rPr>
      </w:pPr>
    </w:p>
    <w:p w14:paraId="5CAB62E1" w14:textId="77777777" w:rsidR="009C746C" w:rsidRDefault="009C746C" w:rsidP="009C746C">
      <w:pPr>
        <w:autoSpaceDE w:val="0"/>
        <w:autoSpaceDN w:val="0"/>
        <w:adjustRightInd w:val="0"/>
        <w:ind w:left="567" w:right="-20"/>
        <w:jc w:val="both"/>
        <w:rPr>
          <w:rFonts w:ascii="Arial" w:hAnsi="Arial" w:cs="Arial"/>
          <w:spacing w:val="-4"/>
          <w:lang w:val="es-MX"/>
        </w:rPr>
      </w:pPr>
      <w:r w:rsidRPr="001773FF">
        <w:rPr>
          <w:rFonts w:ascii="Arial" w:hAnsi="Arial" w:cs="Arial"/>
          <w:b/>
          <w:spacing w:val="-4"/>
          <w:lang w:val="es-MX"/>
        </w:rPr>
        <w:t>ARTÍCULO PRIMERO.</w:t>
      </w:r>
      <w:r w:rsidRPr="001773FF">
        <w:rPr>
          <w:rFonts w:ascii="Arial" w:hAnsi="Arial" w:cs="Arial"/>
          <w:spacing w:val="-4"/>
          <w:lang w:val="es-MX"/>
        </w:rPr>
        <w:t xml:space="preserve"> </w:t>
      </w:r>
      <w:r w:rsidRPr="009C746C">
        <w:rPr>
          <w:rFonts w:ascii="Arial" w:hAnsi="Arial" w:cs="Arial"/>
          <w:spacing w:val="-4"/>
          <w:lang w:val="es-MX"/>
        </w:rPr>
        <w:t>El presente Decreto entrará en vigor el día siguiente al de su publicación en el Periódico Oficial del Estado.</w:t>
      </w:r>
    </w:p>
    <w:p w14:paraId="35FD4BCC" w14:textId="77777777" w:rsidR="00B15F0C" w:rsidRPr="00E945EB" w:rsidRDefault="00B15F0C" w:rsidP="006B5057">
      <w:pPr>
        <w:autoSpaceDE w:val="0"/>
        <w:autoSpaceDN w:val="0"/>
        <w:adjustRightInd w:val="0"/>
        <w:ind w:right="-20"/>
        <w:jc w:val="both"/>
        <w:rPr>
          <w:rFonts w:ascii="Arial" w:hAnsi="Arial" w:cs="Arial"/>
          <w:spacing w:val="-4"/>
          <w:sz w:val="16"/>
          <w:szCs w:val="16"/>
          <w:lang w:val="es-MX"/>
        </w:rPr>
      </w:pPr>
    </w:p>
    <w:p w14:paraId="5151A6D4" w14:textId="77777777" w:rsidR="00B15F0C" w:rsidRDefault="00B15F0C" w:rsidP="00B15F0C">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65-734, DEL 13</w:t>
      </w:r>
      <w:r w:rsidRPr="00C55F03">
        <w:rPr>
          <w:rFonts w:ascii="Arial" w:hAnsi="Arial" w:cs="Arial"/>
          <w:b/>
          <w:lang w:eastAsia="es-ES"/>
        </w:rPr>
        <w:t xml:space="preserve"> DE </w:t>
      </w:r>
      <w:r>
        <w:rPr>
          <w:rFonts w:ascii="Arial" w:hAnsi="Arial" w:cs="Arial"/>
          <w:b/>
          <w:lang w:eastAsia="es-ES"/>
        </w:rPr>
        <w:t>NOVIEMBRE</w:t>
      </w:r>
      <w:r w:rsidRPr="00C55F03">
        <w:rPr>
          <w:rFonts w:ascii="Arial" w:hAnsi="Arial" w:cs="Arial"/>
          <w:b/>
          <w:lang w:eastAsia="es-ES"/>
        </w:rPr>
        <w:t xml:space="preserve"> DE 202</w:t>
      </w:r>
      <w:r>
        <w:rPr>
          <w:rFonts w:ascii="Arial" w:hAnsi="Arial" w:cs="Arial"/>
          <w:b/>
          <w:lang w:eastAsia="es-ES"/>
        </w:rPr>
        <w:t>3</w:t>
      </w:r>
      <w:r w:rsidRPr="00C55F03">
        <w:rPr>
          <w:rFonts w:ascii="Arial" w:hAnsi="Arial" w:cs="Arial"/>
          <w:b/>
          <w:lang w:eastAsia="es-ES"/>
        </w:rPr>
        <w:t xml:space="preserve"> Y PUBLICAD</w:t>
      </w:r>
      <w:r>
        <w:rPr>
          <w:rFonts w:ascii="Arial" w:hAnsi="Arial" w:cs="Arial"/>
          <w:b/>
          <w:lang w:eastAsia="es-ES"/>
        </w:rPr>
        <w:t>O EN EL PERIÓDICO OFICIAL No. 147</w:t>
      </w:r>
      <w:r w:rsidRPr="00C55F03">
        <w:rPr>
          <w:rFonts w:ascii="Arial" w:hAnsi="Arial" w:cs="Arial"/>
          <w:b/>
          <w:lang w:eastAsia="es-ES"/>
        </w:rPr>
        <w:t xml:space="preserve">, DEL </w:t>
      </w:r>
      <w:r>
        <w:rPr>
          <w:rFonts w:ascii="Arial" w:hAnsi="Arial" w:cs="Arial"/>
          <w:b/>
          <w:lang w:eastAsia="es-ES"/>
        </w:rPr>
        <w:t xml:space="preserve">7 </w:t>
      </w:r>
      <w:r w:rsidRPr="00C55F03">
        <w:rPr>
          <w:rFonts w:ascii="Arial" w:hAnsi="Arial" w:cs="Arial"/>
          <w:b/>
          <w:lang w:eastAsia="es-ES"/>
        </w:rPr>
        <w:t xml:space="preserve">DE </w:t>
      </w:r>
      <w:r>
        <w:rPr>
          <w:rFonts w:ascii="Arial" w:hAnsi="Arial" w:cs="Arial"/>
          <w:b/>
          <w:lang w:eastAsia="es-ES"/>
        </w:rPr>
        <w:t xml:space="preserve">DICIEMBRE </w:t>
      </w:r>
      <w:r w:rsidRPr="00C55F03">
        <w:rPr>
          <w:rFonts w:ascii="Arial" w:hAnsi="Arial" w:cs="Arial"/>
          <w:b/>
          <w:lang w:eastAsia="es-ES"/>
        </w:rPr>
        <w:t>DE 202</w:t>
      </w:r>
      <w:r>
        <w:rPr>
          <w:rFonts w:ascii="Arial" w:hAnsi="Arial" w:cs="Arial"/>
          <w:b/>
          <w:lang w:eastAsia="es-ES"/>
        </w:rPr>
        <w:t>3</w:t>
      </w:r>
      <w:r w:rsidRPr="00C55F03">
        <w:rPr>
          <w:rFonts w:ascii="Arial" w:hAnsi="Arial" w:cs="Arial"/>
          <w:b/>
          <w:lang w:eastAsia="es-ES"/>
        </w:rPr>
        <w:t>.</w:t>
      </w:r>
    </w:p>
    <w:p w14:paraId="4479E510" w14:textId="77777777" w:rsidR="00B15F0C" w:rsidRPr="00E945EB" w:rsidRDefault="00B15F0C" w:rsidP="00B15F0C">
      <w:pPr>
        <w:ind w:left="567"/>
        <w:jc w:val="both"/>
        <w:rPr>
          <w:rFonts w:ascii="Arial" w:hAnsi="Arial" w:cs="Arial"/>
          <w:b/>
          <w:sz w:val="16"/>
          <w:szCs w:val="16"/>
          <w:lang w:eastAsia="es-ES"/>
        </w:rPr>
      </w:pPr>
    </w:p>
    <w:p w14:paraId="13556CAF" w14:textId="77777777" w:rsidR="00B15F0C" w:rsidRPr="00B15F0C" w:rsidRDefault="00B15F0C" w:rsidP="00B15F0C">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4F372F32" w14:textId="77777777" w:rsidR="001773FF" w:rsidRPr="00E945EB" w:rsidRDefault="001773FF" w:rsidP="001773FF">
      <w:pPr>
        <w:jc w:val="both"/>
        <w:rPr>
          <w:rFonts w:ascii="Arial" w:hAnsi="Arial" w:cs="Arial"/>
          <w:spacing w:val="-4"/>
          <w:sz w:val="16"/>
          <w:szCs w:val="16"/>
          <w:lang w:val="es-MX"/>
        </w:rPr>
      </w:pPr>
    </w:p>
    <w:p w14:paraId="131A5ECB" w14:textId="77777777" w:rsidR="00AA3FA0" w:rsidRDefault="00AA3FA0" w:rsidP="00AA3FA0">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65-839, DEL 10</w:t>
      </w:r>
      <w:r w:rsidRPr="00C55F03">
        <w:rPr>
          <w:rFonts w:ascii="Arial" w:hAnsi="Arial" w:cs="Arial"/>
          <w:b/>
          <w:lang w:eastAsia="es-ES"/>
        </w:rPr>
        <w:t xml:space="preserve"> DE </w:t>
      </w:r>
      <w:r>
        <w:rPr>
          <w:rFonts w:ascii="Arial" w:hAnsi="Arial" w:cs="Arial"/>
          <w:b/>
          <w:lang w:eastAsia="es-ES"/>
        </w:rPr>
        <w:t>ABRIL</w:t>
      </w:r>
      <w:r w:rsidRPr="00C55F03">
        <w:rPr>
          <w:rFonts w:ascii="Arial" w:hAnsi="Arial" w:cs="Arial"/>
          <w:b/>
          <w:lang w:eastAsia="es-ES"/>
        </w:rPr>
        <w:t xml:space="preserve"> DE </w:t>
      </w:r>
      <w:r>
        <w:rPr>
          <w:rFonts w:ascii="Arial" w:hAnsi="Arial" w:cs="Arial"/>
          <w:b/>
          <w:lang w:eastAsia="es-ES"/>
        </w:rPr>
        <w:t>2024</w:t>
      </w:r>
      <w:r w:rsidRPr="00C55F03">
        <w:rPr>
          <w:rFonts w:ascii="Arial" w:hAnsi="Arial" w:cs="Arial"/>
          <w:b/>
          <w:lang w:eastAsia="es-ES"/>
        </w:rPr>
        <w:t xml:space="preserve"> Y PUBLICAD</w:t>
      </w:r>
      <w:r>
        <w:rPr>
          <w:rFonts w:ascii="Arial" w:hAnsi="Arial" w:cs="Arial"/>
          <w:b/>
          <w:lang w:eastAsia="es-ES"/>
        </w:rPr>
        <w:t>O EN EL PERIÓDICO OFICIAL EXTRAORDINARIO No. 08</w:t>
      </w:r>
      <w:r w:rsidRPr="00C55F03">
        <w:rPr>
          <w:rFonts w:ascii="Arial" w:hAnsi="Arial" w:cs="Arial"/>
          <w:b/>
          <w:lang w:eastAsia="es-ES"/>
        </w:rPr>
        <w:t xml:space="preserve">, DEL </w:t>
      </w:r>
      <w:r>
        <w:rPr>
          <w:rFonts w:ascii="Arial" w:hAnsi="Arial" w:cs="Arial"/>
          <w:b/>
          <w:lang w:eastAsia="es-ES"/>
        </w:rPr>
        <w:t xml:space="preserve">29 </w:t>
      </w:r>
      <w:r w:rsidRPr="00C55F03">
        <w:rPr>
          <w:rFonts w:ascii="Arial" w:hAnsi="Arial" w:cs="Arial"/>
          <w:b/>
          <w:lang w:eastAsia="es-ES"/>
        </w:rPr>
        <w:t xml:space="preserve">DE </w:t>
      </w:r>
      <w:r>
        <w:rPr>
          <w:rFonts w:ascii="Arial" w:hAnsi="Arial" w:cs="Arial"/>
          <w:b/>
          <w:lang w:eastAsia="es-ES"/>
        </w:rPr>
        <w:t xml:space="preserve">ABRIL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75B34C1D" w14:textId="77777777" w:rsidR="00AA3FA0" w:rsidRPr="00E945EB" w:rsidRDefault="00AA3FA0" w:rsidP="00AA3FA0">
      <w:pPr>
        <w:ind w:left="567"/>
        <w:jc w:val="both"/>
        <w:rPr>
          <w:rFonts w:ascii="Arial" w:hAnsi="Arial" w:cs="Arial"/>
          <w:b/>
          <w:sz w:val="16"/>
          <w:szCs w:val="16"/>
          <w:lang w:eastAsia="es-ES"/>
        </w:rPr>
      </w:pPr>
    </w:p>
    <w:p w14:paraId="7A7BE17A" w14:textId="77777777" w:rsidR="001773FF" w:rsidRDefault="00AA3FA0" w:rsidP="00855499">
      <w:pPr>
        <w:ind w:left="567"/>
        <w:jc w:val="both"/>
        <w:rPr>
          <w:rFonts w:ascii="Arial" w:hAnsi="Arial" w:cs="Arial"/>
          <w:b/>
          <w:lang w:eastAsia="es-ES"/>
        </w:rPr>
      </w:pPr>
      <w:r w:rsidRPr="00B15F0C">
        <w:rPr>
          <w:rFonts w:ascii="Arial" w:hAnsi="Arial" w:cs="Arial"/>
          <w:b/>
          <w:spacing w:val="-4"/>
          <w:lang w:val="es-MX"/>
        </w:rPr>
        <w:t>ARTÍCULO ÚNICO.</w:t>
      </w:r>
      <w:r w:rsidRPr="00B15F0C">
        <w:rPr>
          <w:rFonts w:ascii="Arial" w:hAnsi="Arial" w:cs="Arial"/>
          <w:spacing w:val="-4"/>
          <w:lang w:val="es-MX"/>
        </w:rPr>
        <w:t xml:space="preserve"> El presente Decreto entrará en vigor el día siguiente al de su publicación en el Periódico</w:t>
      </w:r>
      <w:r>
        <w:rPr>
          <w:rFonts w:ascii="Arial" w:hAnsi="Arial" w:cs="Arial"/>
          <w:b/>
          <w:lang w:eastAsia="es-ES"/>
        </w:rPr>
        <w:t xml:space="preserve"> </w:t>
      </w:r>
      <w:r w:rsidRPr="00B15F0C">
        <w:rPr>
          <w:rFonts w:ascii="Arial" w:hAnsi="Arial" w:cs="Arial"/>
          <w:spacing w:val="-4"/>
          <w:lang w:val="es-MX"/>
        </w:rPr>
        <w:t>Oficial del Estado.</w:t>
      </w:r>
    </w:p>
    <w:p w14:paraId="7D8609B7" w14:textId="77777777" w:rsidR="00855499" w:rsidRDefault="00855499" w:rsidP="00855499">
      <w:pPr>
        <w:jc w:val="both"/>
        <w:rPr>
          <w:rFonts w:ascii="Arial" w:hAnsi="Arial" w:cs="Arial"/>
          <w:spacing w:val="-4"/>
          <w:lang w:val="es-MX"/>
        </w:rPr>
      </w:pPr>
    </w:p>
    <w:p w14:paraId="1A2FB030" w14:textId="067F7F42" w:rsidR="00855499" w:rsidRDefault="00855499" w:rsidP="00855499">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 xml:space="preserve">65-858, DEL </w:t>
      </w:r>
      <w:r w:rsidRPr="00855499">
        <w:rPr>
          <w:rFonts w:ascii="Arial" w:hAnsi="Arial" w:cs="Arial"/>
          <w:b/>
          <w:lang w:eastAsia="es-ES"/>
        </w:rPr>
        <w:t>11 DE JUNIO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75</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JUNIO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286DAE9" w14:textId="77777777" w:rsidR="00855499" w:rsidRDefault="00855499" w:rsidP="00855499">
      <w:pPr>
        <w:ind w:left="567"/>
        <w:jc w:val="both"/>
        <w:rPr>
          <w:rFonts w:ascii="Arial" w:hAnsi="Arial" w:cs="Arial"/>
          <w:b/>
          <w:lang w:eastAsia="es-ES"/>
        </w:rPr>
      </w:pPr>
    </w:p>
    <w:p w14:paraId="7A88DC55" w14:textId="77777777" w:rsidR="00855499" w:rsidRPr="00855499" w:rsidRDefault="00855499" w:rsidP="00855499">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7D51BEA" w14:textId="77777777" w:rsidR="00C84BDB" w:rsidRDefault="00C84BDB" w:rsidP="009A74CD">
      <w:pPr>
        <w:jc w:val="both"/>
        <w:rPr>
          <w:rFonts w:ascii="Arial" w:hAnsi="Arial" w:cs="Arial"/>
          <w:b/>
          <w:lang w:eastAsia="es-ES"/>
        </w:rPr>
      </w:pPr>
    </w:p>
    <w:p w14:paraId="259CB98D" w14:textId="6441C7DD" w:rsidR="00C84BDB" w:rsidRDefault="00C84BDB" w:rsidP="00C84BDB">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65-888,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100</w:t>
      </w:r>
      <w:r w:rsidRPr="00C55F03">
        <w:rPr>
          <w:rFonts w:ascii="Arial" w:hAnsi="Arial" w:cs="Arial"/>
          <w:b/>
          <w:lang w:eastAsia="es-ES"/>
        </w:rPr>
        <w:t xml:space="preserve">, DEL </w:t>
      </w:r>
      <w:r>
        <w:rPr>
          <w:rFonts w:ascii="Arial" w:hAnsi="Arial" w:cs="Arial"/>
          <w:b/>
          <w:lang w:eastAsia="es-ES"/>
        </w:rPr>
        <w:t xml:space="preserve">20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08870C06" w14:textId="77777777" w:rsidR="00C84BDB" w:rsidRDefault="00C84BDB" w:rsidP="00C84BDB">
      <w:pPr>
        <w:ind w:left="567"/>
        <w:jc w:val="both"/>
        <w:rPr>
          <w:rFonts w:ascii="Arial" w:hAnsi="Arial" w:cs="Arial"/>
          <w:b/>
          <w:lang w:eastAsia="es-ES"/>
        </w:rPr>
      </w:pPr>
    </w:p>
    <w:p w14:paraId="3FE505B1" w14:textId="77777777" w:rsidR="00C84BDB" w:rsidRPr="00855499" w:rsidRDefault="00C84BDB" w:rsidP="00C84BDB">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50182407" w14:textId="77777777" w:rsidR="00C84BDB" w:rsidRDefault="00C84BDB" w:rsidP="00855499">
      <w:pPr>
        <w:ind w:left="567"/>
        <w:jc w:val="both"/>
        <w:rPr>
          <w:rFonts w:ascii="Arial" w:hAnsi="Arial" w:cs="Arial"/>
          <w:b/>
          <w:lang w:eastAsia="es-ES"/>
        </w:rPr>
      </w:pPr>
    </w:p>
    <w:p w14:paraId="492AFA62" w14:textId="4A9D4EAA"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65-893,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101</w:t>
      </w:r>
      <w:r w:rsidRPr="00C55F03">
        <w:rPr>
          <w:rFonts w:ascii="Arial" w:hAnsi="Arial" w:cs="Arial"/>
          <w:b/>
          <w:lang w:eastAsia="es-ES"/>
        </w:rPr>
        <w:t xml:space="preserve">, DEL </w:t>
      </w:r>
      <w:r>
        <w:rPr>
          <w:rFonts w:ascii="Arial" w:hAnsi="Arial" w:cs="Arial"/>
          <w:b/>
          <w:lang w:eastAsia="es-ES"/>
        </w:rPr>
        <w:t xml:space="preserve">21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10D45347" w14:textId="77777777" w:rsidR="00294652" w:rsidRDefault="00294652" w:rsidP="00294652">
      <w:pPr>
        <w:ind w:left="567"/>
        <w:jc w:val="both"/>
        <w:rPr>
          <w:rFonts w:ascii="Arial" w:hAnsi="Arial" w:cs="Arial"/>
          <w:b/>
          <w:lang w:eastAsia="es-ES"/>
        </w:rPr>
      </w:pPr>
    </w:p>
    <w:p w14:paraId="3C8B7DD2"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4E66AF83" w14:textId="77777777" w:rsidR="00294652" w:rsidRDefault="00294652" w:rsidP="00855499">
      <w:pPr>
        <w:ind w:left="567"/>
        <w:jc w:val="both"/>
        <w:rPr>
          <w:rFonts w:ascii="Arial" w:hAnsi="Arial" w:cs="Arial"/>
          <w:b/>
          <w:lang w:eastAsia="es-ES"/>
        </w:rPr>
      </w:pPr>
    </w:p>
    <w:p w14:paraId="546826B4" w14:textId="0FDFA062" w:rsidR="00294652" w:rsidRDefault="00294652" w:rsidP="00294652">
      <w:pPr>
        <w:numPr>
          <w:ilvl w:val="0"/>
          <w:numId w:val="21"/>
        </w:numPr>
        <w:ind w:left="567" w:hanging="567"/>
        <w:jc w:val="both"/>
        <w:rPr>
          <w:rFonts w:ascii="Arial" w:hAnsi="Arial" w:cs="Arial"/>
          <w:b/>
          <w:lang w:eastAsia="es-ES"/>
        </w:rPr>
      </w:pPr>
      <w:r w:rsidRPr="00C55F03">
        <w:rPr>
          <w:rFonts w:ascii="Arial" w:hAnsi="Arial" w:cs="Arial"/>
          <w:b/>
          <w:lang w:eastAsia="es-ES"/>
        </w:rPr>
        <w:lastRenderedPageBreak/>
        <w:t xml:space="preserve">ARTÍCULOS TRANSITORIOS DEL DECRETO No. </w:t>
      </w:r>
      <w:r>
        <w:rPr>
          <w:rFonts w:ascii="Arial" w:hAnsi="Arial" w:cs="Arial"/>
          <w:b/>
          <w:lang w:eastAsia="es-ES"/>
        </w:rPr>
        <w:t>65-896, DEL 14</w:t>
      </w:r>
      <w:r w:rsidRPr="00855499">
        <w:rPr>
          <w:rFonts w:ascii="Arial" w:hAnsi="Arial" w:cs="Arial"/>
          <w:b/>
          <w:lang w:eastAsia="es-ES"/>
        </w:rPr>
        <w:t xml:space="preserve"> DE </w:t>
      </w:r>
      <w:r>
        <w:rPr>
          <w:rFonts w:ascii="Arial" w:hAnsi="Arial" w:cs="Arial"/>
          <w:b/>
          <w:lang w:eastAsia="es-ES"/>
        </w:rPr>
        <w:t>AGOSTO</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102</w:t>
      </w:r>
      <w:r w:rsidRPr="00C55F03">
        <w:rPr>
          <w:rFonts w:ascii="Arial" w:hAnsi="Arial" w:cs="Arial"/>
          <w:b/>
          <w:lang w:eastAsia="es-ES"/>
        </w:rPr>
        <w:t xml:space="preserve">, DEL </w:t>
      </w:r>
      <w:r>
        <w:rPr>
          <w:rFonts w:ascii="Arial" w:hAnsi="Arial" w:cs="Arial"/>
          <w:b/>
          <w:lang w:eastAsia="es-ES"/>
        </w:rPr>
        <w:t xml:space="preserve">22 </w:t>
      </w:r>
      <w:r w:rsidRPr="00C55F03">
        <w:rPr>
          <w:rFonts w:ascii="Arial" w:hAnsi="Arial" w:cs="Arial"/>
          <w:b/>
          <w:lang w:eastAsia="es-ES"/>
        </w:rPr>
        <w:t xml:space="preserve">DE </w:t>
      </w:r>
      <w:r>
        <w:rPr>
          <w:rFonts w:ascii="Arial" w:hAnsi="Arial" w:cs="Arial"/>
          <w:b/>
          <w:lang w:eastAsia="es-ES"/>
        </w:rPr>
        <w:t xml:space="preserve">AGOSTO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3AA1B9BB" w14:textId="77777777" w:rsidR="00294652" w:rsidRDefault="00294652" w:rsidP="00294652">
      <w:pPr>
        <w:ind w:left="567"/>
        <w:jc w:val="both"/>
        <w:rPr>
          <w:rFonts w:ascii="Arial" w:hAnsi="Arial" w:cs="Arial"/>
          <w:b/>
          <w:lang w:eastAsia="es-ES"/>
        </w:rPr>
      </w:pPr>
    </w:p>
    <w:p w14:paraId="695F1BD0" w14:textId="77777777" w:rsidR="00294652" w:rsidRPr="00855499" w:rsidRDefault="00294652" w:rsidP="00294652">
      <w:pPr>
        <w:ind w:left="567"/>
        <w:jc w:val="both"/>
        <w:rPr>
          <w:rFonts w:ascii="Arial" w:hAnsi="Arial" w:cs="Arial"/>
          <w:spacing w:val="-4"/>
          <w:lang w:val="es-MX"/>
        </w:rPr>
      </w:pPr>
      <w:r w:rsidRPr="00B15F0C">
        <w:rPr>
          <w:rFonts w:ascii="Arial" w:hAnsi="Arial" w:cs="Arial"/>
          <w:b/>
          <w:spacing w:val="-4"/>
          <w:lang w:val="es-MX"/>
        </w:rPr>
        <w:t>ARTÍCULO ÚNICO.</w:t>
      </w:r>
      <w:r w:rsidRPr="00B15F0C">
        <w:rPr>
          <w:rFonts w:ascii="Arial" w:hAnsi="Arial" w:cs="Arial"/>
          <w:spacing w:val="-4"/>
          <w:lang w:val="es-MX"/>
        </w:rPr>
        <w:t xml:space="preserve"> </w:t>
      </w:r>
      <w:r w:rsidRPr="00855499">
        <w:rPr>
          <w:rFonts w:ascii="Arial" w:hAnsi="Arial" w:cs="Arial"/>
          <w:spacing w:val="-4"/>
          <w:lang w:val="es-MX"/>
        </w:rPr>
        <w:t>El presente Decreto entrará en vigor el día siguiente al de su publicación en el Periódico</w:t>
      </w:r>
      <w:r>
        <w:rPr>
          <w:rFonts w:ascii="Arial" w:hAnsi="Arial" w:cs="Arial"/>
          <w:spacing w:val="-4"/>
          <w:lang w:val="es-MX"/>
        </w:rPr>
        <w:t xml:space="preserve"> </w:t>
      </w:r>
      <w:r w:rsidRPr="00855499">
        <w:rPr>
          <w:rFonts w:ascii="Arial" w:hAnsi="Arial" w:cs="Arial"/>
          <w:spacing w:val="-4"/>
          <w:lang w:val="es-MX"/>
        </w:rPr>
        <w:t>Oficial del Estado.</w:t>
      </w:r>
    </w:p>
    <w:p w14:paraId="00BAF573" w14:textId="77777777" w:rsidR="00294652" w:rsidRDefault="00294652" w:rsidP="00855499">
      <w:pPr>
        <w:ind w:left="567"/>
        <w:jc w:val="both"/>
        <w:rPr>
          <w:rFonts w:ascii="Arial" w:hAnsi="Arial" w:cs="Arial"/>
          <w:b/>
          <w:lang w:eastAsia="es-ES"/>
        </w:rPr>
      </w:pPr>
    </w:p>
    <w:p w14:paraId="1F66EC0F" w14:textId="1118942A" w:rsidR="00041138" w:rsidRDefault="00041138" w:rsidP="00041138">
      <w:pPr>
        <w:numPr>
          <w:ilvl w:val="0"/>
          <w:numId w:val="21"/>
        </w:numPr>
        <w:ind w:left="567" w:hanging="567"/>
        <w:jc w:val="both"/>
        <w:rPr>
          <w:rFonts w:ascii="Arial" w:hAnsi="Arial" w:cs="Arial"/>
          <w:b/>
          <w:lang w:eastAsia="es-ES"/>
        </w:rPr>
      </w:pPr>
      <w:r w:rsidRPr="00C55F03">
        <w:rPr>
          <w:rFonts w:ascii="Arial" w:hAnsi="Arial" w:cs="Arial"/>
          <w:b/>
          <w:lang w:eastAsia="es-ES"/>
        </w:rPr>
        <w:t xml:space="preserve">ARTÍCULOS TRANSITORIOS DEL DECRETO No. </w:t>
      </w:r>
      <w:r>
        <w:rPr>
          <w:rFonts w:ascii="Arial" w:hAnsi="Arial" w:cs="Arial"/>
          <w:b/>
          <w:lang w:eastAsia="es-ES"/>
        </w:rPr>
        <w:t>66-5, DEL 02</w:t>
      </w:r>
      <w:r w:rsidRPr="00855499">
        <w:rPr>
          <w:rFonts w:ascii="Arial" w:hAnsi="Arial" w:cs="Arial"/>
          <w:b/>
          <w:lang w:eastAsia="es-ES"/>
        </w:rPr>
        <w:t xml:space="preserve"> DE </w:t>
      </w:r>
      <w:r>
        <w:rPr>
          <w:rFonts w:ascii="Arial" w:hAnsi="Arial" w:cs="Arial"/>
          <w:b/>
          <w:lang w:eastAsia="es-ES"/>
        </w:rPr>
        <w:t>OCTUBRE</w:t>
      </w:r>
      <w:r w:rsidRPr="00855499">
        <w:rPr>
          <w:rFonts w:ascii="Arial" w:hAnsi="Arial" w:cs="Arial"/>
          <w:b/>
          <w:lang w:eastAsia="es-ES"/>
        </w:rPr>
        <w:t xml:space="preserve"> DE 2024</w:t>
      </w:r>
      <w:r>
        <w:rPr>
          <w:rFonts w:ascii="Arial" w:hAnsi="Arial" w:cs="Arial"/>
          <w:b/>
          <w:lang w:eastAsia="es-ES"/>
        </w:rPr>
        <w:t xml:space="preserve"> </w:t>
      </w:r>
      <w:r w:rsidRPr="00C55F03">
        <w:rPr>
          <w:rFonts w:ascii="Arial" w:hAnsi="Arial" w:cs="Arial"/>
          <w:b/>
          <w:lang w:eastAsia="es-ES"/>
        </w:rPr>
        <w:t>Y PUBLICAD</w:t>
      </w:r>
      <w:r>
        <w:rPr>
          <w:rFonts w:ascii="Arial" w:hAnsi="Arial" w:cs="Arial"/>
          <w:b/>
          <w:lang w:eastAsia="es-ES"/>
        </w:rPr>
        <w:t>O EN EL PERIÓDICO OFICIAL No. 120</w:t>
      </w:r>
      <w:r w:rsidRPr="00C55F03">
        <w:rPr>
          <w:rFonts w:ascii="Arial" w:hAnsi="Arial" w:cs="Arial"/>
          <w:b/>
          <w:lang w:eastAsia="es-ES"/>
        </w:rPr>
        <w:t xml:space="preserve">, DEL </w:t>
      </w:r>
      <w:r>
        <w:rPr>
          <w:rFonts w:ascii="Arial" w:hAnsi="Arial" w:cs="Arial"/>
          <w:b/>
          <w:lang w:eastAsia="es-ES"/>
        </w:rPr>
        <w:t xml:space="preserve">03 </w:t>
      </w:r>
      <w:r w:rsidRPr="00C55F03">
        <w:rPr>
          <w:rFonts w:ascii="Arial" w:hAnsi="Arial" w:cs="Arial"/>
          <w:b/>
          <w:lang w:eastAsia="es-ES"/>
        </w:rPr>
        <w:t xml:space="preserve">DE </w:t>
      </w:r>
      <w:r>
        <w:rPr>
          <w:rFonts w:ascii="Arial" w:hAnsi="Arial" w:cs="Arial"/>
          <w:b/>
          <w:lang w:eastAsia="es-ES"/>
        </w:rPr>
        <w:t xml:space="preserve">OCTUBRE </w:t>
      </w:r>
      <w:r w:rsidRPr="00C55F03">
        <w:rPr>
          <w:rFonts w:ascii="Arial" w:hAnsi="Arial" w:cs="Arial"/>
          <w:b/>
          <w:lang w:eastAsia="es-ES"/>
        </w:rPr>
        <w:t xml:space="preserve">DE </w:t>
      </w:r>
      <w:r>
        <w:rPr>
          <w:rFonts w:ascii="Arial" w:hAnsi="Arial" w:cs="Arial"/>
          <w:b/>
          <w:lang w:eastAsia="es-ES"/>
        </w:rPr>
        <w:t>2024</w:t>
      </w:r>
      <w:r w:rsidRPr="00C55F03">
        <w:rPr>
          <w:rFonts w:ascii="Arial" w:hAnsi="Arial" w:cs="Arial"/>
          <w:b/>
          <w:lang w:eastAsia="es-ES"/>
        </w:rPr>
        <w:t>.</w:t>
      </w:r>
    </w:p>
    <w:p w14:paraId="4A7AC687" w14:textId="77777777" w:rsidR="00041138" w:rsidRPr="00E945EB" w:rsidRDefault="00041138" w:rsidP="00A91198">
      <w:pPr>
        <w:ind w:left="567" w:hanging="567"/>
        <w:jc w:val="both"/>
        <w:rPr>
          <w:rFonts w:ascii="Arial" w:hAnsi="Arial" w:cs="Arial"/>
          <w:b/>
          <w:sz w:val="16"/>
          <w:szCs w:val="16"/>
          <w:lang w:eastAsia="es-ES"/>
        </w:rPr>
      </w:pPr>
    </w:p>
    <w:p w14:paraId="631F0E88" w14:textId="77777777" w:rsidR="00041138" w:rsidRPr="00855499" w:rsidRDefault="00041138" w:rsidP="00041138">
      <w:pPr>
        <w:ind w:left="567"/>
        <w:jc w:val="both"/>
        <w:rPr>
          <w:rFonts w:ascii="Arial" w:hAnsi="Arial" w:cs="Arial"/>
          <w:spacing w:val="-4"/>
          <w:lang w:val="es-MX"/>
        </w:rPr>
      </w:pPr>
      <w:r w:rsidRPr="00B15F0C">
        <w:rPr>
          <w:rFonts w:ascii="Arial" w:hAnsi="Arial" w:cs="Arial"/>
          <w:b/>
          <w:spacing w:val="-4"/>
          <w:lang w:val="es-MX"/>
        </w:rPr>
        <w:t>ARTÍCULO ÚNICO</w:t>
      </w:r>
      <w:r>
        <w:rPr>
          <w:rFonts w:ascii="Arial" w:hAnsi="Arial" w:cs="Arial"/>
          <w:b/>
          <w:spacing w:val="-4"/>
          <w:lang w:val="es-MX"/>
        </w:rPr>
        <w:t xml:space="preserve">. </w:t>
      </w:r>
      <w:r w:rsidRPr="00041138">
        <w:rPr>
          <w:rFonts w:ascii="Arial" w:hAnsi="Arial" w:cs="Arial"/>
          <w:spacing w:val="-4"/>
          <w:lang w:val="es-MX"/>
        </w:rPr>
        <w:t>El presente Decreto entrará en vigor el día siguiente al de su publicación en el Periódico Oficial del Estado.</w:t>
      </w:r>
    </w:p>
    <w:p w14:paraId="397D65B4" w14:textId="77777777" w:rsidR="00041138" w:rsidRPr="00E945EB" w:rsidRDefault="00041138" w:rsidP="00855499">
      <w:pPr>
        <w:ind w:left="567"/>
        <w:jc w:val="both"/>
        <w:rPr>
          <w:rFonts w:ascii="Arial" w:hAnsi="Arial" w:cs="Arial"/>
          <w:b/>
          <w:sz w:val="16"/>
          <w:szCs w:val="16"/>
          <w:lang w:eastAsia="es-ES"/>
        </w:rPr>
      </w:pPr>
    </w:p>
    <w:p w14:paraId="1AB36C41" w14:textId="77777777" w:rsidR="001773FF" w:rsidRPr="00A91198" w:rsidRDefault="00A91198" w:rsidP="00A634FA">
      <w:pPr>
        <w:ind w:left="567" w:hanging="567"/>
        <w:jc w:val="both"/>
        <w:rPr>
          <w:rFonts w:ascii="Arial" w:hAnsi="Arial" w:cs="Arial"/>
          <w:b/>
          <w:lang w:eastAsia="es-ES"/>
        </w:rPr>
      </w:pPr>
      <w:r w:rsidRPr="00A91198">
        <w:rPr>
          <w:rFonts w:ascii="Arial" w:hAnsi="Arial" w:cs="Arial"/>
          <w:b/>
          <w:lang w:eastAsia="es-ES"/>
        </w:rPr>
        <w:t>33.</w:t>
      </w:r>
      <w:r>
        <w:rPr>
          <w:rFonts w:ascii="Arial" w:hAnsi="Arial" w:cs="Arial"/>
          <w:b/>
          <w:lang w:eastAsia="es-ES"/>
        </w:rPr>
        <w:t xml:space="preserve"> </w:t>
      </w:r>
      <w:r w:rsidR="00DC564D">
        <w:rPr>
          <w:rFonts w:ascii="Arial" w:hAnsi="Arial" w:cs="Arial"/>
          <w:b/>
          <w:lang w:eastAsia="es-ES"/>
        </w:rPr>
        <w:t xml:space="preserve"> ARTÍ</w:t>
      </w:r>
      <w:r w:rsidR="00A634FA">
        <w:rPr>
          <w:rFonts w:ascii="Arial" w:hAnsi="Arial" w:cs="Arial"/>
          <w:b/>
          <w:lang w:eastAsia="es-ES"/>
        </w:rPr>
        <w:t>CULOS</w:t>
      </w:r>
      <w:r w:rsidR="00136AF0" w:rsidRPr="00C55F03">
        <w:rPr>
          <w:rFonts w:ascii="Arial" w:hAnsi="Arial" w:cs="Arial"/>
          <w:b/>
          <w:lang w:eastAsia="es-ES"/>
        </w:rPr>
        <w:t xml:space="preserve"> TRANSITORIOS DEL DECRETO No. </w:t>
      </w:r>
      <w:r w:rsidR="00136AF0">
        <w:rPr>
          <w:rFonts w:ascii="Arial" w:hAnsi="Arial" w:cs="Arial"/>
          <w:b/>
          <w:lang w:eastAsia="es-ES"/>
        </w:rPr>
        <w:t>66</w:t>
      </w:r>
      <w:r w:rsidR="00A634FA">
        <w:rPr>
          <w:rFonts w:ascii="Arial" w:hAnsi="Arial" w:cs="Arial"/>
          <w:b/>
          <w:lang w:eastAsia="es-ES"/>
        </w:rPr>
        <w:t>-265, DEL 18 DE MARZO DEL 20</w:t>
      </w:r>
      <w:r w:rsidR="00DC564D">
        <w:rPr>
          <w:rFonts w:ascii="Arial" w:hAnsi="Arial" w:cs="Arial"/>
          <w:b/>
          <w:lang w:eastAsia="es-ES"/>
        </w:rPr>
        <w:t>25 Y PUBLICADO EN EL PERIÓDICO OFICIAL EDICIÓ</w:t>
      </w:r>
      <w:r w:rsidR="00A634FA">
        <w:rPr>
          <w:rFonts w:ascii="Arial" w:hAnsi="Arial" w:cs="Arial"/>
          <w:b/>
          <w:lang w:eastAsia="es-ES"/>
        </w:rPr>
        <w:t>N VESPERTINA No. 19, DEL 28 DE MARZO DEL 2025.</w:t>
      </w:r>
    </w:p>
    <w:p w14:paraId="704CC67D" w14:textId="77777777" w:rsidR="001773FF" w:rsidRPr="00A634FA" w:rsidRDefault="00A634FA" w:rsidP="00DC564D">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 xml:space="preserve">El presente Decreto entrará en vigor el </w:t>
      </w:r>
      <w:proofErr w:type="spellStart"/>
      <w:r w:rsidRPr="00A634FA">
        <w:rPr>
          <w:rFonts w:ascii="Arial" w:hAnsi="Arial" w:cs="Arial"/>
          <w:spacing w:val="-4"/>
          <w:lang w:val="es-MX"/>
        </w:rPr>
        <w:t>día</w:t>
      </w:r>
      <w:proofErr w:type="spellEnd"/>
      <w:r w:rsidRPr="00A634FA">
        <w:rPr>
          <w:rFonts w:ascii="Arial" w:hAnsi="Arial" w:cs="Arial"/>
          <w:spacing w:val="-4"/>
          <w:lang w:val="es-MX"/>
        </w:rPr>
        <w:t xml:space="preserve"> siguiente al de su </w:t>
      </w:r>
      <w:proofErr w:type="spellStart"/>
      <w:r w:rsidRPr="00A634FA">
        <w:rPr>
          <w:rFonts w:ascii="Arial" w:hAnsi="Arial" w:cs="Arial"/>
          <w:spacing w:val="-4"/>
          <w:lang w:val="es-MX"/>
        </w:rPr>
        <w:t>publicación</w:t>
      </w:r>
      <w:proofErr w:type="spellEnd"/>
      <w:r w:rsidRPr="00A634FA">
        <w:rPr>
          <w:rFonts w:ascii="Arial" w:hAnsi="Arial" w:cs="Arial"/>
          <w:spacing w:val="-4"/>
          <w:lang w:val="es-MX"/>
        </w:rPr>
        <w:t xml:space="preserve"> en el </w:t>
      </w:r>
      <w:proofErr w:type="spellStart"/>
      <w:r w:rsidRPr="00A634FA">
        <w:rPr>
          <w:rFonts w:ascii="Arial" w:hAnsi="Arial" w:cs="Arial"/>
          <w:spacing w:val="-4"/>
          <w:lang w:val="es-MX"/>
        </w:rPr>
        <w:t>Periódico</w:t>
      </w:r>
      <w:proofErr w:type="spellEnd"/>
      <w:r w:rsidRPr="00A634FA">
        <w:rPr>
          <w:rFonts w:ascii="Arial" w:hAnsi="Arial" w:cs="Arial"/>
          <w:spacing w:val="-4"/>
          <w:lang w:val="es-MX"/>
        </w:rPr>
        <w:t xml:space="preserve"> Oficial del Estado.</w:t>
      </w:r>
    </w:p>
    <w:p w14:paraId="4C67912F" w14:textId="77777777" w:rsidR="00136AF0" w:rsidRPr="00E945EB" w:rsidRDefault="00136AF0" w:rsidP="00A634FA">
      <w:pPr>
        <w:ind w:left="567"/>
        <w:jc w:val="both"/>
        <w:rPr>
          <w:rFonts w:ascii="Arial" w:hAnsi="Arial" w:cs="Arial"/>
          <w:spacing w:val="-4"/>
          <w:sz w:val="16"/>
          <w:szCs w:val="16"/>
          <w:lang w:val="es-MX"/>
        </w:rPr>
      </w:pPr>
    </w:p>
    <w:p w14:paraId="3C39A7F1" w14:textId="77777777" w:rsidR="00806B69" w:rsidRPr="00A91198" w:rsidRDefault="00806B69" w:rsidP="00806B69">
      <w:pPr>
        <w:ind w:left="567" w:hanging="567"/>
        <w:jc w:val="both"/>
        <w:rPr>
          <w:rFonts w:ascii="Arial" w:hAnsi="Arial" w:cs="Arial"/>
          <w:b/>
          <w:lang w:eastAsia="es-ES"/>
        </w:rPr>
      </w:pPr>
      <w:r>
        <w:rPr>
          <w:rFonts w:ascii="Arial" w:hAnsi="Arial" w:cs="Arial"/>
          <w:b/>
          <w:lang w:eastAsia="es-ES"/>
        </w:rPr>
        <w:t>34</w:t>
      </w:r>
      <w:r w:rsidRPr="00A91198">
        <w:rPr>
          <w:rFonts w:ascii="Arial" w:hAnsi="Arial" w:cs="Arial"/>
          <w:b/>
          <w:lang w:eastAsia="es-ES"/>
        </w:rPr>
        <w:t>.</w:t>
      </w:r>
      <w:r>
        <w:rPr>
          <w:rFonts w:ascii="Arial" w:hAnsi="Arial" w:cs="Arial"/>
          <w:b/>
          <w:lang w:eastAsia="es-ES"/>
        </w:rPr>
        <w:t xml:space="preserve">  ARTÍCULOS</w:t>
      </w:r>
      <w:r w:rsidRPr="00C55F03">
        <w:rPr>
          <w:rFonts w:ascii="Arial" w:hAnsi="Arial" w:cs="Arial"/>
          <w:b/>
          <w:lang w:eastAsia="es-ES"/>
        </w:rPr>
        <w:t xml:space="preserve"> TRANSITORIOS DEL DECRETO No. </w:t>
      </w:r>
      <w:r>
        <w:rPr>
          <w:rFonts w:ascii="Arial" w:hAnsi="Arial" w:cs="Arial"/>
          <w:b/>
          <w:lang w:eastAsia="es-ES"/>
        </w:rPr>
        <w:t>66-273, DEL 25 DE MARZO DEL 2025 Y PUBLICADO EN EL PERIÓDICO OFICIAL No. 42, DEL 8 DE ABRIL DEL 2025.</w:t>
      </w:r>
    </w:p>
    <w:p w14:paraId="0AECA9A9" w14:textId="77777777" w:rsidR="00806B69" w:rsidRPr="00A634FA" w:rsidRDefault="00806B69" w:rsidP="00806B69">
      <w:pPr>
        <w:ind w:left="567"/>
        <w:jc w:val="both"/>
        <w:rPr>
          <w:rFonts w:ascii="Arial" w:hAnsi="Arial" w:cs="Arial"/>
          <w:spacing w:val="-4"/>
          <w:lang w:val="es-MX"/>
        </w:rPr>
      </w:pPr>
      <w:r w:rsidRPr="00A634FA">
        <w:rPr>
          <w:rFonts w:ascii="Arial" w:hAnsi="Arial" w:cs="Arial"/>
          <w:b/>
          <w:spacing w:val="-4"/>
          <w:lang w:val="es-MX"/>
        </w:rPr>
        <w:t xml:space="preserve">ARTÍCULO ÚNICO. </w:t>
      </w:r>
      <w:r>
        <w:rPr>
          <w:rFonts w:ascii="Arial" w:hAnsi="Arial" w:cs="Arial"/>
          <w:b/>
          <w:spacing w:val="-4"/>
          <w:lang w:val="es-MX"/>
        </w:rPr>
        <w:t xml:space="preserve"> </w:t>
      </w:r>
      <w:r w:rsidRPr="00A634FA">
        <w:rPr>
          <w:rFonts w:ascii="Arial" w:hAnsi="Arial" w:cs="Arial"/>
          <w:spacing w:val="-4"/>
          <w:lang w:val="es-MX"/>
        </w:rPr>
        <w:t>El presente Decreto entrará en vigor el día siguiente al de su publicación en el Periódico Oficial del Estado.</w:t>
      </w:r>
    </w:p>
    <w:p w14:paraId="34357B75" w14:textId="77777777" w:rsidR="00C84BDB" w:rsidRPr="00E945EB" w:rsidRDefault="00C84BDB" w:rsidP="001773FF">
      <w:pPr>
        <w:jc w:val="both"/>
        <w:rPr>
          <w:rFonts w:ascii="Arial" w:hAnsi="Arial" w:cs="Arial"/>
          <w:b/>
          <w:sz w:val="16"/>
          <w:szCs w:val="16"/>
          <w:lang w:eastAsia="es-ES"/>
        </w:rPr>
      </w:pPr>
    </w:p>
    <w:p w14:paraId="02CE00CA" w14:textId="79095455" w:rsidR="00C84BDB" w:rsidRDefault="00B65876" w:rsidP="00EB0FE4">
      <w:pPr>
        <w:ind w:left="567" w:hanging="567"/>
        <w:jc w:val="both"/>
        <w:rPr>
          <w:rFonts w:ascii="Arial" w:hAnsi="Arial" w:cs="Arial"/>
          <w:b/>
          <w:lang w:eastAsia="es-ES"/>
        </w:rPr>
      </w:pPr>
      <w:r>
        <w:rPr>
          <w:rFonts w:ascii="Arial" w:hAnsi="Arial" w:cs="Arial"/>
          <w:b/>
          <w:lang w:eastAsia="es-ES"/>
        </w:rPr>
        <w:t>35</w:t>
      </w:r>
      <w:r w:rsidRPr="00A91198">
        <w:rPr>
          <w:rFonts w:ascii="Arial" w:hAnsi="Arial" w:cs="Arial"/>
          <w:b/>
          <w:lang w:eastAsia="es-ES"/>
        </w:rPr>
        <w:t>.</w:t>
      </w:r>
      <w:r>
        <w:rPr>
          <w:rFonts w:ascii="Arial" w:hAnsi="Arial" w:cs="Arial"/>
          <w:b/>
          <w:lang w:eastAsia="es-ES"/>
        </w:rPr>
        <w:t xml:space="preserve">  </w:t>
      </w:r>
      <w:r w:rsidR="007913F9">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Pr>
          <w:rFonts w:ascii="Arial" w:hAnsi="Arial" w:cs="Arial"/>
          <w:b/>
          <w:lang w:eastAsia="es-ES"/>
        </w:rPr>
        <w:t>66-337, DEL 3 DE JUNIO DEL 2025 Y PUBLICADO EN EL PERIÓDICO OFICIAL No. 70, DEL 11 DE JUNIO DEL 2025.</w:t>
      </w:r>
    </w:p>
    <w:p w14:paraId="3400EB39" w14:textId="77777777" w:rsidR="00C84BDB" w:rsidRPr="00EB0FE4" w:rsidRDefault="00B65876" w:rsidP="00B65876">
      <w:pPr>
        <w:ind w:left="567"/>
        <w:jc w:val="both"/>
        <w:rPr>
          <w:rFonts w:ascii="Arial" w:hAnsi="Arial" w:cs="Arial"/>
          <w:spacing w:val="-4"/>
          <w:lang w:val="es-MX"/>
        </w:rPr>
      </w:pPr>
      <w:r w:rsidRPr="00EB0FE4">
        <w:rPr>
          <w:rFonts w:ascii="Arial" w:hAnsi="Arial" w:cs="Arial"/>
          <w:b/>
          <w:spacing w:val="-4"/>
          <w:lang w:val="es-MX"/>
        </w:rPr>
        <w:t xml:space="preserve">ARTÍCULO ÚNICO. </w:t>
      </w:r>
      <w:r w:rsidRPr="00EB0FE4">
        <w:rPr>
          <w:rFonts w:ascii="Arial" w:hAnsi="Arial" w:cs="Arial"/>
          <w:spacing w:val="-4"/>
          <w:lang w:val="es-MX"/>
        </w:rPr>
        <w:t>El presente Decreto entrará en vigor el día siguiente al de su publicación en el Periódico Oficial del Estado.</w:t>
      </w:r>
    </w:p>
    <w:p w14:paraId="224CB923" w14:textId="77777777" w:rsidR="00C84BDB" w:rsidRDefault="00C84BDB" w:rsidP="00B65876">
      <w:pPr>
        <w:ind w:firstLine="567"/>
        <w:jc w:val="both"/>
        <w:rPr>
          <w:rFonts w:ascii="Arial" w:hAnsi="Arial" w:cs="Arial"/>
          <w:b/>
          <w:lang w:eastAsia="es-ES"/>
        </w:rPr>
      </w:pPr>
    </w:p>
    <w:p w14:paraId="74672C82" w14:textId="4C915263" w:rsidR="00C84BDB" w:rsidRDefault="00636834" w:rsidP="00636834">
      <w:pPr>
        <w:ind w:left="567" w:hanging="567"/>
        <w:jc w:val="both"/>
        <w:rPr>
          <w:rFonts w:ascii="Arial" w:hAnsi="Arial" w:cs="Arial"/>
          <w:b/>
          <w:lang w:eastAsia="es-ES"/>
        </w:rPr>
      </w:pPr>
      <w:r>
        <w:rPr>
          <w:rFonts w:ascii="Arial" w:hAnsi="Arial" w:cs="Arial"/>
          <w:b/>
          <w:lang w:eastAsia="es-ES"/>
        </w:rPr>
        <w:t xml:space="preserve">36.  </w:t>
      </w:r>
      <w:r w:rsidR="00044AE8">
        <w:rPr>
          <w:rFonts w:ascii="Arial" w:hAnsi="Arial" w:cs="Arial"/>
          <w:b/>
          <w:lang w:eastAsia="es-ES"/>
        </w:rPr>
        <w:t xml:space="preserve"> </w:t>
      </w:r>
      <w:r>
        <w:rPr>
          <w:rFonts w:ascii="Arial" w:hAnsi="Arial" w:cs="Arial"/>
          <w:b/>
          <w:lang w:eastAsia="es-ES"/>
        </w:rPr>
        <w:t>ARTÍCULOS</w:t>
      </w:r>
      <w:r w:rsidRPr="00C55F03">
        <w:rPr>
          <w:rFonts w:ascii="Arial" w:hAnsi="Arial" w:cs="Arial"/>
          <w:b/>
          <w:lang w:eastAsia="es-ES"/>
        </w:rPr>
        <w:t xml:space="preserve"> TRANSITORIOS DEL DECRETO No. </w:t>
      </w:r>
      <w:r w:rsidR="00044AE8">
        <w:rPr>
          <w:rFonts w:ascii="Arial" w:hAnsi="Arial" w:cs="Arial"/>
          <w:b/>
          <w:lang w:eastAsia="es-ES"/>
        </w:rPr>
        <w:t>66-455, DEL 24 DE SEPTIEMBRE</w:t>
      </w:r>
      <w:r>
        <w:rPr>
          <w:rFonts w:ascii="Arial" w:hAnsi="Arial" w:cs="Arial"/>
          <w:b/>
          <w:lang w:eastAsia="es-ES"/>
        </w:rPr>
        <w:t xml:space="preserve"> DEL 2025 Y PUBLICAD</w:t>
      </w:r>
      <w:r w:rsidR="00044AE8">
        <w:rPr>
          <w:rFonts w:ascii="Arial" w:hAnsi="Arial" w:cs="Arial"/>
          <w:b/>
          <w:lang w:eastAsia="es-ES"/>
        </w:rPr>
        <w:t>O EN EL PERIÓDICO OFICIAL No. 121, DEL 08 DE OCTUBRE</w:t>
      </w:r>
      <w:r>
        <w:rPr>
          <w:rFonts w:ascii="Arial" w:hAnsi="Arial" w:cs="Arial"/>
          <w:b/>
          <w:lang w:eastAsia="es-ES"/>
        </w:rPr>
        <w:t xml:space="preserve"> DEL 2025.</w:t>
      </w:r>
    </w:p>
    <w:p w14:paraId="35236B4B" w14:textId="177C9BCE" w:rsidR="00C84BDB" w:rsidRPr="00044AE8" w:rsidRDefault="00044AE8" w:rsidP="00044AE8">
      <w:pPr>
        <w:ind w:left="567"/>
        <w:jc w:val="both"/>
        <w:rPr>
          <w:rFonts w:ascii="Arial" w:hAnsi="Arial" w:cs="Arial"/>
          <w:lang w:eastAsia="es-ES"/>
        </w:rPr>
      </w:pPr>
      <w:r w:rsidRPr="00044AE8">
        <w:rPr>
          <w:rFonts w:ascii="Arial" w:hAnsi="Arial" w:cs="Arial"/>
          <w:b/>
          <w:lang w:eastAsia="es-ES"/>
        </w:rPr>
        <w:t xml:space="preserve">ARTÍCULO ÚNICO. </w:t>
      </w:r>
      <w:r w:rsidRPr="00044AE8">
        <w:rPr>
          <w:rFonts w:ascii="Arial" w:hAnsi="Arial" w:cs="Arial"/>
          <w:lang w:eastAsia="es-ES"/>
        </w:rPr>
        <w:t>El presente Decreto entrará en vigor el día siguiente al de su publicación en el Periódico Oficial del Estado.</w:t>
      </w:r>
    </w:p>
    <w:p w14:paraId="365F65D3" w14:textId="77777777" w:rsidR="00C84BDB" w:rsidRDefault="00C84BDB" w:rsidP="001773FF">
      <w:pPr>
        <w:jc w:val="both"/>
        <w:rPr>
          <w:rFonts w:ascii="Arial" w:hAnsi="Arial" w:cs="Arial"/>
          <w:b/>
          <w:lang w:eastAsia="es-ES"/>
        </w:rPr>
      </w:pPr>
    </w:p>
    <w:p w14:paraId="480E8E08" w14:textId="77777777" w:rsidR="000B48A4" w:rsidRDefault="001D2D35" w:rsidP="000B48A4">
      <w:pPr>
        <w:ind w:left="567" w:hanging="567"/>
        <w:jc w:val="both"/>
        <w:rPr>
          <w:rFonts w:ascii="Arial" w:hAnsi="Arial" w:cs="Arial"/>
          <w:b/>
          <w:lang w:eastAsia="es-ES"/>
        </w:rPr>
      </w:pPr>
      <w:r>
        <w:rPr>
          <w:rFonts w:ascii="Arial" w:hAnsi="Arial" w:cs="Arial"/>
          <w:b/>
          <w:lang w:eastAsia="es-ES"/>
        </w:rPr>
        <w:t>37.   ARTÍCULOS</w:t>
      </w:r>
      <w:r w:rsidRPr="00C55F03">
        <w:rPr>
          <w:rFonts w:ascii="Arial" w:hAnsi="Arial" w:cs="Arial"/>
          <w:b/>
          <w:lang w:eastAsia="es-ES"/>
        </w:rPr>
        <w:t xml:space="preserve"> TRANSITORIOS DEL DECRETO No. </w:t>
      </w:r>
      <w:r>
        <w:rPr>
          <w:rFonts w:ascii="Arial" w:hAnsi="Arial" w:cs="Arial"/>
          <w:b/>
          <w:lang w:eastAsia="es-ES"/>
        </w:rPr>
        <w:t>66-541, DEL 04 DE NOVIEMBRE DEL 2025 Y PUBLICADO EN EL PERIÓDICO OFICIAL No. 141, DEL 25 DE NOVIEMBRE DEL 2025.</w:t>
      </w:r>
    </w:p>
    <w:p w14:paraId="04D229CC" w14:textId="705355C6" w:rsidR="00C84BDB" w:rsidRPr="000B48A4" w:rsidRDefault="001924C8" w:rsidP="000B48A4">
      <w:pPr>
        <w:ind w:left="567"/>
        <w:jc w:val="both"/>
        <w:rPr>
          <w:rFonts w:ascii="Arial" w:hAnsi="Arial" w:cs="Arial"/>
          <w:b/>
          <w:lang w:eastAsia="es-ES"/>
        </w:rPr>
      </w:pPr>
      <w:r w:rsidRPr="001924C8">
        <w:rPr>
          <w:rFonts w:ascii="Arial" w:hAnsi="Arial" w:cs="Arial"/>
          <w:b/>
          <w:lang w:eastAsia="es-ES"/>
        </w:rPr>
        <w:t xml:space="preserve">ARTÍCULO </w:t>
      </w:r>
      <w:proofErr w:type="gramStart"/>
      <w:r w:rsidRPr="001924C8">
        <w:rPr>
          <w:rFonts w:ascii="Arial" w:hAnsi="Arial" w:cs="Arial"/>
          <w:b/>
          <w:lang w:eastAsia="es-ES"/>
        </w:rPr>
        <w:t>ÚNICO.-</w:t>
      </w:r>
      <w:proofErr w:type="gramEnd"/>
      <w:r w:rsidRPr="001924C8">
        <w:rPr>
          <w:rFonts w:ascii="Arial" w:hAnsi="Arial" w:cs="Arial"/>
          <w:b/>
          <w:lang w:eastAsia="es-ES"/>
        </w:rPr>
        <w:t xml:space="preserve"> </w:t>
      </w:r>
      <w:r w:rsidRPr="000B48A4">
        <w:rPr>
          <w:rFonts w:ascii="Arial" w:hAnsi="Arial" w:cs="Arial"/>
          <w:bCs/>
          <w:lang w:eastAsia="es-ES"/>
        </w:rPr>
        <w:t>El presente Decreto entrará en vigor el día siguiente al de su publicación en el</w:t>
      </w:r>
      <w:r w:rsidR="000B48A4">
        <w:rPr>
          <w:rFonts w:ascii="Arial" w:hAnsi="Arial" w:cs="Arial"/>
          <w:bCs/>
          <w:lang w:eastAsia="es-ES"/>
        </w:rPr>
        <w:t xml:space="preserve"> </w:t>
      </w:r>
      <w:r w:rsidRPr="000B48A4">
        <w:rPr>
          <w:rFonts w:ascii="Arial" w:hAnsi="Arial" w:cs="Arial"/>
          <w:bCs/>
          <w:lang w:eastAsia="es-ES"/>
        </w:rPr>
        <w:t>Periódico Oficial del Estado.</w:t>
      </w:r>
    </w:p>
    <w:p w14:paraId="4CD26DEE" w14:textId="77777777" w:rsidR="001924C8" w:rsidRPr="00E945EB" w:rsidRDefault="001924C8" w:rsidP="00051542">
      <w:pPr>
        <w:rPr>
          <w:rFonts w:ascii="Arial" w:hAnsi="Arial" w:cs="Arial"/>
          <w:b/>
          <w:sz w:val="16"/>
          <w:szCs w:val="16"/>
          <w:lang w:eastAsia="es-ES"/>
        </w:rPr>
      </w:pPr>
    </w:p>
    <w:p w14:paraId="1775F013" w14:textId="50E9A36E" w:rsidR="003D0D02" w:rsidRDefault="003D0D02" w:rsidP="003D0D02">
      <w:pPr>
        <w:ind w:left="567" w:hanging="567"/>
        <w:jc w:val="both"/>
        <w:rPr>
          <w:rFonts w:ascii="Arial" w:hAnsi="Arial" w:cs="Arial"/>
          <w:b/>
          <w:lang w:eastAsia="es-ES"/>
        </w:rPr>
      </w:pPr>
      <w:r>
        <w:rPr>
          <w:rFonts w:ascii="Arial" w:hAnsi="Arial" w:cs="Arial"/>
          <w:b/>
          <w:lang w:eastAsia="es-ES"/>
        </w:rPr>
        <w:t>38.  ARTÍCULOS</w:t>
      </w:r>
      <w:r w:rsidRPr="00C55F03">
        <w:rPr>
          <w:rFonts w:ascii="Arial" w:hAnsi="Arial" w:cs="Arial"/>
          <w:b/>
          <w:lang w:eastAsia="es-ES"/>
        </w:rPr>
        <w:t xml:space="preserve"> TRANSITORIOS DEL DECRETO No. </w:t>
      </w:r>
      <w:r>
        <w:rPr>
          <w:rFonts w:ascii="Arial" w:hAnsi="Arial" w:cs="Arial"/>
          <w:b/>
          <w:lang w:eastAsia="es-ES"/>
        </w:rPr>
        <w:t>66-</w:t>
      </w:r>
      <w:r w:rsidR="007913F9">
        <w:rPr>
          <w:rFonts w:ascii="Arial" w:hAnsi="Arial" w:cs="Arial"/>
          <w:b/>
          <w:lang w:eastAsia="es-ES"/>
        </w:rPr>
        <w:t>963</w:t>
      </w:r>
      <w:r>
        <w:rPr>
          <w:rFonts w:ascii="Arial" w:hAnsi="Arial" w:cs="Arial"/>
          <w:b/>
          <w:lang w:eastAsia="es-ES"/>
        </w:rPr>
        <w:t>, DEL 0</w:t>
      </w:r>
      <w:r w:rsidR="007913F9">
        <w:rPr>
          <w:rFonts w:ascii="Arial" w:hAnsi="Arial" w:cs="Arial"/>
          <w:b/>
          <w:lang w:eastAsia="es-ES"/>
        </w:rPr>
        <w:t>5</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 xml:space="preserve"> Y PUBLICADO EN EL PERIÓDICO OFICIAL No. 1</w:t>
      </w:r>
      <w:r w:rsidR="007913F9">
        <w:rPr>
          <w:rFonts w:ascii="Arial" w:hAnsi="Arial" w:cs="Arial"/>
          <w:b/>
          <w:lang w:eastAsia="es-ES"/>
        </w:rPr>
        <w:t>9</w:t>
      </w:r>
      <w:r>
        <w:rPr>
          <w:rFonts w:ascii="Arial" w:hAnsi="Arial" w:cs="Arial"/>
          <w:b/>
          <w:lang w:eastAsia="es-ES"/>
        </w:rPr>
        <w:t xml:space="preserve">, DEL </w:t>
      </w:r>
      <w:r w:rsidR="007913F9">
        <w:rPr>
          <w:rFonts w:ascii="Arial" w:hAnsi="Arial" w:cs="Arial"/>
          <w:b/>
          <w:lang w:eastAsia="es-ES"/>
        </w:rPr>
        <w:t>12</w:t>
      </w:r>
      <w:r>
        <w:rPr>
          <w:rFonts w:ascii="Arial" w:hAnsi="Arial" w:cs="Arial"/>
          <w:b/>
          <w:lang w:eastAsia="es-ES"/>
        </w:rPr>
        <w:t xml:space="preserve"> DE </w:t>
      </w:r>
      <w:r w:rsidR="007913F9">
        <w:rPr>
          <w:rFonts w:ascii="Arial" w:hAnsi="Arial" w:cs="Arial"/>
          <w:b/>
          <w:lang w:eastAsia="es-ES"/>
        </w:rPr>
        <w:t>FE</w:t>
      </w:r>
      <w:r>
        <w:rPr>
          <w:rFonts w:ascii="Arial" w:hAnsi="Arial" w:cs="Arial"/>
          <w:b/>
          <w:lang w:eastAsia="es-ES"/>
        </w:rPr>
        <w:t>BRE</w:t>
      </w:r>
      <w:r w:rsidR="007913F9">
        <w:rPr>
          <w:rFonts w:ascii="Arial" w:hAnsi="Arial" w:cs="Arial"/>
          <w:b/>
          <w:lang w:eastAsia="es-ES"/>
        </w:rPr>
        <w:t>RO</w:t>
      </w:r>
      <w:r>
        <w:rPr>
          <w:rFonts w:ascii="Arial" w:hAnsi="Arial" w:cs="Arial"/>
          <w:b/>
          <w:lang w:eastAsia="es-ES"/>
        </w:rPr>
        <w:t xml:space="preserve"> DEL 202</w:t>
      </w:r>
      <w:r w:rsidR="007913F9">
        <w:rPr>
          <w:rFonts w:ascii="Arial" w:hAnsi="Arial" w:cs="Arial"/>
          <w:b/>
          <w:lang w:eastAsia="es-ES"/>
        </w:rPr>
        <w:t>6</w:t>
      </w:r>
      <w:r>
        <w:rPr>
          <w:rFonts w:ascii="Arial" w:hAnsi="Arial" w:cs="Arial"/>
          <w:b/>
          <w:lang w:eastAsia="es-ES"/>
        </w:rPr>
        <w:t>.</w:t>
      </w:r>
    </w:p>
    <w:p w14:paraId="46BDBBDF" w14:textId="77777777" w:rsidR="00C84BDB" w:rsidRPr="00E945EB" w:rsidRDefault="00C84BDB" w:rsidP="001773FF">
      <w:pPr>
        <w:jc w:val="both"/>
        <w:rPr>
          <w:rFonts w:ascii="Arial" w:hAnsi="Arial" w:cs="Arial"/>
          <w:b/>
          <w:sz w:val="16"/>
          <w:szCs w:val="16"/>
          <w:lang w:eastAsia="es-ES"/>
        </w:rPr>
      </w:pPr>
    </w:p>
    <w:p w14:paraId="5164515C" w14:textId="77777777" w:rsidR="007913F9" w:rsidRDefault="007913F9" w:rsidP="007913F9">
      <w:pPr>
        <w:ind w:left="426"/>
        <w:jc w:val="both"/>
      </w:pPr>
      <w:r w:rsidRPr="00CA39DE">
        <w:rPr>
          <w:rFonts w:ascii="Arial" w:hAnsi="Arial" w:cs="Arial"/>
          <w:b/>
          <w:bCs/>
          <w:lang w:val="es-MX"/>
        </w:rPr>
        <w:t xml:space="preserve">ARTÍCULO PRIMERO. </w:t>
      </w:r>
      <w:r w:rsidRPr="00CA39DE">
        <w:rPr>
          <w:rFonts w:ascii="Arial" w:hAnsi="Arial" w:cs="Arial"/>
          <w:lang w:val="es-MX"/>
        </w:rPr>
        <w:t>El presente Decreto entrará en vigor el día siguiente al de su publicación en el Periódico Oficial del Estado.</w:t>
      </w:r>
      <w:r>
        <w:t xml:space="preserve"> </w:t>
      </w:r>
    </w:p>
    <w:p w14:paraId="10920A92" w14:textId="77777777" w:rsidR="007913F9" w:rsidRPr="00E945EB" w:rsidRDefault="007913F9" w:rsidP="007913F9">
      <w:pPr>
        <w:ind w:left="426"/>
        <w:jc w:val="both"/>
        <w:rPr>
          <w:rFonts w:ascii="Arial" w:hAnsi="Arial" w:cs="Arial"/>
          <w:bCs/>
          <w:spacing w:val="-4"/>
          <w:sz w:val="16"/>
          <w:szCs w:val="16"/>
        </w:rPr>
      </w:pPr>
    </w:p>
    <w:p w14:paraId="4DAC35D7" w14:textId="77777777" w:rsidR="007913F9" w:rsidRDefault="007913F9" w:rsidP="007913F9">
      <w:pPr>
        <w:ind w:left="426"/>
        <w:jc w:val="both"/>
        <w:rPr>
          <w:rFonts w:ascii="Arial" w:hAnsi="Arial" w:cs="Arial"/>
          <w:bCs/>
          <w:spacing w:val="-4"/>
        </w:rPr>
      </w:pPr>
      <w:r w:rsidRPr="00C8565F">
        <w:rPr>
          <w:rFonts w:ascii="Arial" w:hAnsi="Arial" w:cs="Arial"/>
          <w:b/>
          <w:spacing w:val="-4"/>
        </w:rPr>
        <w:t>ARTÍCULO SEGUNDO.</w:t>
      </w:r>
      <w:r w:rsidRPr="00C8565F">
        <w:rPr>
          <w:rFonts w:ascii="Arial" w:hAnsi="Arial" w:cs="Arial"/>
          <w:bCs/>
          <w:spacing w:val="-4"/>
        </w:rPr>
        <w:t xml:space="preserve"> El Tribunal de Justicia Administrativa del Estado de Tamaulipas, a través de su Órgano Interno de Control, y con base en su capacidad presupuesta!, deberá realizar las adecuaciones necesarias a su reglamento interior en un plazo no mayor a treinta días naturales contados a partir de la entrada en vigor del presente Decreto, con el fin de garantizar en el ámbito de su competencia, el ejercicio de los derechos de acceso a la información pública y de protección de datos personales, conforme a los principios y bases establecidos por los artículos 6o de la Constitución Política de los Estados Unidos Mexicanos; 17, fracción V, de la Constitución Política del Estado de Tamaulipas, así como por lo previsto en la legislación aplicable.</w:t>
      </w:r>
    </w:p>
    <w:p w14:paraId="629A58CA" w14:textId="77777777" w:rsidR="007913F9" w:rsidRDefault="007913F9" w:rsidP="007913F9">
      <w:pPr>
        <w:ind w:left="426"/>
        <w:jc w:val="both"/>
        <w:rPr>
          <w:rFonts w:ascii="Arial" w:hAnsi="Arial" w:cs="Arial"/>
          <w:bCs/>
          <w:spacing w:val="-4"/>
        </w:rPr>
      </w:pPr>
    </w:p>
    <w:p w14:paraId="77DD3E0A" w14:textId="016B600D" w:rsidR="00C84BDB" w:rsidRPr="00E945EB" w:rsidRDefault="007913F9" w:rsidP="00E945EB">
      <w:pPr>
        <w:ind w:left="426"/>
        <w:jc w:val="both"/>
        <w:rPr>
          <w:rFonts w:ascii="Arial" w:hAnsi="Arial" w:cs="Arial"/>
          <w:bCs/>
          <w:spacing w:val="-4"/>
        </w:rPr>
      </w:pPr>
      <w:r w:rsidRPr="00C8565F">
        <w:rPr>
          <w:rFonts w:ascii="Arial" w:hAnsi="Arial" w:cs="Arial"/>
          <w:b/>
          <w:spacing w:val="-4"/>
        </w:rPr>
        <w:t>ARTÍCULO TERCERO.</w:t>
      </w:r>
      <w:r w:rsidRPr="00C8565F">
        <w:rPr>
          <w:rFonts w:ascii="Arial" w:hAnsi="Arial" w:cs="Arial"/>
          <w:bCs/>
          <w:spacing w:val="-4"/>
        </w:rPr>
        <w:t xml:space="preserve"> En las disposiciones transitorias de las diversas leyes y códigos en las que se haga referencia a la Contraloría Gubernamental, se entenderá la Secretaría Anticorrupción y Buen Gobierno</w:t>
      </w:r>
      <w:r>
        <w:rPr>
          <w:rFonts w:ascii="Arial" w:hAnsi="Arial" w:cs="Arial"/>
          <w:bCs/>
          <w:spacing w:val="-4"/>
        </w:rPr>
        <w:t>.</w:t>
      </w:r>
    </w:p>
    <w:p w14:paraId="7DA1F247" w14:textId="77777777" w:rsidR="00C84BDB" w:rsidRDefault="00C84BDB" w:rsidP="001773FF">
      <w:pPr>
        <w:jc w:val="both"/>
        <w:rPr>
          <w:rFonts w:ascii="Arial" w:hAnsi="Arial" w:cs="Arial"/>
          <w:b/>
          <w:lang w:eastAsia="es-ES"/>
        </w:rPr>
      </w:pPr>
    </w:p>
    <w:p w14:paraId="2654A9CE" w14:textId="77777777" w:rsidR="009A74CD" w:rsidRDefault="009A74CD" w:rsidP="001773FF">
      <w:pPr>
        <w:jc w:val="both"/>
        <w:rPr>
          <w:rFonts w:ascii="Arial" w:hAnsi="Arial" w:cs="Arial"/>
          <w:b/>
          <w:lang w:eastAsia="es-ES"/>
        </w:rPr>
      </w:pPr>
    </w:p>
    <w:p w14:paraId="6D163E9A" w14:textId="77777777" w:rsidR="00C84BDB" w:rsidRDefault="00C84BDB" w:rsidP="001773FF">
      <w:pPr>
        <w:jc w:val="both"/>
        <w:rPr>
          <w:rFonts w:ascii="Arial" w:hAnsi="Arial" w:cs="Arial"/>
          <w:b/>
          <w:lang w:eastAsia="es-ES"/>
        </w:rPr>
      </w:pPr>
    </w:p>
    <w:p w14:paraId="2FEF4186" w14:textId="77777777" w:rsidR="006A4532" w:rsidRPr="00AF3D1A" w:rsidRDefault="006A4532" w:rsidP="006A4532">
      <w:pPr>
        <w:rPr>
          <w:rFonts w:ascii="Arial" w:hAnsi="Arial" w:cs="Arial"/>
          <w:b/>
          <w:bCs/>
        </w:rPr>
      </w:pPr>
      <w:r w:rsidRPr="00AF3D1A">
        <w:rPr>
          <w:rFonts w:ascii="Arial" w:hAnsi="Arial" w:cs="Arial"/>
          <w:b/>
          <w:bCs/>
        </w:rPr>
        <w:lastRenderedPageBreak/>
        <w:t>LEY DE LOS DERECHOS DE NIÑAS, NIÑOS Y ADOLESCENTES DEL ESTADO DE TAMAULIPAS.</w:t>
      </w:r>
    </w:p>
    <w:p w14:paraId="08B188AD" w14:textId="77777777" w:rsidR="006A4532" w:rsidRPr="00AF3D1A" w:rsidRDefault="006A4532" w:rsidP="006A4532">
      <w:pPr>
        <w:jc w:val="both"/>
        <w:rPr>
          <w:rFonts w:ascii="Arial" w:eastAsia="Calibri" w:hAnsi="Arial" w:cs="Arial"/>
          <w:lang w:val="es-MX" w:eastAsia="en-US"/>
        </w:rPr>
      </w:pPr>
      <w:r w:rsidRPr="00AF3D1A">
        <w:rPr>
          <w:rFonts w:ascii="Arial" w:eastAsia="Calibri" w:hAnsi="Arial" w:cs="Arial"/>
          <w:lang w:val="es-MX" w:eastAsia="en-US"/>
        </w:rPr>
        <w:t xml:space="preserve">Decreto No. </w:t>
      </w:r>
      <w:r w:rsidR="008D7F5C" w:rsidRPr="00AF3D1A">
        <w:rPr>
          <w:rFonts w:ascii="Arial" w:eastAsia="Calibri" w:hAnsi="Arial" w:cs="Arial"/>
          <w:lang w:val="es-MX" w:eastAsia="en-US"/>
        </w:rPr>
        <w:t>LXII-611</w:t>
      </w:r>
      <w:r w:rsidRPr="00AF3D1A">
        <w:rPr>
          <w:rFonts w:ascii="Arial" w:eastAsia="Calibri" w:hAnsi="Arial" w:cs="Arial"/>
          <w:lang w:val="es-MX" w:eastAsia="en-US"/>
        </w:rPr>
        <w:t xml:space="preserve">, del </w:t>
      </w:r>
      <w:r w:rsidR="008D7F5C" w:rsidRPr="00AF3D1A">
        <w:rPr>
          <w:rFonts w:ascii="Arial" w:eastAsia="Calibri" w:hAnsi="Arial" w:cs="Arial"/>
          <w:lang w:val="es-MX" w:eastAsia="en-US"/>
        </w:rPr>
        <w:t>24</w:t>
      </w:r>
      <w:r w:rsidRPr="00AF3D1A">
        <w:rPr>
          <w:rFonts w:ascii="Arial" w:eastAsia="Calibri" w:hAnsi="Arial" w:cs="Arial"/>
          <w:lang w:val="es-MX" w:eastAsia="en-US"/>
        </w:rPr>
        <w:t xml:space="preserve"> de junio de 2015.</w:t>
      </w:r>
    </w:p>
    <w:p w14:paraId="1DD503E8" w14:textId="77777777" w:rsidR="006A4532" w:rsidRPr="00AF3D1A" w:rsidRDefault="006A4532" w:rsidP="006A4532">
      <w:pPr>
        <w:jc w:val="both"/>
        <w:rPr>
          <w:rFonts w:ascii="Arial" w:hAnsi="Arial" w:cs="Arial"/>
        </w:rPr>
      </w:pPr>
      <w:r w:rsidRPr="00AF3D1A">
        <w:rPr>
          <w:rFonts w:ascii="Arial" w:hAnsi="Arial" w:cs="Arial"/>
        </w:rPr>
        <w:t xml:space="preserve">Anexo al P.O. No. </w:t>
      </w:r>
      <w:r w:rsidR="008D7F5C" w:rsidRPr="00AF3D1A">
        <w:rPr>
          <w:rFonts w:ascii="Arial" w:hAnsi="Arial" w:cs="Arial"/>
        </w:rPr>
        <w:t>78</w:t>
      </w:r>
      <w:r w:rsidRPr="00AF3D1A">
        <w:rPr>
          <w:rFonts w:ascii="Arial" w:hAnsi="Arial" w:cs="Arial"/>
        </w:rPr>
        <w:t>, del 1 de ju</w:t>
      </w:r>
      <w:r w:rsidR="008D7F5C" w:rsidRPr="00AF3D1A">
        <w:rPr>
          <w:rFonts w:ascii="Arial" w:hAnsi="Arial" w:cs="Arial"/>
        </w:rPr>
        <w:t>l</w:t>
      </w:r>
      <w:r w:rsidRPr="00AF3D1A">
        <w:rPr>
          <w:rFonts w:ascii="Arial" w:hAnsi="Arial" w:cs="Arial"/>
        </w:rPr>
        <w:t>io de 2015.</w:t>
      </w:r>
    </w:p>
    <w:p w14:paraId="10039175" w14:textId="77777777" w:rsidR="006A4532" w:rsidRPr="00AF3D1A" w:rsidRDefault="006A4532" w:rsidP="008D7F5C">
      <w:pPr>
        <w:jc w:val="both"/>
        <w:rPr>
          <w:rFonts w:ascii="Arial" w:hAnsi="Arial" w:cs="Arial"/>
        </w:rPr>
      </w:pPr>
      <w:r w:rsidRPr="00AF3D1A">
        <w:rPr>
          <w:rFonts w:ascii="Arial" w:eastAsia="Calibri" w:hAnsi="Arial" w:cs="Arial"/>
          <w:lang w:eastAsia="en-US"/>
        </w:rPr>
        <w:t xml:space="preserve">En su </w:t>
      </w:r>
      <w:r w:rsidRPr="00AF3D1A">
        <w:rPr>
          <w:rFonts w:ascii="Arial" w:eastAsia="Calibri" w:hAnsi="Arial" w:cs="Arial"/>
          <w:b/>
          <w:lang w:eastAsia="en-US"/>
        </w:rPr>
        <w:t>Artículo Segundo Transitorio</w:t>
      </w:r>
      <w:r w:rsidRPr="00AF3D1A">
        <w:rPr>
          <w:rFonts w:ascii="Arial" w:eastAsia="Calibri" w:hAnsi="Arial" w:cs="Arial"/>
          <w:lang w:eastAsia="en-US"/>
        </w:rPr>
        <w:t xml:space="preserve"> establece que se</w:t>
      </w:r>
      <w:r w:rsidR="008D7F5C" w:rsidRPr="00AF3D1A">
        <w:rPr>
          <w:rFonts w:ascii="Arial" w:hAnsi="Arial" w:cs="Arial"/>
        </w:rPr>
        <w:t xml:space="preserve"> abroga la Ley de los Derechos de las Niñas y Niños en el Estado de Tamaulipas, publicada en el Periódico Oficial </w:t>
      </w:r>
      <w:r w:rsidR="008D7F5C" w:rsidRPr="00AF3D1A">
        <w:rPr>
          <w:rFonts w:ascii="Arial" w:hAnsi="Arial" w:cs="Arial"/>
          <w:lang w:val="es-MX"/>
        </w:rPr>
        <w:t>del</w:t>
      </w:r>
      <w:r w:rsidR="008D7F5C" w:rsidRPr="00AF3D1A">
        <w:rPr>
          <w:rFonts w:ascii="Arial" w:hAnsi="Arial" w:cs="Arial"/>
        </w:rPr>
        <w:t xml:space="preserve"> Estado de Tamaulipas el </w:t>
      </w:r>
      <w:r w:rsidR="008D7F5C" w:rsidRPr="00AF3D1A">
        <w:rPr>
          <w:rFonts w:ascii="Arial" w:hAnsi="Arial" w:cs="Arial"/>
          <w:lang w:val="es-MX"/>
        </w:rPr>
        <w:t>5</w:t>
      </w:r>
      <w:r w:rsidR="008D7F5C" w:rsidRPr="00AF3D1A">
        <w:rPr>
          <w:rFonts w:ascii="Arial" w:hAnsi="Arial" w:cs="Arial"/>
        </w:rPr>
        <w:t xml:space="preserve"> de junio del 200</w:t>
      </w:r>
      <w:r w:rsidR="008D7F5C" w:rsidRPr="00AF3D1A">
        <w:rPr>
          <w:rFonts w:ascii="Arial" w:hAnsi="Arial" w:cs="Arial"/>
          <w:lang w:val="es-MX"/>
        </w:rPr>
        <w:t>1, sus reformas adoptadas</w:t>
      </w:r>
      <w:r w:rsidR="008D7F5C" w:rsidRPr="00AF3D1A">
        <w:rPr>
          <w:rFonts w:ascii="Arial" w:hAnsi="Arial" w:cs="Arial"/>
        </w:rPr>
        <w:t>, así como las disposiciones que se opongan al presente Decreto.</w:t>
      </w:r>
    </w:p>
    <w:p w14:paraId="73EFF57D" w14:textId="77777777" w:rsidR="008D7F5C" w:rsidRPr="00AF3D1A" w:rsidRDefault="008D7F5C" w:rsidP="008D7F5C">
      <w:pPr>
        <w:jc w:val="both"/>
        <w:rPr>
          <w:rFonts w:ascii="Arial" w:hAnsi="Arial" w:cs="Arial"/>
          <w:b/>
          <w:bCs/>
        </w:rPr>
      </w:pPr>
    </w:p>
    <w:p w14:paraId="57A9C142" w14:textId="77777777" w:rsidR="006A4532" w:rsidRPr="00AF3D1A" w:rsidRDefault="008D7F5C" w:rsidP="00D43F4F">
      <w:pPr>
        <w:autoSpaceDE w:val="0"/>
        <w:autoSpaceDN w:val="0"/>
        <w:adjustRightInd w:val="0"/>
        <w:jc w:val="both"/>
        <w:rPr>
          <w:rFonts w:ascii="Arial" w:hAnsi="Arial" w:cs="Arial"/>
          <w:bCs/>
        </w:rPr>
      </w:pPr>
      <w:r w:rsidRPr="00AF3D1A">
        <w:rPr>
          <w:rFonts w:ascii="Arial" w:hAnsi="Arial" w:cs="Arial"/>
          <w:lang w:val="es-MX"/>
        </w:rPr>
        <w:t>En su</w:t>
      </w:r>
      <w:r w:rsidRPr="00AF3D1A">
        <w:rPr>
          <w:rFonts w:ascii="Arial" w:hAnsi="Arial" w:cs="Arial"/>
          <w:b/>
          <w:lang w:val="es-MX"/>
        </w:rPr>
        <w:t xml:space="preserve"> Artículo Sexto </w:t>
      </w:r>
      <w:r w:rsidRPr="00AF3D1A">
        <w:rPr>
          <w:rFonts w:ascii="Arial" w:eastAsia="Calibri" w:hAnsi="Arial" w:cs="Arial"/>
          <w:b/>
          <w:lang w:eastAsia="en-US"/>
        </w:rPr>
        <w:t xml:space="preserve">Transitorio </w:t>
      </w:r>
      <w:r w:rsidRPr="00AF3D1A">
        <w:rPr>
          <w:rFonts w:ascii="Arial" w:eastAsia="Calibri" w:hAnsi="Arial" w:cs="Arial"/>
          <w:lang w:eastAsia="en-US"/>
        </w:rPr>
        <w:t>señala que e</w:t>
      </w:r>
      <w:r w:rsidRPr="00AF3D1A">
        <w:rPr>
          <w:rFonts w:ascii="Arial" w:hAnsi="Arial" w:cs="Arial"/>
          <w:bCs/>
        </w:rPr>
        <w:t xml:space="preserve">l Ejecutivo </w:t>
      </w:r>
      <w:r w:rsidRPr="00AF3D1A">
        <w:rPr>
          <w:rFonts w:ascii="Arial" w:hAnsi="Arial" w:cs="Arial"/>
          <w:bCs/>
          <w:lang w:val="es-MX"/>
        </w:rPr>
        <w:t xml:space="preserve">Estatal o los Ayuntamientos en su caso, </w:t>
      </w:r>
      <w:r w:rsidRPr="00AF3D1A">
        <w:rPr>
          <w:rFonts w:ascii="Arial" w:hAnsi="Arial" w:cs="Arial"/>
          <w:bCs/>
        </w:rPr>
        <w:t>expedirá</w:t>
      </w:r>
      <w:r w:rsidRPr="00AF3D1A">
        <w:rPr>
          <w:rFonts w:ascii="Arial" w:hAnsi="Arial" w:cs="Arial"/>
          <w:bCs/>
          <w:lang w:val="es-MX"/>
        </w:rPr>
        <w:t>n</w:t>
      </w:r>
      <w:r w:rsidRPr="00AF3D1A">
        <w:rPr>
          <w:rFonts w:ascii="Arial" w:hAnsi="Arial" w:cs="Arial"/>
          <w:bCs/>
        </w:rPr>
        <w:t xml:space="preserve"> </w:t>
      </w:r>
      <w:r w:rsidRPr="00AF3D1A">
        <w:rPr>
          <w:rFonts w:ascii="Arial" w:hAnsi="Arial" w:cs="Arial"/>
          <w:bCs/>
          <w:lang w:val="es-MX"/>
        </w:rPr>
        <w:t>los</w:t>
      </w:r>
      <w:r w:rsidRPr="00AF3D1A">
        <w:rPr>
          <w:rFonts w:ascii="Arial" w:hAnsi="Arial" w:cs="Arial"/>
          <w:bCs/>
        </w:rPr>
        <w:t xml:space="preserve"> Reglamento</w:t>
      </w:r>
      <w:r w:rsidRPr="00AF3D1A">
        <w:rPr>
          <w:rFonts w:ascii="Arial" w:hAnsi="Arial" w:cs="Arial"/>
          <w:bCs/>
          <w:lang w:val="es-MX"/>
        </w:rPr>
        <w:t>s derivados de la expedición del presente Decreto</w:t>
      </w:r>
      <w:r w:rsidRPr="00AF3D1A">
        <w:rPr>
          <w:rFonts w:ascii="Arial" w:hAnsi="Arial" w:cs="Arial"/>
          <w:bCs/>
        </w:rPr>
        <w:t xml:space="preserve">, </w:t>
      </w:r>
      <w:r w:rsidRPr="00AF3D1A">
        <w:rPr>
          <w:rFonts w:ascii="Arial" w:hAnsi="Arial" w:cs="Arial"/>
          <w:bCs/>
          <w:lang w:val="es-MX"/>
        </w:rPr>
        <w:t>los cuales</w:t>
      </w:r>
      <w:r w:rsidRPr="00AF3D1A">
        <w:rPr>
          <w:rFonts w:ascii="Arial" w:hAnsi="Arial" w:cs="Arial"/>
          <w:bCs/>
        </w:rPr>
        <w:t xml:space="preserve"> se publicar</w:t>
      </w:r>
      <w:proofErr w:type="spellStart"/>
      <w:r w:rsidRPr="00AF3D1A">
        <w:rPr>
          <w:rFonts w:ascii="Arial" w:hAnsi="Arial" w:cs="Arial"/>
          <w:bCs/>
          <w:lang w:val="es-MX"/>
        </w:rPr>
        <w:t>án</w:t>
      </w:r>
      <w:proofErr w:type="spellEnd"/>
      <w:r w:rsidRPr="00AF3D1A">
        <w:rPr>
          <w:rFonts w:ascii="Arial" w:hAnsi="Arial" w:cs="Arial"/>
          <w:bCs/>
        </w:rPr>
        <w:t xml:space="preserve"> en el Periódico Oficial del Estado.</w:t>
      </w:r>
    </w:p>
    <w:p w14:paraId="2667DCC4" w14:textId="77777777" w:rsidR="00B1751B" w:rsidRPr="00AF3D1A" w:rsidRDefault="00B1751B" w:rsidP="00B1751B">
      <w:pPr>
        <w:jc w:val="center"/>
        <w:rPr>
          <w:rFonts w:cs="Arial"/>
          <w:b/>
        </w:rPr>
      </w:pPr>
    </w:p>
    <w:p w14:paraId="798D123B" w14:textId="77777777" w:rsidR="00B1751B" w:rsidRPr="00AF3D1A" w:rsidRDefault="00B1751B" w:rsidP="00B1751B">
      <w:pPr>
        <w:jc w:val="center"/>
        <w:rPr>
          <w:rFonts w:ascii="Arial" w:hAnsi="Arial" w:cs="Arial"/>
          <w:b/>
          <w:bCs/>
          <w:lang w:val="es-MX"/>
        </w:rPr>
      </w:pPr>
      <w:r w:rsidRPr="00AF3D1A">
        <w:rPr>
          <w:rFonts w:ascii="Arial Negrita" w:hAnsi="Arial Negrita" w:cs="Arial"/>
          <w:b/>
          <w:bCs/>
          <w:spacing w:val="60"/>
          <w:lang w:val="es-MX"/>
        </w:rPr>
        <w:t>REFORMAS</w:t>
      </w:r>
      <w:r w:rsidRPr="00AF3D1A">
        <w:rPr>
          <w:rFonts w:ascii="Arial" w:hAnsi="Arial" w:cs="Arial"/>
          <w:b/>
          <w:bCs/>
          <w:lang w:val="es-MX"/>
        </w:rPr>
        <w:t>:</w:t>
      </w:r>
    </w:p>
    <w:p w14:paraId="34016921" w14:textId="77777777" w:rsidR="00B1751B" w:rsidRPr="00AF3D1A" w:rsidRDefault="00B1751B" w:rsidP="00B1751B">
      <w:pPr>
        <w:jc w:val="center"/>
        <w:rPr>
          <w:rFonts w:cs="Arial"/>
          <w:b/>
        </w:rPr>
      </w:pPr>
    </w:p>
    <w:p w14:paraId="352AEF08" w14:textId="77777777" w:rsidR="00B1751B" w:rsidRPr="00AF3D1A" w:rsidRDefault="00B1751B" w:rsidP="000963FB">
      <w:pPr>
        <w:pStyle w:val="Prrafodelista"/>
        <w:numPr>
          <w:ilvl w:val="0"/>
          <w:numId w:val="24"/>
        </w:numPr>
        <w:tabs>
          <w:tab w:val="left" w:pos="1134"/>
        </w:tabs>
        <w:ind w:left="426"/>
        <w:jc w:val="both"/>
        <w:rPr>
          <w:sz w:val="20"/>
          <w:szCs w:val="20"/>
        </w:rPr>
      </w:pPr>
      <w:r w:rsidRPr="00AF3D1A">
        <w:rPr>
          <w:rFonts w:eastAsia="Times New Roman"/>
          <w:sz w:val="20"/>
          <w:szCs w:val="20"/>
          <w:lang w:val="es-ES"/>
        </w:rPr>
        <w:t>Decreto No. LXIII-53, del 30 de noviembre de 2016</w:t>
      </w:r>
      <w:r w:rsidRPr="00AF3D1A">
        <w:rPr>
          <w:sz w:val="20"/>
          <w:szCs w:val="20"/>
        </w:rPr>
        <w:t>.</w:t>
      </w:r>
    </w:p>
    <w:p w14:paraId="4B20C9CA" w14:textId="77777777" w:rsidR="00B1751B" w:rsidRPr="00AF3D1A" w:rsidRDefault="00B1751B" w:rsidP="000963FB">
      <w:pPr>
        <w:tabs>
          <w:tab w:val="left" w:pos="1134"/>
          <w:tab w:val="left" w:pos="2490"/>
        </w:tabs>
        <w:ind w:left="426"/>
        <w:jc w:val="both"/>
        <w:rPr>
          <w:rFonts w:ascii="Arial" w:hAnsi="Arial" w:cs="Arial"/>
          <w:lang w:eastAsia="en-US"/>
        </w:rPr>
      </w:pPr>
      <w:r w:rsidRPr="00AF3D1A">
        <w:rPr>
          <w:rFonts w:ascii="Arial" w:hAnsi="Arial" w:cs="Arial"/>
          <w:lang w:eastAsia="en-US"/>
        </w:rPr>
        <w:t>Anexo al P.O. No. 148, del 13 de diciembre de 2016.</w:t>
      </w:r>
    </w:p>
    <w:p w14:paraId="43EA39F3" w14:textId="77777777" w:rsidR="00B1751B" w:rsidRPr="00AF3D1A" w:rsidRDefault="00B1751B" w:rsidP="000963FB">
      <w:pPr>
        <w:tabs>
          <w:tab w:val="left" w:pos="1134"/>
        </w:tabs>
        <w:autoSpaceDE w:val="0"/>
        <w:autoSpaceDN w:val="0"/>
        <w:adjustRightInd w:val="0"/>
        <w:ind w:left="426"/>
        <w:jc w:val="both"/>
        <w:rPr>
          <w:rFonts w:ascii="Arial" w:hAnsi="Arial" w:cs="Arial"/>
        </w:rPr>
      </w:pPr>
      <w:r w:rsidRPr="00AF3D1A">
        <w:rPr>
          <w:rFonts w:ascii="Arial" w:hAnsi="Arial" w:cs="Arial"/>
        </w:rPr>
        <w:t>Se reforman diversas disposiciones de la Ley de los Derechos de Niñas, Niños y Adolescentes del Estado de Tamaulipas, para homologar la nomenclatura de las Secretarías que establece la Ley Orgánica de la Administración Pública del Estado de Tamaulipas (artículo 90).</w:t>
      </w:r>
    </w:p>
    <w:p w14:paraId="0BBE0AE1" w14:textId="77777777" w:rsidR="00D478EA" w:rsidRPr="00AF3D1A" w:rsidRDefault="00D478EA" w:rsidP="000963FB">
      <w:pPr>
        <w:tabs>
          <w:tab w:val="left" w:pos="1134"/>
        </w:tabs>
        <w:autoSpaceDE w:val="0"/>
        <w:autoSpaceDN w:val="0"/>
        <w:adjustRightInd w:val="0"/>
        <w:ind w:left="426"/>
        <w:jc w:val="both"/>
        <w:rPr>
          <w:rFonts w:ascii="Arial" w:hAnsi="Arial" w:cs="Arial"/>
        </w:rPr>
      </w:pPr>
    </w:p>
    <w:p w14:paraId="14B406EC" w14:textId="77777777" w:rsidR="00D478EA" w:rsidRPr="00AF3D1A" w:rsidRDefault="00D478EA"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LXIII-116, del 15 de febrero de 2017.</w:t>
      </w:r>
    </w:p>
    <w:p w14:paraId="597A5384" w14:textId="77777777" w:rsidR="00D478EA" w:rsidRPr="00AF3D1A" w:rsidRDefault="00D478EA"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34, del 21 de marzo de 2017. </w:t>
      </w:r>
    </w:p>
    <w:p w14:paraId="44E2C93E" w14:textId="77777777" w:rsidR="00D478EA" w:rsidRPr="00AF3D1A" w:rsidRDefault="00F149E9"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rPr>
        <w:t>Se adiciona un párrafo 4 al artículo 37.</w:t>
      </w:r>
    </w:p>
    <w:p w14:paraId="4B4F24A4" w14:textId="77777777" w:rsidR="00D47E9E" w:rsidRPr="00AF3D1A" w:rsidRDefault="00D47E9E" w:rsidP="000963FB">
      <w:pPr>
        <w:tabs>
          <w:tab w:val="left" w:pos="1134"/>
        </w:tabs>
        <w:ind w:left="426"/>
        <w:jc w:val="both"/>
        <w:rPr>
          <w:rFonts w:ascii="Arial" w:hAnsi="Arial" w:cs="Arial"/>
          <w:lang w:eastAsia="en-US"/>
        </w:rPr>
      </w:pPr>
    </w:p>
    <w:p w14:paraId="363D8E9B" w14:textId="77777777" w:rsidR="00D47E9E" w:rsidRPr="00AF3D1A" w:rsidRDefault="00D47E9E" w:rsidP="000963FB">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sidR="00266098" w:rsidRPr="00AF3D1A">
        <w:rPr>
          <w:rFonts w:eastAsia="Times New Roman"/>
          <w:sz w:val="20"/>
          <w:szCs w:val="20"/>
          <w:lang w:val="es-ES"/>
        </w:rPr>
        <w:t>317</w:t>
      </w:r>
      <w:r w:rsidRPr="00AF3D1A">
        <w:rPr>
          <w:rFonts w:eastAsia="Times New Roman"/>
          <w:sz w:val="20"/>
          <w:szCs w:val="20"/>
          <w:lang w:val="es-ES"/>
        </w:rPr>
        <w:t xml:space="preserve">, del </w:t>
      </w:r>
      <w:r w:rsidR="00266098" w:rsidRPr="00AF3D1A">
        <w:rPr>
          <w:rFonts w:eastAsia="Times New Roman"/>
          <w:sz w:val="20"/>
          <w:szCs w:val="20"/>
          <w:lang w:val="es-ES"/>
        </w:rPr>
        <w:t xml:space="preserve">29 </w:t>
      </w:r>
      <w:r w:rsidRPr="00AF3D1A">
        <w:rPr>
          <w:rFonts w:eastAsia="Times New Roman"/>
          <w:sz w:val="20"/>
          <w:szCs w:val="20"/>
          <w:lang w:val="es-ES"/>
        </w:rPr>
        <w:t xml:space="preserve">de </w:t>
      </w:r>
      <w:r w:rsidR="00266098" w:rsidRPr="00AF3D1A">
        <w:rPr>
          <w:rFonts w:eastAsia="Times New Roman"/>
          <w:sz w:val="20"/>
          <w:szCs w:val="20"/>
          <w:lang w:val="es-ES"/>
        </w:rPr>
        <w:t>noviembre</w:t>
      </w:r>
      <w:r w:rsidRPr="00AF3D1A">
        <w:rPr>
          <w:rFonts w:eastAsia="Times New Roman"/>
          <w:sz w:val="20"/>
          <w:szCs w:val="20"/>
          <w:lang w:val="es-ES"/>
        </w:rPr>
        <w:t xml:space="preserve"> de 2017.</w:t>
      </w:r>
    </w:p>
    <w:p w14:paraId="7294A0C7" w14:textId="77777777" w:rsidR="00D47E9E" w:rsidRPr="00AF3D1A" w:rsidRDefault="00D47E9E" w:rsidP="000963FB">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sidR="00266098" w:rsidRPr="00AF3D1A">
        <w:rPr>
          <w:rFonts w:ascii="Arial" w:hAnsi="Arial" w:cs="Arial"/>
          <w:lang w:eastAsia="en-US"/>
        </w:rPr>
        <w:t xml:space="preserve">Extraordinario </w:t>
      </w:r>
      <w:r w:rsidRPr="00AF3D1A">
        <w:rPr>
          <w:rFonts w:ascii="Arial" w:hAnsi="Arial" w:cs="Arial"/>
          <w:lang w:eastAsia="en-US"/>
        </w:rPr>
        <w:t xml:space="preserve">No. </w:t>
      </w:r>
      <w:r w:rsidR="00266098" w:rsidRPr="00AF3D1A">
        <w:rPr>
          <w:rFonts w:ascii="Arial" w:hAnsi="Arial" w:cs="Arial"/>
          <w:lang w:eastAsia="en-US"/>
        </w:rPr>
        <w:t>1</w:t>
      </w:r>
      <w:r w:rsidRPr="00AF3D1A">
        <w:rPr>
          <w:rFonts w:ascii="Arial" w:hAnsi="Arial" w:cs="Arial"/>
          <w:lang w:eastAsia="en-US"/>
        </w:rPr>
        <w:t xml:space="preserve">4, del </w:t>
      </w:r>
      <w:r w:rsidR="00266098" w:rsidRPr="00AF3D1A">
        <w:rPr>
          <w:rFonts w:ascii="Arial" w:hAnsi="Arial" w:cs="Arial"/>
          <w:lang w:eastAsia="en-US"/>
        </w:rPr>
        <w:t>15</w:t>
      </w:r>
      <w:r w:rsidRPr="00AF3D1A">
        <w:rPr>
          <w:rFonts w:ascii="Arial" w:hAnsi="Arial" w:cs="Arial"/>
          <w:lang w:eastAsia="en-US"/>
        </w:rPr>
        <w:t xml:space="preserve"> de </w:t>
      </w:r>
      <w:r w:rsidR="00266098" w:rsidRPr="00AF3D1A">
        <w:rPr>
          <w:rFonts w:ascii="Arial" w:hAnsi="Arial" w:cs="Arial"/>
          <w:lang w:eastAsia="en-US"/>
        </w:rPr>
        <w:t>diciembre</w:t>
      </w:r>
      <w:r w:rsidRPr="00AF3D1A">
        <w:rPr>
          <w:rFonts w:ascii="Arial" w:hAnsi="Arial" w:cs="Arial"/>
          <w:lang w:eastAsia="en-US"/>
        </w:rPr>
        <w:t xml:space="preserve"> de 2017. </w:t>
      </w:r>
    </w:p>
    <w:p w14:paraId="4AE8F5A4" w14:textId="77777777" w:rsidR="00D47E9E" w:rsidRPr="00AF3D1A" w:rsidRDefault="00851B6E" w:rsidP="000963FB">
      <w:pPr>
        <w:tabs>
          <w:tab w:val="left" w:pos="1134"/>
        </w:tabs>
        <w:autoSpaceDE w:val="0"/>
        <w:autoSpaceDN w:val="0"/>
        <w:adjustRightInd w:val="0"/>
        <w:ind w:left="426"/>
        <w:jc w:val="both"/>
        <w:rPr>
          <w:rFonts w:ascii="Arial" w:hAnsi="Arial" w:cs="Arial"/>
          <w:lang w:eastAsia="en-US"/>
        </w:rPr>
      </w:pPr>
      <w:r w:rsidRPr="00AF3D1A">
        <w:rPr>
          <w:rFonts w:ascii="Arial" w:hAnsi="Arial" w:cs="Arial"/>
          <w:szCs w:val="26"/>
        </w:rPr>
        <w:t>Se reforma el párrafo tercero del artículo 37; y se adicionan los párrafos cuarto y quinto, recorriendo el actual cuarto para ser sexto</w:t>
      </w:r>
      <w:r w:rsidR="00D47E9E" w:rsidRPr="00AF3D1A">
        <w:rPr>
          <w:rFonts w:ascii="Arial" w:hAnsi="Arial" w:cs="Arial"/>
        </w:rPr>
        <w:t>.</w:t>
      </w:r>
    </w:p>
    <w:p w14:paraId="66247E73" w14:textId="77777777" w:rsidR="00D47E9E" w:rsidRPr="00AF3D1A" w:rsidRDefault="00D47E9E" w:rsidP="00D47E9E">
      <w:pPr>
        <w:autoSpaceDE w:val="0"/>
        <w:autoSpaceDN w:val="0"/>
        <w:adjustRightInd w:val="0"/>
        <w:jc w:val="both"/>
        <w:rPr>
          <w:rFonts w:ascii="Arial" w:hAnsi="Arial" w:cs="Arial"/>
        </w:rPr>
      </w:pPr>
    </w:p>
    <w:p w14:paraId="2113F4DF" w14:textId="77777777" w:rsidR="00BB2607" w:rsidRPr="00AF3D1A" w:rsidRDefault="00BB2607" w:rsidP="00BB2607">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LXIII-520, del 24 de octubre de 2018.</w:t>
      </w:r>
    </w:p>
    <w:p w14:paraId="15A5C27E" w14:textId="77777777" w:rsidR="00BB2607" w:rsidRPr="00AF3D1A" w:rsidRDefault="00BB2607" w:rsidP="00BB2607">
      <w:pPr>
        <w:tabs>
          <w:tab w:val="left" w:pos="1134"/>
          <w:tab w:val="left" w:pos="2490"/>
        </w:tabs>
        <w:ind w:left="426"/>
        <w:jc w:val="both"/>
        <w:rPr>
          <w:rFonts w:ascii="Arial" w:hAnsi="Arial" w:cs="Arial"/>
          <w:lang w:eastAsia="en-US"/>
        </w:rPr>
      </w:pPr>
      <w:r w:rsidRPr="00AF3D1A">
        <w:rPr>
          <w:rFonts w:ascii="Arial" w:hAnsi="Arial" w:cs="Arial"/>
          <w:lang w:eastAsia="en-US"/>
        </w:rPr>
        <w:t>P.O. No. 130, del 30 de octubre de 2018.</w:t>
      </w:r>
    </w:p>
    <w:p w14:paraId="13230716" w14:textId="77777777" w:rsidR="00BB2607" w:rsidRDefault="00B775A7" w:rsidP="00BB2607">
      <w:pPr>
        <w:tabs>
          <w:tab w:val="left" w:pos="1134"/>
          <w:tab w:val="left" w:pos="2490"/>
        </w:tabs>
        <w:ind w:left="426"/>
        <w:jc w:val="both"/>
        <w:rPr>
          <w:rFonts w:ascii="Arial" w:hAnsi="Arial" w:cs="Arial"/>
          <w:lang w:val="es-MX"/>
        </w:rPr>
      </w:pPr>
      <w:r w:rsidRPr="00AF3D1A">
        <w:rPr>
          <w:rFonts w:ascii="Arial" w:hAnsi="Arial" w:cs="Arial"/>
          <w:lang w:val="es-MX"/>
        </w:rPr>
        <w:t>Se reforman los párrafos 2, 3, y 4, y se derogan los párrafos 5, y 6 del artículo 37.</w:t>
      </w:r>
    </w:p>
    <w:p w14:paraId="41D38A05" w14:textId="77777777" w:rsidR="00581C75" w:rsidRDefault="00581C75" w:rsidP="00BB2607">
      <w:pPr>
        <w:tabs>
          <w:tab w:val="left" w:pos="1134"/>
          <w:tab w:val="left" w:pos="2490"/>
        </w:tabs>
        <w:ind w:left="426"/>
        <w:jc w:val="both"/>
        <w:rPr>
          <w:rFonts w:ascii="Arial" w:hAnsi="Arial" w:cs="Arial"/>
          <w:lang w:val="es-MX"/>
        </w:rPr>
      </w:pPr>
    </w:p>
    <w:p w14:paraId="6B62B00A" w14:textId="77777777" w:rsidR="00581C75" w:rsidRPr="00AF3D1A" w:rsidRDefault="00581C75" w:rsidP="00581C75">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LXIII-</w:t>
      </w:r>
      <w:r>
        <w:rPr>
          <w:rFonts w:eastAsia="Times New Roman"/>
          <w:sz w:val="20"/>
          <w:szCs w:val="20"/>
          <w:lang w:val="es-ES"/>
        </w:rPr>
        <w:t>817</w:t>
      </w:r>
      <w:r w:rsidRPr="00AF3D1A">
        <w:rPr>
          <w:rFonts w:eastAsia="Times New Roman"/>
          <w:sz w:val="20"/>
          <w:szCs w:val="20"/>
          <w:lang w:val="es-ES"/>
        </w:rPr>
        <w:t xml:space="preserve">, del </w:t>
      </w:r>
      <w:r>
        <w:rPr>
          <w:rFonts w:eastAsia="Times New Roman"/>
          <w:sz w:val="20"/>
          <w:szCs w:val="20"/>
          <w:lang w:val="es-ES"/>
        </w:rPr>
        <w:t>6</w:t>
      </w:r>
      <w:r w:rsidRPr="00AF3D1A">
        <w:rPr>
          <w:rFonts w:eastAsia="Times New Roman"/>
          <w:sz w:val="20"/>
          <w:szCs w:val="20"/>
          <w:lang w:val="es-ES"/>
        </w:rPr>
        <w:t xml:space="preserve"> de </w:t>
      </w:r>
      <w:r>
        <w:rPr>
          <w:rFonts w:eastAsia="Times New Roman"/>
          <w:sz w:val="20"/>
          <w:szCs w:val="20"/>
          <w:lang w:val="es-ES"/>
        </w:rPr>
        <w:t>agosto</w:t>
      </w:r>
      <w:r w:rsidRPr="00AF3D1A">
        <w:rPr>
          <w:rFonts w:eastAsia="Times New Roman"/>
          <w:sz w:val="20"/>
          <w:szCs w:val="20"/>
          <w:lang w:val="es-ES"/>
        </w:rPr>
        <w:t xml:space="preserve"> de 201</w:t>
      </w:r>
      <w:r>
        <w:rPr>
          <w:rFonts w:eastAsia="Times New Roman"/>
          <w:sz w:val="20"/>
          <w:szCs w:val="20"/>
          <w:lang w:val="es-ES"/>
        </w:rPr>
        <w:t>9</w:t>
      </w:r>
      <w:r w:rsidRPr="00AF3D1A">
        <w:rPr>
          <w:rFonts w:eastAsia="Times New Roman"/>
          <w:sz w:val="20"/>
          <w:szCs w:val="20"/>
          <w:lang w:val="es-ES"/>
        </w:rPr>
        <w:t>.</w:t>
      </w:r>
    </w:p>
    <w:p w14:paraId="440861C0" w14:textId="77777777" w:rsidR="00581C75" w:rsidRPr="00AF3D1A" w:rsidRDefault="00581C75" w:rsidP="00581C75">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0</w:t>
      </w:r>
      <w:r w:rsidRPr="00AF3D1A">
        <w:rPr>
          <w:rFonts w:ascii="Arial" w:hAnsi="Arial" w:cs="Arial"/>
          <w:lang w:eastAsia="en-US"/>
        </w:rPr>
        <w:t xml:space="preserve">0, del </w:t>
      </w:r>
      <w:r>
        <w:rPr>
          <w:rFonts w:ascii="Arial" w:hAnsi="Arial" w:cs="Arial"/>
          <w:lang w:eastAsia="en-US"/>
        </w:rPr>
        <w:t>2</w:t>
      </w:r>
      <w:r w:rsidRPr="00AF3D1A">
        <w:rPr>
          <w:rFonts w:ascii="Arial" w:hAnsi="Arial" w:cs="Arial"/>
          <w:lang w:eastAsia="en-US"/>
        </w:rPr>
        <w:t xml:space="preserve">0 de </w:t>
      </w:r>
      <w:r>
        <w:rPr>
          <w:rFonts w:ascii="Arial" w:hAnsi="Arial" w:cs="Arial"/>
          <w:lang w:eastAsia="en-US"/>
        </w:rPr>
        <w:t>agosto</w:t>
      </w:r>
      <w:r w:rsidRPr="00AF3D1A">
        <w:rPr>
          <w:rFonts w:ascii="Arial" w:hAnsi="Arial" w:cs="Arial"/>
          <w:lang w:eastAsia="en-US"/>
        </w:rPr>
        <w:t xml:space="preserve"> de 201</w:t>
      </w:r>
      <w:r>
        <w:rPr>
          <w:rFonts w:ascii="Arial" w:hAnsi="Arial" w:cs="Arial"/>
          <w:lang w:eastAsia="en-US"/>
        </w:rPr>
        <w:t>9</w:t>
      </w:r>
      <w:r w:rsidRPr="00AF3D1A">
        <w:rPr>
          <w:rFonts w:ascii="Arial" w:hAnsi="Arial" w:cs="Arial"/>
          <w:lang w:eastAsia="en-US"/>
        </w:rPr>
        <w:t>.</w:t>
      </w:r>
    </w:p>
    <w:p w14:paraId="109ACECE" w14:textId="77777777" w:rsidR="00581C75" w:rsidRDefault="002E6456" w:rsidP="00BB2607">
      <w:pPr>
        <w:tabs>
          <w:tab w:val="left" w:pos="1134"/>
          <w:tab w:val="left" w:pos="2490"/>
        </w:tabs>
        <w:ind w:left="426"/>
        <w:jc w:val="both"/>
        <w:rPr>
          <w:rFonts w:ascii="Arial" w:hAnsi="Arial" w:cs="Arial"/>
          <w:lang w:eastAsia="en-US" w:bidi="es-ES"/>
        </w:rPr>
      </w:pPr>
      <w:r>
        <w:rPr>
          <w:rFonts w:ascii="Arial" w:hAnsi="Arial" w:cs="Arial"/>
          <w:lang w:eastAsia="en-US" w:bidi="es-ES"/>
        </w:rPr>
        <w:t xml:space="preserve">Se reforman los artículos </w:t>
      </w:r>
      <w:r w:rsidRPr="002E6456">
        <w:rPr>
          <w:rFonts w:ascii="Arial" w:hAnsi="Arial" w:cs="Arial"/>
          <w:lang w:eastAsia="en-US" w:bidi="es-ES"/>
        </w:rPr>
        <w:t>102 y 103 numeral 1</w:t>
      </w:r>
      <w:r>
        <w:rPr>
          <w:rFonts w:ascii="Arial" w:hAnsi="Arial" w:cs="Arial"/>
          <w:lang w:eastAsia="en-US" w:bidi="es-ES"/>
        </w:rPr>
        <w:t>.</w:t>
      </w:r>
    </w:p>
    <w:p w14:paraId="1DFC7653" w14:textId="77777777" w:rsidR="00B10C7F" w:rsidRDefault="00B10C7F" w:rsidP="00BB2607">
      <w:pPr>
        <w:tabs>
          <w:tab w:val="left" w:pos="1134"/>
          <w:tab w:val="left" w:pos="2490"/>
        </w:tabs>
        <w:ind w:left="426"/>
        <w:jc w:val="both"/>
        <w:rPr>
          <w:rFonts w:ascii="Arial" w:hAnsi="Arial" w:cs="Arial"/>
          <w:lang w:eastAsia="en-US" w:bidi="es-ES"/>
        </w:rPr>
      </w:pPr>
    </w:p>
    <w:p w14:paraId="79541E8C" w14:textId="77777777" w:rsidR="00B10C7F" w:rsidRPr="00AF3D1A" w:rsidRDefault="00B10C7F" w:rsidP="00B10C7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76</w:t>
      </w:r>
      <w:r w:rsidRPr="00AF3D1A">
        <w:rPr>
          <w:rFonts w:eastAsia="Times New Roman"/>
          <w:sz w:val="20"/>
          <w:szCs w:val="20"/>
          <w:lang w:val="es-ES"/>
        </w:rPr>
        <w:t xml:space="preserve">, del </w:t>
      </w:r>
      <w:r>
        <w:rPr>
          <w:rFonts w:eastAsia="Times New Roman"/>
          <w:sz w:val="20"/>
          <w:szCs w:val="20"/>
          <w:lang w:val="es-ES"/>
        </w:rPr>
        <w:t>29</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2B24DD3E" w14:textId="77777777" w:rsidR="00B10C7F" w:rsidRPr="00AF3D1A" w:rsidRDefault="00B10C7F" w:rsidP="00B10C7F">
      <w:pPr>
        <w:tabs>
          <w:tab w:val="left" w:pos="1134"/>
          <w:tab w:val="left" w:pos="2490"/>
        </w:tabs>
        <w:ind w:left="426"/>
        <w:jc w:val="both"/>
        <w:rPr>
          <w:rFonts w:ascii="Arial" w:hAnsi="Arial" w:cs="Arial"/>
          <w:lang w:eastAsia="en-US"/>
        </w:rPr>
      </w:pPr>
      <w:r w:rsidRPr="00AF3D1A">
        <w:rPr>
          <w:rFonts w:ascii="Arial" w:hAnsi="Arial" w:cs="Arial"/>
          <w:lang w:eastAsia="en-US"/>
        </w:rPr>
        <w:t>P.O. No. 1</w:t>
      </w:r>
      <w:r>
        <w:rPr>
          <w:rFonts w:ascii="Arial" w:hAnsi="Arial" w:cs="Arial"/>
          <w:lang w:eastAsia="en-US"/>
        </w:rPr>
        <w:t>7</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febrero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485B15" w14:textId="77777777" w:rsidR="00B10C7F" w:rsidRPr="004B4F2B" w:rsidRDefault="00B10C7F" w:rsidP="00BB2607">
      <w:pPr>
        <w:tabs>
          <w:tab w:val="left" w:pos="1134"/>
          <w:tab w:val="left" w:pos="2490"/>
        </w:tabs>
        <w:ind w:left="426"/>
        <w:jc w:val="both"/>
        <w:rPr>
          <w:rFonts w:ascii="Arial" w:hAnsi="Arial" w:cs="Arial"/>
          <w:lang w:eastAsia="en-US"/>
        </w:rPr>
      </w:pPr>
      <w:r w:rsidRPr="00B10C7F">
        <w:rPr>
          <w:rFonts w:ascii="Arial" w:hAnsi="Arial" w:cs="Arial"/>
          <w:lang w:eastAsia="en-US"/>
        </w:rPr>
        <w:t>Se reforma el artículo 37, párrafo 3, fracción XIX</w:t>
      </w:r>
      <w:r>
        <w:rPr>
          <w:rFonts w:ascii="Arial" w:hAnsi="Arial" w:cs="Arial"/>
          <w:lang w:eastAsia="en-US"/>
        </w:rPr>
        <w:t>.</w:t>
      </w:r>
    </w:p>
    <w:p w14:paraId="32DAFA03" w14:textId="77777777" w:rsidR="00B1751B" w:rsidRDefault="00B1751B" w:rsidP="00D43F4F">
      <w:pPr>
        <w:autoSpaceDE w:val="0"/>
        <w:autoSpaceDN w:val="0"/>
        <w:adjustRightInd w:val="0"/>
        <w:jc w:val="both"/>
        <w:rPr>
          <w:rFonts w:ascii="Arial" w:hAnsi="Arial" w:cs="Arial"/>
        </w:rPr>
      </w:pPr>
    </w:p>
    <w:p w14:paraId="15B62693" w14:textId="77777777" w:rsidR="00826AFE" w:rsidRPr="00AF3D1A" w:rsidRDefault="00826AFE" w:rsidP="00826AF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123</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7F294F2" w14:textId="77777777" w:rsidR="00826AFE" w:rsidRPr="00AF3D1A" w:rsidRDefault="00826AFE" w:rsidP="00826AFE">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82</w:t>
      </w:r>
      <w:r w:rsidRPr="00AF3D1A">
        <w:rPr>
          <w:rFonts w:ascii="Arial" w:hAnsi="Arial" w:cs="Arial"/>
          <w:lang w:eastAsia="en-US"/>
        </w:rPr>
        <w:t xml:space="preserve">, del </w:t>
      </w:r>
      <w:r>
        <w:rPr>
          <w:rFonts w:ascii="Arial" w:hAnsi="Arial" w:cs="Arial"/>
          <w:lang w:eastAsia="en-US"/>
        </w:rPr>
        <w:t>8</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048BC98" w14:textId="77777777" w:rsidR="00826AFE" w:rsidRDefault="00FC5F99" w:rsidP="00FC5F99">
      <w:pPr>
        <w:autoSpaceDE w:val="0"/>
        <w:autoSpaceDN w:val="0"/>
        <w:adjustRightInd w:val="0"/>
        <w:ind w:left="426"/>
        <w:jc w:val="both"/>
        <w:rPr>
          <w:rFonts w:ascii="Arial" w:hAnsi="Arial" w:cs="Arial"/>
        </w:rPr>
      </w:pPr>
      <w:r w:rsidRPr="00FC5F99">
        <w:rPr>
          <w:rFonts w:ascii="Arial" w:hAnsi="Arial" w:cs="Arial"/>
        </w:rPr>
        <w:t>Se reforma el párrafo 3, del artículo 18</w:t>
      </w:r>
      <w:r w:rsidR="00F01D2A">
        <w:rPr>
          <w:rFonts w:ascii="Arial" w:hAnsi="Arial" w:cs="Arial"/>
        </w:rPr>
        <w:t>.</w:t>
      </w:r>
    </w:p>
    <w:p w14:paraId="0177BAEF" w14:textId="77777777" w:rsidR="00824929" w:rsidRDefault="00824929" w:rsidP="00FC5F99">
      <w:pPr>
        <w:autoSpaceDE w:val="0"/>
        <w:autoSpaceDN w:val="0"/>
        <w:adjustRightInd w:val="0"/>
        <w:ind w:left="426"/>
        <w:jc w:val="both"/>
        <w:rPr>
          <w:rFonts w:ascii="Arial" w:hAnsi="Arial" w:cs="Arial"/>
        </w:rPr>
      </w:pPr>
    </w:p>
    <w:p w14:paraId="694B20A4" w14:textId="77777777" w:rsidR="00824929" w:rsidRPr="00AF3D1A" w:rsidRDefault="00824929" w:rsidP="0082492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149</w:t>
      </w:r>
      <w:r w:rsidRPr="00AF3D1A">
        <w:rPr>
          <w:rFonts w:eastAsia="Times New Roman"/>
          <w:sz w:val="20"/>
          <w:szCs w:val="20"/>
          <w:lang w:val="es-ES"/>
        </w:rPr>
        <w:t xml:space="preserve">, del </w:t>
      </w:r>
      <w:r>
        <w:rPr>
          <w:rFonts w:eastAsia="Times New Roman"/>
          <w:sz w:val="20"/>
          <w:szCs w:val="20"/>
          <w:lang w:val="es-ES"/>
        </w:rPr>
        <w:t>14</w:t>
      </w:r>
      <w:r w:rsidRPr="00AF3D1A">
        <w:rPr>
          <w:rFonts w:eastAsia="Times New Roman"/>
          <w:sz w:val="20"/>
          <w:szCs w:val="20"/>
          <w:lang w:val="es-ES"/>
        </w:rPr>
        <w:t xml:space="preserve"> de </w:t>
      </w:r>
      <w:r>
        <w:rPr>
          <w:rFonts w:eastAsia="Times New Roman"/>
          <w:sz w:val="20"/>
          <w:szCs w:val="20"/>
          <w:lang w:val="es-ES"/>
        </w:rPr>
        <w:t>octubre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0230162D" w14:textId="77777777" w:rsidR="00824929" w:rsidRPr="00AF3D1A" w:rsidRDefault="00824929" w:rsidP="00824929">
      <w:pPr>
        <w:tabs>
          <w:tab w:val="left" w:pos="1134"/>
          <w:tab w:val="left" w:pos="2490"/>
        </w:tabs>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125</w:t>
      </w:r>
      <w:r w:rsidRPr="00AF3D1A">
        <w:rPr>
          <w:rFonts w:ascii="Arial" w:hAnsi="Arial" w:cs="Arial"/>
          <w:lang w:eastAsia="en-US"/>
        </w:rPr>
        <w:t xml:space="preserve">, del </w:t>
      </w:r>
      <w:r>
        <w:rPr>
          <w:rFonts w:ascii="Arial" w:hAnsi="Arial" w:cs="Arial"/>
          <w:lang w:eastAsia="en-US"/>
        </w:rPr>
        <w:t>15</w:t>
      </w:r>
      <w:r w:rsidRPr="00AF3D1A">
        <w:rPr>
          <w:rFonts w:ascii="Arial" w:hAnsi="Arial" w:cs="Arial"/>
          <w:lang w:eastAsia="en-US"/>
        </w:rPr>
        <w:t xml:space="preserve"> de </w:t>
      </w:r>
      <w:r>
        <w:rPr>
          <w:rFonts w:ascii="Arial" w:hAnsi="Arial" w:cs="Arial"/>
          <w:lang w:eastAsia="en-US"/>
        </w:rPr>
        <w:t>octubre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09CF65F0" w14:textId="77777777" w:rsidR="00824929" w:rsidRPr="004E2188" w:rsidRDefault="004E2188" w:rsidP="00824929">
      <w:pPr>
        <w:autoSpaceDE w:val="0"/>
        <w:autoSpaceDN w:val="0"/>
        <w:adjustRightInd w:val="0"/>
        <w:ind w:left="426"/>
        <w:jc w:val="both"/>
        <w:rPr>
          <w:rFonts w:ascii="Arial" w:hAnsi="Arial" w:cs="Arial"/>
        </w:rPr>
      </w:pPr>
      <w:r w:rsidRPr="004E2188">
        <w:rPr>
          <w:rFonts w:ascii="Arial" w:hAnsi="Arial" w:cs="Arial"/>
        </w:rPr>
        <w:t xml:space="preserve">Se </w:t>
      </w:r>
      <w:r w:rsidRPr="004E2188">
        <w:rPr>
          <w:rFonts w:ascii="Arial" w:hAnsi="Arial" w:cs="Arial"/>
          <w:spacing w:val="-4"/>
        </w:rPr>
        <w:t xml:space="preserve">adicionan </w:t>
      </w:r>
      <w:r w:rsidRPr="004E2188">
        <w:rPr>
          <w:rFonts w:ascii="Arial" w:hAnsi="Arial" w:cs="Arial"/>
          <w:spacing w:val="-3"/>
        </w:rPr>
        <w:t xml:space="preserve">el </w:t>
      </w:r>
      <w:r w:rsidRPr="004E2188">
        <w:rPr>
          <w:rFonts w:ascii="Arial" w:hAnsi="Arial" w:cs="Arial"/>
          <w:spacing w:val="-5"/>
        </w:rPr>
        <w:t xml:space="preserve">Capítulo </w:t>
      </w:r>
      <w:r w:rsidRPr="004E2188">
        <w:rPr>
          <w:rFonts w:ascii="Arial" w:hAnsi="Arial" w:cs="Arial"/>
          <w:spacing w:val="-4"/>
        </w:rPr>
        <w:t xml:space="preserve">Vigésimo Segundo </w:t>
      </w:r>
      <w:r w:rsidRPr="004E2188">
        <w:rPr>
          <w:rFonts w:ascii="Arial" w:hAnsi="Arial" w:cs="Arial"/>
          <w:spacing w:val="-3"/>
        </w:rPr>
        <w:t xml:space="preserve">al </w:t>
      </w:r>
      <w:r w:rsidRPr="004E2188">
        <w:rPr>
          <w:rFonts w:ascii="Arial" w:hAnsi="Arial" w:cs="Arial"/>
          <w:spacing w:val="-4"/>
        </w:rPr>
        <w:t xml:space="preserve">Título </w:t>
      </w:r>
      <w:r w:rsidRPr="004E2188">
        <w:rPr>
          <w:rFonts w:ascii="Arial" w:hAnsi="Arial" w:cs="Arial"/>
          <w:spacing w:val="-5"/>
        </w:rPr>
        <w:t xml:space="preserve">Segundo </w:t>
      </w:r>
      <w:r w:rsidRPr="004E2188">
        <w:rPr>
          <w:rFonts w:ascii="Arial" w:hAnsi="Arial" w:cs="Arial"/>
        </w:rPr>
        <w:t xml:space="preserve">y </w:t>
      </w:r>
      <w:r w:rsidRPr="004E2188">
        <w:rPr>
          <w:rFonts w:ascii="Arial" w:hAnsi="Arial" w:cs="Arial"/>
          <w:spacing w:val="-3"/>
        </w:rPr>
        <w:t xml:space="preserve">el </w:t>
      </w:r>
      <w:r w:rsidRPr="004E2188">
        <w:rPr>
          <w:rFonts w:ascii="Arial" w:hAnsi="Arial" w:cs="Arial"/>
          <w:spacing w:val="-5"/>
        </w:rPr>
        <w:t xml:space="preserve">artículo </w:t>
      </w:r>
      <w:r w:rsidRPr="004E2188">
        <w:rPr>
          <w:rFonts w:ascii="Arial" w:hAnsi="Arial" w:cs="Arial"/>
          <w:spacing w:val="-3"/>
        </w:rPr>
        <w:t>69 Bis.</w:t>
      </w:r>
    </w:p>
    <w:p w14:paraId="0A4A4D3E" w14:textId="77777777" w:rsidR="008C528F" w:rsidRDefault="008C528F" w:rsidP="00EB299F">
      <w:pPr>
        <w:autoSpaceDE w:val="0"/>
        <w:autoSpaceDN w:val="0"/>
        <w:adjustRightInd w:val="0"/>
        <w:jc w:val="both"/>
        <w:rPr>
          <w:rFonts w:ascii="Arial" w:hAnsi="Arial" w:cs="Arial"/>
        </w:rPr>
      </w:pPr>
    </w:p>
    <w:p w14:paraId="5F81FFFD" w14:textId="77777777" w:rsidR="004756C8" w:rsidRPr="00AF3D1A" w:rsidRDefault="004756C8" w:rsidP="004756C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218</w:t>
      </w:r>
      <w:r w:rsidRPr="00AF3D1A">
        <w:rPr>
          <w:rFonts w:eastAsia="Times New Roman"/>
          <w:sz w:val="20"/>
          <w:szCs w:val="20"/>
          <w:lang w:val="es-ES"/>
        </w:rPr>
        <w:t xml:space="preserve">, del </w:t>
      </w:r>
      <w:r>
        <w:rPr>
          <w:rFonts w:eastAsia="Times New Roman"/>
          <w:sz w:val="20"/>
          <w:szCs w:val="20"/>
          <w:lang w:val="es-ES"/>
        </w:rPr>
        <w:t>26</w:t>
      </w:r>
      <w:r w:rsidRPr="00AF3D1A">
        <w:rPr>
          <w:rFonts w:eastAsia="Times New Roman"/>
          <w:sz w:val="20"/>
          <w:szCs w:val="20"/>
          <w:lang w:val="es-ES"/>
        </w:rPr>
        <w:t xml:space="preserve"> de </w:t>
      </w:r>
      <w:r>
        <w:rPr>
          <w:rFonts w:eastAsia="Times New Roman"/>
          <w:sz w:val="20"/>
          <w:szCs w:val="20"/>
          <w:lang w:val="es-ES"/>
        </w:rPr>
        <w:t>noviembre</w:t>
      </w:r>
      <w:r w:rsidRPr="00AF3D1A">
        <w:rPr>
          <w:rFonts w:eastAsia="Times New Roman"/>
          <w:sz w:val="20"/>
          <w:szCs w:val="20"/>
          <w:lang w:val="es-ES"/>
        </w:rPr>
        <w:t xml:space="preserve"> de 20</w:t>
      </w:r>
      <w:r>
        <w:rPr>
          <w:rFonts w:eastAsia="Times New Roman"/>
          <w:sz w:val="20"/>
          <w:szCs w:val="20"/>
          <w:lang w:val="es-ES"/>
        </w:rPr>
        <w:t>20</w:t>
      </w:r>
      <w:r w:rsidRPr="00AF3D1A">
        <w:rPr>
          <w:rFonts w:eastAsia="Times New Roman"/>
          <w:sz w:val="20"/>
          <w:szCs w:val="20"/>
          <w:lang w:val="es-ES"/>
        </w:rPr>
        <w:t>.</w:t>
      </w:r>
    </w:p>
    <w:p w14:paraId="19467D28" w14:textId="77777777" w:rsidR="00824929" w:rsidRDefault="004756C8" w:rsidP="004756C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152</w:t>
      </w:r>
      <w:r w:rsidRPr="00AF3D1A">
        <w:rPr>
          <w:rFonts w:ascii="Arial" w:hAnsi="Arial" w:cs="Arial"/>
          <w:lang w:eastAsia="en-US"/>
        </w:rPr>
        <w:t xml:space="preserve">, del </w:t>
      </w:r>
      <w:r>
        <w:rPr>
          <w:rFonts w:ascii="Arial" w:hAnsi="Arial" w:cs="Arial"/>
          <w:lang w:eastAsia="en-US"/>
        </w:rPr>
        <w:t>17</w:t>
      </w:r>
      <w:r w:rsidRPr="00AF3D1A">
        <w:rPr>
          <w:rFonts w:ascii="Arial" w:hAnsi="Arial" w:cs="Arial"/>
          <w:lang w:eastAsia="en-US"/>
        </w:rPr>
        <w:t xml:space="preserve"> de </w:t>
      </w:r>
      <w:r>
        <w:rPr>
          <w:rFonts w:ascii="Arial" w:hAnsi="Arial" w:cs="Arial"/>
          <w:lang w:eastAsia="en-US"/>
        </w:rPr>
        <w:t>diciembre</w:t>
      </w:r>
      <w:r w:rsidRPr="00AF3D1A">
        <w:rPr>
          <w:rFonts w:ascii="Arial" w:hAnsi="Arial" w:cs="Arial"/>
          <w:lang w:eastAsia="en-US"/>
        </w:rPr>
        <w:t xml:space="preserve"> de 20</w:t>
      </w:r>
      <w:r>
        <w:rPr>
          <w:rFonts w:ascii="Arial" w:hAnsi="Arial" w:cs="Arial"/>
          <w:lang w:eastAsia="en-US"/>
        </w:rPr>
        <w:t>20</w:t>
      </w:r>
      <w:r w:rsidRPr="00AF3D1A">
        <w:rPr>
          <w:rFonts w:ascii="Arial" w:hAnsi="Arial" w:cs="Arial"/>
          <w:lang w:eastAsia="en-US"/>
        </w:rPr>
        <w:t>.</w:t>
      </w:r>
    </w:p>
    <w:p w14:paraId="403C1EC1" w14:textId="77777777" w:rsidR="004756C8" w:rsidRDefault="005D4EC9" w:rsidP="004756C8">
      <w:pPr>
        <w:autoSpaceDE w:val="0"/>
        <w:autoSpaceDN w:val="0"/>
        <w:adjustRightInd w:val="0"/>
        <w:ind w:left="426"/>
        <w:jc w:val="both"/>
        <w:rPr>
          <w:rFonts w:ascii="Arial" w:hAnsi="Arial" w:cs="Arial"/>
          <w:lang w:eastAsia="en-US"/>
        </w:rPr>
      </w:pPr>
      <w:r w:rsidRPr="005D4EC9">
        <w:rPr>
          <w:rFonts w:ascii="Arial" w:hAnsi="Arial" w:cs="Arial"/>
          <w:lang w:eastAsia="en-US" w:bidi="es-ES"/>
        </w:rPr>
        <w:t>Se reforman los artículos 2, fracción I; 3, primer párrafo; 5, fracción XXV; 7, fracción II; y 101, fracción IV</w:t>
      </w:r>
      <w:r>
        <w:rPr>
          <w:rFonts w:ascii="Arial" w:hAnsi="Arial" w:cs="Arial"/>
          <w:lang w:eastAsia="en-US" w:bidi="es-ES"/>
        </w:rPr>
        <w:t>.</w:t>
      </w:r>
    </w:p>
    <w:p w14:paraId="417B8AA6" w14:textId="77777777" w:rsidR="00EB299F" w:rsidRDefault="00EB299F" w:rsidP="004756C8">
      <w:pPr>
        <w:autoSpaceDE w:val="0"/>
        <w:autoSpaceDN w:val="0"/>
        <w:adjustRightInd w:val="0"/>
        <w:ind w:left="426"/>
        <w:jc w:val="both"/>
        <w:rPr>
          <w:rFonts w:ascii="Arial" w:hAnsi="Arial" w:cs="Arial"/>
        </w:rPr>
      </w:pPr>
    </w:p>
    <w:p w14:paraId="0C00FCC8" w14:textId="77777777" w:rsidR="002D0EEE" w:rsidRPr="00AF3D1A" w:rsidRDefault="002D0EEE" w:rsidP="002D0EEE">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491</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CEE39C8" w14:textId="77777777" w:rsidR="002D0EEE" w:rsidRDefault="002D0EEE" w:rsidP="002D0EEE">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sidR="001934C7">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7A2B7F2D" w14:textId="77777777" w:rsidR="002D0EEE" w:rsidRDefault="001934C7" w:rsidP="004756C8">
      <w:pPr>
        <w:autoSpaceDE w:val="0"/>
        <w:autoSpaceDN w:val="0"/>
        <w:adjustRightInd w:val="0"/>
        <w:ind w:left="426"/>
        <w:jc w:val="both"/>
        <w:rPr>
          <w:rFonts w:ascii="Arial" w:hAnsi="Arial" w:cs="Arial"/>
        </w:rPr>
      </w:pPr>
      <w:r w:rsidRPr="001934C7">
        <w:rPr>
          <w:rFonts w:ascii="Arial" w:hAnsi="Arial" w:cs="Arial"/>
        </w:rPr>
        <w:t>Se adicionan los artículos 32 Bis y 32 Ter</w:t>
      </w:r>
      <w:r>
        <w:rPr>
          <w:rFonts w:ascii="Arial" w:hAnsi="Arial" w:cs="Arial"/>
        </w:rPr>
        <w:t>.</w:t>
      </w:r>
    </w:p>
    <w:p w14:paraId="71BAD329" w14:textId="77777777" w:rsidR="00744E19" w:rsidRDefault="00744E19" w:rsidP="004756C8">
      <w:pPr>
        <w:autoSpaceDE w:val="0"/>
        <w:autoSpaceDN w:val="0"/>
        <w:adjustRightInd w:val="0"/>
        <w:ind w:left="426"/>
        <w:jc w:val="both"/>
        <w:rPr>
          <w:rFonts w:ascii="Arial" w:hAnsi="Arial" w:cs="Arial"/>
        </w:rPr>
      </w:pPr>
    </w:p>
    <w:p w14:paraId="1C84635F" w14:textId="77777777" w:rsidR="00E945EB" w:rsidRDefault="00E945EB" w:rsidP="004756C8">
      <w:pPr>
        <w:autoSpaceDE w:val="0"/>
        <w:autoSpaceDN w:val="0"/>
        <w:adjustRightInd w:val="0"/>
        <w:ind w:left="426"/>
        <w:jc w:val="both"/>
        <w:rPr>
          <w:rFonts w:ascii="Arial" w:hAnsi="Arial" w:cs="Arial"/>
        </w:rPr>
      </w:pPr>
    </w:p>
    <w:p w14:paraId="2743C8CD" w14:textId="77777777" w:rsidR="00724F99" w:rsidRPr="00AF3D1A" w:rsidRDefault="00724F99" w:rsidP="00724F99">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lastRenderedPageBreak/>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493</w:t>
      </w:r>
      <w:r w:rsidRPr="00AF3D1A">
        <w:rPr>
          <w:rFonts w:eastAsia="Times New Roman"/>
          <w:sz w:val="20"/>
          <w:szCs w:val="20"/>
          <w:lang w:val="es-ES"/>
        </w:rPr>
        <w:t xml:space="preserve">, del </w:t>
      </w:r>
      <w:r>
        <w:rPr>
          <w:rFonts w:eastAsia="Times New Roman"/>
          <w:sz w:val="20"/>
          <w:szCs w:val="20"/>
          <w:lang w:val="es-ES"/>
        </w:rPr>
        <w:t>20</w:t>
      </w:r>
      <w:r w:rsidRPr="00AF3D1A">
        <w:rPr>
          <w:rFonts w:eastAsia="Times New Roman"/>
          <w:sz w:val="20"/>
          <w:szCs w:val="20"/>
          <w:lang w:val="es-ES"/>
        </w:rPr>
        <w:t xml:space="preserve"> 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E7B3284" w14:textId="77777777" w:rsidR="00724F99" w:rsidRDefault="00724F99" w:rsidP="00724F99">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Edición Vespertina </w:t>
      </w:r>
      <w:r w:rsidRPr="00AF3D1A">
        <w:rPr>
          <w:rFonts w:ascii="Arial" w:hAnsi="Arial" w:cs="Arial"/>
          <w:lang w:eastAsia="en-US"/>
        </w:rPr>
        <w:t xml:space="preserve">No. </w:t>
      </w:r>
      <w:r>
        <w:rPr>
          <w:rFonts w:ascii="Arial" w:hAnsi="Arial" w:cs="Arial"/>
          <w:lang w:eastAsia="en-US"/>
        </w:rPr>
        <w:t>27</w:t>
      </w:r>
      <w:r w:rsidRPr="00AF3D1A">
        <w:rPr>
          <w:rFonts w:ascii="Arial" w:hAnsi="Arial" w:cs="Arial"/>
          <w:lang w:eastAsia="en-US"/>
        </w:rPr>
        <w:t xml:space="preserve">, del </w:t>
      </w:r>
      <w:r>
        <w:rPr>
          <w:rFonts w:ascii="Arial" w:hAnsi="Arial" w:cs="Arial"/>
          <w:lang w:eastAsia="en-US"/>
        </w:rPr>
        <w:t>4</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074DEE30" w14:textId="77777777" w:rsidR="00724F99" w:rsidRDefault="00464DAC" w:rsidP="004756C8">
      <w:pPr>
        <w:autoSpaceDE w:val="0"/>
        <w:autoSpaceDN w:val="0"/>
        <w:adjustRightInd w:val="0"/>
        <w:ind w:left="426"/>
        <w:jc w:val="both"/>
        <w:rPr>
          <w:rFonts w:ascii="Arial" w:hAnsi="Arial" w:cs="Arial"/>
        </w:rPr>
      </w:pPr>
      <w:r w:rsidRPr="00464DAC">
        <w:rPr>
          <w:rFonts w:ascii="Arial" w:hAnsi="Arial" w:cs="Arial"/>
        </w:rPr>
        <w:t>Se reforman la fracción I del artículo 12, la denominación del Capítulo Tercero del Título Segundo y el artículo 14</w:t>
      </w:r>
      <w:r>
        <w:rPr>
          <w:rFonts w:ascii="Arial" w:hAnsi="Arial" w:cs="Arial"/>
        </w:rPr>
        <w:t>.</w:t>
      </w:r>
    </w:p>
    <w:p w14:paraId="53B76135" w14:textId="77777777" w:rsidR="00CB148C" w:rsidRPr="005368F4" w:rsidRDefault="00CB148C" w:rsidP="004756C8">
      <w:pPr>
        <w:autoSpaceDE w:val="0"/>
        <w:autoSpaceDN w:val="0"/>
        <w:adjustRightInd w:val="0"/>
        <w:ind w:left="426"/>
        <w:jc w:val="both"/>
        <w:rPr>
          <w:rFonts w:ascii="Arial" w:hAnsi="Arial" w:cs="Arial"/>
          <w:sz w:val="14"/>
        </w:rPr>
      </w:pPr>
    </w:p>
    <w:p w14:paraId="3D1909D1" w14:textId="77777777" w:rsidR="00CB148C" w:rsidRPr="00AF3D1A" w:rsidRDefault="00CB148C" w:rsidP="00CB148C">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511</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marzo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049A6F6C" w14:textId="77777777" w:rsidR="00CB148C" w:rsidRDefault="00CB148C" w:rsidP="00CB148C">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37</w:t>
      </w:r>
      <w:r w:rsidRPr="00AF3D1A">
        <w:rPr>
          <w:rFonts w:ascii="Arial" w:hAnsi="Arial" w:cs="Arial"/>
          <w:lang w:eastAsia="en-US"/>
        </w:rPr>
        <w:t xml:space="preserve">, del </w:t>
      </w:r>
      <w:r>
        <w:rPr>
          <w:rFonts w:ascii="Arial" w:hAnsi="Arial" w:cs="Arial"/>
          <w:lang w:eastAsia="en-US"/>
        </w:rPr>
        <w:t>30</w:t>
      </w:r>
      <w:r w:rsidRPr="00AF3D1A">
        <w:rPr>
          <w:rFonts w:ascii="Arial" w:hAnsi="Arial" w:cs="Arial"/>
          <w:lang w:eastAsia="en-US"/>
        </w:rPr>
        <w:t xml:space="preserve"> de </w:t>
      </w:r>
      <w:r>
        <w:rPr>
          <w:rFonts w:ascii="Arial" w:hAnsi="Arial" w:cs="Arial"/>
          <w:lang w:eastAsia="en-US"/>
        </w:rPr>
        <w:t>marzo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3B12334" w14:textId="77777777" w:rsidR="00CB148C" w:rsidRDefault="009D0ADC" w:rsidP="004756C8">
      <w:pPr>
        <w:autoSpaceDE w:val="0"/>
        <w:autoSpaceDN w:val="0"/>
        <w:adjustRightInd w:val="0"/>
        <w:ind w:left="426"/>
        <w:jc w:val="both"/>
        <w:rPr>
          <w:rFonts w:ascii="Arial" w:hAnsi="Arial" w:cs="Arial"/>
        </w:rPr>
      </w:pPr>
      <w:r w:rsidRPr="009D0ADC">
        <w:rPr>
          <w:rFonts w:ascii="Arial" w:hAnsi="Arial" w:cs="Arial"/>
        </w:rPr>
        <w:t>Se adicionan las fracciones V y VI al artículo 5, recorriéndose las subsecuentes en su orden natural y se adiciona un segundo párrafo al artículo 31</w:t>
      </w:r>
      <w:r w:rsidR="003F105B">
        <w:rPr>
          <w:rFonts w:ascii="Arial" w:hAnsi="Arial" w:cs="Arial"/>
        </w:rPr>
        <w:t>.</w:t>
      </w:r>
    </w:p>
    <w:p w14:paraId="2DA058BC" w14:textId="77777777" w:rsidR="00952844" w:rsidRPr="005368F4" w:rsidRDefault="00952844" w:rsidP="004756C8">
      <w:pPr>
        <w:autoSpaceDE w:val="0"/>
        <w:autoSpaceDN w:val="0"/>
        <w:adjustRightInd w:val="0"/>
        <w:ind w:left="426"/>
        <w:jc w:val="both"/>
        <w:rPr>
          <w:rFonts w:ascii="Arial" w:hAnsi="Arial" w:cs="Arial"/>
          <w:sz w:val="16"/>
        </w:rPr>
      </w:pPr>
    </w:p>
    <w:p w14:paraId="7B78EBC6" w14:textId="77777777" w:rsidR="00952844" w:rsidRPr="00AF3D1A" w:rsidRDefault="00952844" w:rsidP="00952844">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520</w:t>
      </w:r>
      <w:r w:rsidRPr="00AF3D1A">
        <w:rPr>
          <w:rFonts w:eastAsia="Times New Roman"/>
          <w:sz w:val="20"/>
          <w:szCs w:val="20"/>
          <w:lang w:val="es-ES"/>
        </w:rPr>
        <w:t xml:space="preserve">, del </w:t>
      </w:r>
      <w:r>
        <w:rPr>
          <w:rFonts w:eastAsia="Times New Roman"/>
          <w:sz w:val="20"/>
          <w:szCs w:val="20"/>
          <w:lang w:val="es-ES"/>
        </w:rPr>
        <w:t>7</w:t>
      </w:r>
      <w:r w:rsidRPr="00AF3D1A">
        <w:rPr>
          <w:rFonts w:eastAsia="Times New Roman"/>
          <w:sz w:val="20"/>
          <w:szCs w:val="20"/>
          <w:lang w:val="es-ES"/>
        </w:rPr>
        <w:t xml:space="preserve"> de </w:t>
      </w:r>
      <w:r>
        <w:rPr>
          <w:rFonts w:eastAsia="Times New Roman"/>
          <w:sz w:val="20"/>
          <w:szCs w:val="20"/>
          <w:lang w:val="es-ES"/>
        </w:rPr>
        <w:t>abril</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68FA1612" w14:textId="77777777" w:rsidR="00952844" w:rsidRDefault="00952844" w:rsidP="00952844">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w:t>
      </w:r>
      <w:r>
        <w:rPr>
          <w:rFonts w:ascii="Arial" w:hAnsi="Arial" w:cs="Arial"/>
          <w:lang w:eastAsia="en-US"/>
        </w:rPr>
        <w:t xml:space="preserve">Extraordinario </w:t>
      </w:r>
      <w:r w:rsidRPr="00AF3D1A">
        <w:rPr>
          <w:rFonts w:ascii="Arial" w:hAnsi="Arial" w:cs="Arial"/>
          <w:lang w:eastAsia="en-US"/>
        </w:rPr>
        <w:t xml:space="preserve">No. </w:t>
      </w:r>
      <w:r>
        <w:rPr>
          <w:rFonts w:ascii="Arial" w:hAnsi="Arial" w:cs="Arial"/>
          <w:lang w:eastAsia="en-US"/>
        </w:rPr>
        <w:t>11</w:t>
      </w:r>
      <w:r w:rsidRPr="00AF3D1A">
        <w:rPr>
          <w:rFonts w:ascii="Arial" w:hAnsi="Arial" w:cs="Arial"/>
          <w:lang w:eastAsia="en-US"/>
        </w:rPr>
        <w:t xml:space="preserve">, del </w:t>
      </w:r>
      <w:r>
        <w:rPr>
          <w:rFonts w:ascii="Arial" w:hAnsi="Arial" w:cs="Arial"/>
          <w:lang w:eastAsia="en-US"/>
        </w:rPr>
        <w:t>12</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D2D9637" w14:textId="77777777" w:rsidR="00952844" w:rsidRDefault="00C334E4" w:rsidP="004756C8">
      <w:pPr>
        <w:autoSpaceDE w:val="0"/>
        <w:autoSpaceDN w:val="0"/>
        <w:adjustRightInd w:val="0"/>
        <w:ind w:left="426"/>
        <w:jc w:val="both"/>
        <w:rPr>
          <w:rFonts w:ascii="Arial" w:hAnsi="Arial" w:cs="Arial"/>
        </w:rPr>
      </w:pPr>
      <w:r w:rsidRPr="00C334E4">
        <w:rPr>
          <w:rFonts w:ascii="Arial" w:hAnsi="Arial" w:cs="Arial"/>
        </w:rPr>
        <w:t>Se reforman la fracción IV del artículo 3, el párrafo primero del artículo 35, la fracción VIII del párrafo 1 del artículo 36, y la fracción VIII del artículo 57; y se adiciona un párrafo primero a la fracción VIII del artículo 57, recorriéndose el actual primero para ser segundo en los términos de las presentes reformas</w:t>
      </w:r>
      <w:r>
        <w:rPr>
          <w:rFonts w:ascii="Arial" w:hAnsi="Arial" w:cs="Arial"/>
        </w:rPr>
        <w:t>.</w:t>
      </w:r>
    </w:p>
    <w:p w14:paraId="38E8A87A" w14:textId="77777777" w:rsidR="005E22FF" w:rsidRPr="005368F4" w:rsidRDefault="005E22FF" w:rsidP="004756C8">
      <w:pPr>
        <w:autoSpaceDE w:val="0"/>
        <w:autoSpaceDN w:val="0"/>
        <w:adjustRightInd w:val="0"/>
        <w:ind w:left="426"/>
        <w:jc w:val="both"/>
        <w:rPr>
          <w:rFonts w:ascii="Arial" w:hAnsi="Arial" w:cs="Arial"/>
          <w:sz w:val="16"/>
        </w:rPr>
      </w:pPr>
    </w:p>
    <w:p w14:paraId="50942AC2" w14:textId="77777777" w:rsidR="005E22FF" w:rsidRPr="00AF3D1A" w:rsidRDefault="005E22FF" w:rsidP="005E22FF">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535</w:t>
      </w:r>
      <w:r w:rsidRPr="00AF3D1A">
        <w:rPr>
          <w:rFonts w:eastAsia="Times New Roman"/>
          <w:sz w:val="20"/>
          <w:szCs w:val="20"/>
          <w:lang w:val="es-ES"/>
        </w:rPr>
        <w:t xml:space="preserve">, del </w:t>
      </w:r>
      <w:r>
        <w:rPr>
          <w:rFonts w:eastAsia="Times New Roman"/>
          <w:sz w:val="20"/>
          <w:szCs w:val="20"/>
          <w:lang w:val="es-ES"/>
        </w:rPr>
        <w:t>16</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5F393788" w14:textId="77777777" w:rsidR="005E22FF" w:rsidRDefault="005E22FF" w:rsidP="005E22FF">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79</w:t>
      </w:r>
      <w:r w:rsidRPr="00AF3D1A">
        <w:rPr>
          <w:rFonts w:ascii="Arial" w:hAnsi="Arial" w:cs="Arial"/>
          <w:lang w:eastAsia="en-US"/>
        </w:rPr>
        <w:t xml:space="preserve">, del </w:t>
      </w:r>
      <w:r>
        <w:rPr>
          <w:rFonts w:ascii="Arial" w:hAnsi="Arial" w:cs="Arial"/>
          <w:lang w:eastAsia="en-US"/>
        </w:rPr>
        <w:t>6</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31143B31" w14:textId="77777777" w:rsidR="005E22FF" w:rsidRDefault="00D0328E" w:rsidP="004756C8">
      <w:pPr>
        <w:autoSpaceDE w:val="0"/>
        <w:autoSpaceDN w:val="0"/>
        <w:adjustRightInd w:val="0"/>
        <w:ind w:left="426"/>
        <w:jc w:val="both"/>
        <w:rPr>
          <w:rFonts w:ascii="Arial" w:hAnsi="Arial" w:cs="Arial"/>
        </w:rPr>
      </w:pPr>
      <w:r w:rsidRPr="00D0328E">
        <w:rPr>
          <w:rFonts w:ascii="Arial" w:hAnsi="Arial" w:cs="Arial"/>
        </w:rPr>
        <w:t>Se reforman los artículos 37, párrafo 3, fracción XIX; y 71, fracciones XII y XIII; y se adiciona la fracción XIV al artículo 71</w:t>
      </w:r>
      <w:r>
        <w:rPr>
          <w:rFonts w:ascii="Arial" w:hAnsi="Arial" w:cs="Arial"/>
        </w:rPr>
        <w:t>.</w:t>
      </w:r>
    </w:p>
    <w:p w14:paraId="702F9805" w14:textId="77777777" w:rsidR="00A80876" w:rsidRPr="005368F4" w:rsidRDefault="00A80876" w:rsidP="004756C8">
      <w:pPr>
        <w:autoSpaceDE w:val="0"/>
        <w:autoSpaceDN w:val="0"/>
        <w:adjustRightInd w:val="0"/>
        <w:ind w:left="426"/>
        <w:jc w:val="both"/>
        <w:rPr>
          <w:rFonts w:ascii="Arial" w:hAnsi="Arial" w:cs="Arial"/>
          <w:sz w:val="16"/>
        </w:rPr>
      </w:pPr>
    </w:p>
    <w:p w14:paraId="6CE7F41F" w14:textId="77777777" w:rsidR="00A80876" w:rsidRPr="00AF3D1A" w:rsidRDefault="00A80876" w:rsidP="00A80876">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Decreto No. LXI</w:t>
      </w:r>
      <w:r>
        <w:rPr>
          <w:rFonts w:eastAsia="Times New Roman"/>
          <w:sz w:val="20"/>
          <w:szCs w:val="20"/>
          <w:lang w:val="es-ES"/>
        </w:rPr>
        <w:t>V</w:t>
      </w:r>
      <w:r w:rsidRPr="00AF3D1A">
        <w:rPr>
          <w:rFonts w:eastAsia="Times New Roman"/>
          <w:sz w:val="20"/>
          <w:szCs w:val="20"/>
          <w:lang w:val="es-ES"/>
        </w:rPr>
        <w:t>-</w:t>
      </w:r>
      <w:r>
        <w:rPr>
          <w:rFonts w:eastAsia="Times New Roman"/>
          <w:sz w:val="20"/>
          <w:szCs w:val="20"/>
          <w:lang w:val="es-ES"/>
        </w:rPr>
        <w:t>554</w:t>
      </w:r>
      <w:r w:rsidRPr="00AF3D1A">
        <w:rPr>
          <w:rFonts w:eastAsia="Times New Roman"/>
          <w:sz w:val="20"/>
          <w:szCs w:val="20"/>
          <w:lang w:val="es-ES"/>
        </w:rPr>
        <w:t xml:space="preserve">, del </w:t>
      </w:r>
      <w:r>
        <w:rPr>
          <w:rFonts w:eastAsia="Times New Roman"/>
          <w:sz w:val="20"/>
          <w:szCs w:val="20"/>
          <w:lang w:val="es-ES"/>
        </w:rPr>
        <w:t>30</w:t>
      </w:r>
      <w:r w:rsidRPr="00AF3D1A">
        <w:rPr>
          <w:rFonts w:eastAsia="Times New Roman"/>
          <w:sz w:val="20"/>
          <w:szCs w:val="20"/>
          <w:lang w:val="es-ES"/>
        </w:rPr>
        <w:t xml:space="preserve"> de </w:t>
      </w:r>
      <w:r>
        <w:rPr>
          <w:rFonts w:eastAsia="Times New Roman"/>
          <w:sz w:val="20"/>
          <w:szCs w:val="20"/>
          <w:lang w:val="es-ES"/>
        </w:rPr>
        <w:t>junio</w:t>
      </w:r>
      <w:r w:rsidRPr="00AF3D1A">
        <w:rPr>
          <w:rFonts w:eastAsia="Times New Roman"/>
          <w:sz w:val="20"/>
          <w:szCs w:val="20"/>
          <w:lang w:val="es-ES"/>
        </w:rPr>
        <w:t xml:space="preserve"> de 20</w:t>
      </w:r>
      <w:r>
        <w:rPr>
          <w:rFonts w:eastAsia="Times New Roman"/>
          <w:sz w:val="20"/>
          <w:szCs w:val="20"/>
          <w:lang w:val="es-ES"/>
        </w:rPr>
        <w:t>21</w:t>
      </w:r>
      <w:r w:rsidRPr="00AF3D1A">
        <w:rPr>
          <w:rFonts w:eastAsia="Times New Roman"/>
          <w:sz w:val="20"/>
          <w:szCs w:val="20"/>
          <w:lang w:val="es-ES"/>
        </w:rPr>
        <w:t>.</w:t>
      </w:r>
    </w:p>
    <w:p w14:paraId="198D304A" w14:textId="77777777" w:rsidR="00A80876" w:rsidRDefault="00A80876" w:rsidP="00A80876">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83</w:t>
      </w:r>
      <w:r w:rsidRPr="00AF3D1A">
        <w:rPr>
          <w:rFonts w:ascii="Arial" w:hAnsi="Arial" w:cs="Arial"/>
          <w:lang w:eastAsia="en-US"/>
        </w:rPr>
        <w:t xml:space="preserve">, del </w:t>
      </w:r>
      <w:r>
        <w:rPr>
          <w:rFonts w:ascii="Arial" w:hAnsi="Arial" w:cs="Arial"/>
          <w:lang w:eastAsia="en-US"/>
        </w:rPr>
        <w:t>14</w:t>
      </w:r>
      <w:r w:rsidRPr="00AF3D1A">
        <w:rPr>
          <w:rFonts w:ascii="Arial" w:hAnsi="Arial" w:cs="Arial"/>
          <w:lang w:eastAsia="en-US"/>
        </w:rPr>
        <w:t xml:space="preserve"> de </w:t>
      </w:r>
      <w:r>
        <w:rPr>
          <w:rFonts w:ascii="Arial" w:hAnsi="Arial" w:cs="Arial"/>
          <w:lang w:eastAsia="en-US"/>
        </w:rPr>
        <w:t>julio</w:t>
      </w:r>
      <w:r w:rsidRPr="00AF3D1A">
        <w:rPr>
          <w:rFonts w:ascii="Arial" w:hAnsi="Arial" w:cs="Arial"/>
          <w:lang w:eastAsia="en-US"/>
        </w:rPr>
        <w:t xml:space="preserve"> de 20</w:t>
      </w:r>
      <w:r>
        <w:rPr>
          <w:rFonts w:ascii="Arial" w:hAnsi="Arial" w:cs="Arial"/>
          <w:lang w:eastAsia="en-US"/>
        </w:rPr>
        <w:t>21</w:t>
      </w:r>
      <w:r w:rsidRPr="00AF3D1A">
        <w:rPr>
          <w:rFonts w:ascii="Arial" w:hAnsi="Arial" w:cs="Arial"/>
          <w:lang w:eastAsia="en-US"/>
        </w:rPr>
        <w:t>.</w:t>
      </w:r>
    </w:p>
    <w:p w14:paraId="5882576E" w14:textId="77777777" w:rsidR="00A80876" w:rsidRDefault="00896F0C" w:rsidP="00A80876">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DÉCIMO SEGUNDO. </w:t>
      </w:r>
      <w:r w:rsidRPr="00896F0C">
        <w:rPr>
          <w:rFonts w:ascii="Arial" w:hAnsi="Arial" w:cs="Arial"/>
          <w:lang w:eastAsia="en-US"/>
        </w:rPr>
        <w:t>Se reforman los artículos 5, fracciones VI y XXV; 90 párrafo 1, inciso i) y 101 fracción IV</w:t>
      </w:r>
      <w:r>
        <w:rPr>
          <w:rFonts w:ascii="Arial" w:hAnsi="Arial" w:cs="Arial"/>
          <w:lang w:eastAsia="en-US"/>
        </w:rPr>
        <w:t>.</w:t>
      </w:r>
    </w:p>
    <w:p w14:paraId="1B60FAEB" w14:textId="77777777" w:rsidR="00440018" w:rsidRPr="005368F4" w:rsidRDefault="00440018" w:rsidP="00A80876">
      <w:pPr>
        <w:autoSpaceDE w:val="0"/>
        <w:autoSpaceDN w:val="0"/>
        <w:adjustRightInd w:val="0"/>
        <w:ind w:left="426"/>
        <w:jc w:val="both"/>
        <w:rPr>
          <w:rFonts w:ascii="Arial" w:hAnsi="Arial" w:cs="Arial"/>
          <w:sz w:val="16"/>
          <w:lang w:eastAsia="en-US"/>
        </w:rPr>
      </w:pPr>
    </w:p>
    <w:p w14:paraId="7286C8AF" w14:textId="77777777" w:rsidR="00440018" w:rsidRPr="00AF3D1A" w:rsidRDefault="00440018" w:rsidP="00440018">
      <w:pPr>
        <w:pStyle w:val="Prrafodelista"/>
        <w:numPr>
          <w:ilvl w:val="0"/>
          <w:numId w:val="24"/>
        </w:numPr>
        <w:tabs>
          <w:tab w:val="left" w:pos="1134"/>
        </w:tabs>
        <w:ind w:left="426"/>
        <w:jc w:val="both"/>
        <w:rPr>
          <w:rFonts w:eastAsia="Times New Roman"/>
          <w:sz w:val="20"/>
          <w:szCs w:val="20"/>
          <w:lang w:val="es-ES"/>
        </w:rPr>
      </w:pPr>
      <w:r w:rsidRPr="00AF3D1A">
        <w:rPr>
          <w:rFonts w:eastAsia="Times New Roman"/>
          <w:sz w:val="20"/>
          <w:szCs w:val="20"/>
          <w:lang w:val="es-ES"/>
        </w:rPr>
        <w:t xml:space="preserve">Decreto No. </w:t>
      </w:r>
      <w:r>
        <w:rPr>
          <w:rFonts w:eastAsia="Times New Roman"/>
          <w:sz w:val="20"/>
          <w:szCs w:val="20"/>
          <w:lang w:val="es-ES"/>
        </w:rPr>
        <w:t>65-125</w:t>
      </w:r>
      <w:r w:rsidRPr="00AF3D1A">
        <w:rPr>
          <w:rFonts w:eastAsia="Times New Roman"/>
          <w:sz w:val="20"/>
          <w:szCs w:val="20"/>
          <w:lang w:val="es-ES"/>
        </w:rPr>
        <w:t xml:space="preserve">, del </w:t>
      </w:r>
      <w:r>
        <w:rPr>
          <w:rFonts w:eastAsia="Times New Roman"/>
          <w:sz w:val="20"/>
          <w:szCs w:val="20"/>
          <w:lang w:val="es-ES"/>
        </w:rPr>
        <w:t xml:space="preserve">20 </w:t>
      </w:r>
      <w:r w:rsidRPr="00AF3D1A">
        <w:rPr>
          <w:rFonts w:eastAsia="Times New Roman"/>
          <w:sz w:val="20"/>
          <w:szCs w:val="20"/>
          <w:lang w:val="es-ES"/>
        </w:rPr>
        <w:t xml:space="preserve">de </w:t>
      </w:r>
      <w:r>
        <w:rPr>
          <w:rFonts w:eastAsia="Times New Roman"/>
          <w:sz w:val="20"/>
          <w:szCs w:val="20"/>
          <w:lang w:val="es-ES"/>
        </w:rPr>
        <w:t>enero</w:t>
      </w:r>
      <w:r w:rsidRPr="00AF3D1A">
        <w:rPr>
          <w:rFonts w:eastAsia="Times New Roman"/>
          <w:sz w:val="20"/>
          <w:szCs w:val="20"/>
          <w:lang w:val="es-ES"/>
        </w:rPr>
        <w:t xml:space="preserve"> de 20</w:t>
      </w:r>
      <w:r>
        <w:rPr>
          <w:rFonts w:eastAsia="Times New Roman"/>
          <w:sz w:val="20"/>
          <w:szCs w:val="20"/>
          <w:lang w:val="es-ES"/>
        </w:rPr>
        <w:t>22</w:t>
      </w:r>
      <w:r w:rsidRPr="00AF3D1A">
        <w:rPr>
          <w:rFonts w:eastAsia="Times New Roman"/>
          <w:sz w:val="20"/>
          <w:szCs w:val="20"/>
          <w:lang w:val="es-ES"/>
        </w:rPr>
        <w:t>.</w:t>
      </w:r>
    </w:p>
    <w:p w14:paraId="37CDCE12" w14:textId="77777777" w:rsidR="00440018" w:rsidRDefault="00440018" w:rsidP="00440018">
      <w:pPr>
        <w:autoSpaceDE w:val="0"/>
        <w:autoSpaceDN w:val="0"/>
        <w:adjustRightInd w:val="0"/>
        <w:ind w:left="426"/>
        <w:jc w:val="both"/>
        <w:rPr>
          <w:rFonts w:ascii="Arial" w:hAnsi="Arial" w:cs="Arial"/>
          <w:lang w:eastAsia="en-US"/>
        </w:rPr>
      </w:pPr>
      <w:r w:rsidRPr="00AF3D1A">
        <w:rPr>
          <w:rFonts w:ascii="Arial" w:hAnsi="Arial" w:cs="Arial"/>
          <w:lang w:eastAsia="en-US"/>
        </w:rPr>
        <w:t xml:space="preserve">P.O. No. </w:t>
      </w:r>
      <w:r>
        <w:rPr>
          <w:rFonts w:ascii="Arial" w:hAnsi="Arial" w:cs="Arial"/>
          <w:lang w:eastAsia="en-US"/>
        </w:rPr>
        <w:t>44</w:t>
      </w:r>
      <w:r w:rsidRPr="00AF3D1A">
        <w:rPr>
          <w:rFonts w:ascii="Arial" w:hAnsi="Arial" w:cs="Arial"/>
          <w:lang w:eastAsia="en-US"/>
        </w:rPr>
        <w:t xml:space="preserve">, del </w:t>
      </w:r>
      <w:r>
        <w:rPr>
          <w:rFonts w:ascii="Arial" w:hAnsi="Arial" w:cs="Arial"/>
          <w:lang w:eastAsia="en-US"/>
        </w:rPr>
        <w:t>13</w:t>
      </w:r>
      <w:r w:rsidRPr="00AF3D1A">
        <w:rPr>
          <w:rFonts w:ascii="Arial" w:hAnsi="Arial" w:cs="Arial"/>
          <w:lang w:eastAsia="en-US"/>
        </w:rPr>
        <w:t xml:space="preserve"> de </w:t>
      </w:r>
      <w:r>
        <w:rPr>
          <w:rFonts w:ascii="Arial" w:hAnsi="Arial" w:cs="Arial"/>
          <w:lang w:eastAsia="en-US"/>
        </w:rPr>
        <w:t>abril</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6D6762FA" w14:textId="77777777" w:rsidR="00440018" w:rsidRDefault="00440018" w:rsidP="00440018">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SEGUNDO. </w:t>
      </w:r>
      <w:r w:rsidRPr="00896F0C">
        <w:rPr>
          <w:rFonts w:ascii="Arial" w:hAnsi="Arial" w:cs="Arial"/>
          <w:lang w:eastAsia="en-US"/>
        </w:rPr>
        <w:t xml:space="preserve">Se </w:t>
      </w:r>
      <w:r>
        <w:rPr>
          <w:rFonts w:ascii="Arial" w:hAnsi="Arial" w:cs="Arial"/>
          <w:lang w:eastAsia="en-US"/>
        </w:rPr>
        <w:t>adiciona el párrafo 3, al artículo 71.</w:t>
      </w:r>
    </w:p>
    <w:p w14:paraId="324CF3E0" w14:textId="77777777" w:rsidR="00112912" w:rsidRPr="005368F4" w:rsidRDefault="00112912" w:rsidP="00440018">
      <w:pPr>
        <w:autoSpaceDE w:val="0"/>
        <w:autoSpaceDN w:val="0"/>
        <w:adjustRightInd w:val="0"/>
        <w:ind w:left="426"/>
        <w:jc w:val="both"/>
        <w:rPr>
          <w:rFonts w:ascii="Arial" w:hAnsi="Arial" w:cs="Arial"/>
          <w:sz w:val="16"/>
          <w:lang w:eastAsia="en-US"/>
        </w:rPr>
      </w:pPr>
    </w:p>
    <w:p w14:paraId="4D34B74F" w14:textId="77777777" w:rsidR="00112912" w:rsidRPr="00112912" w:rsidRDefault="00112912" w:rsidP="00112912">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65-156, del 29 de marzo de 2022.</w:t>
      </w:r>
    </w:p>
    <w:p w14:paraId="7A6930DB" w14:textId="77777777" w:rsidR="00112912" w:rsidRPr="00112912" w:rsidRDefault="00112912" w:rsidP="00112912">
      <w:pPr>
        <w:ind w:firstLine="426"/>
      </w:pPr>
      <w:r w:rsidRPr="00112912">
        <w:rPr>
          <w:rFonts w:ascii="Arial" w:hAnsi="Arial" w:cs="Arial"/>
        </w:rPr>
        <w:t>P.O. Edición Vespertina</w:t>
      </w:r>
      <w:r w:rsidRPr="00AF3D1A">
        <w:rPr>
          <w:rFonts w:ascii="Arial" w:hAnsi="Arial" w:cs="Arial"/>
          <w:lang w:eastAsia="en-US"/>
        </w:rPr>
        <w:t xml:space="preserve"> No. </w:t>
      </w:r>
      <w:r>
        <w:rPr>
          <w:rFonts w:ascii="Arial" w:hAnsi="Arial" w:cs="Arial"/>
          <w:lang w:eastAsia="en-US"/>
        </w:rPr>
        <w:t>54</w:t>
      </w:r>
      <w:r w:rsidRPr="00AF3D1A">
        <w:rPr>
          <w:rFonts w:ascii="Arial" w:hAnsi="Arial" w:cs="Arial"/>
          <w:lang w:eastAsia="en-US"/>
        </w:rPr>
        <w:t xml:space="preserve">, del </w:t>
      </w:r>
      <w:r>
        <w:rPr>
          <w:rFonts w:ascii="Arial" w:hAnsi="Arial" w:cs="Arial"/>
          <w:lang w:eastAsia="en-US"/>
        </w:rPr>
        <w:t>5</w:t>
      </w:r>
      <w:r w:rsidRPr="00AF3D1A">
        <w:rPr>
          <w:rFonts w:ascii="Arial" w:hAnsi="Arial" w:cs="Arial"/>
          <w:lang w:eastAsia="en-US"/>
        </w:rPr>
        <w:t xml:space="preserve"> de </w:t>
      </w:r>
      <w:r>
        <w:rPr>
          <w:rFonts w:ascii="Arial" w:hAnsi="Arial" w:cs="Arial"/>
          <w:lang w:eastAsia="en-US"/>
        </w:rPr>
        <w:t>mayo</w:t>
      </w:r>
      <w:r w:rsidRPr="00AF3D1A">
        <w:rPr>
          <w:rFonts w:ascii="Arial" w:hAnsi="Arial" w:cs="Arial"/>
          <w:lang w:eastAsia="en-US"/>
        </w:rPr>
        <w:t xml:space="preserve"> de 20</w:t>
      </w:r>
      <w:r>
        <w:rPr>
          <w:rFonts w:ascii="Arial" w:hAnsi="Arial" w:cs="Arial"/>
          <w:lang w:eastAsia="en-US"/>
        </w:rPr>
        <w:t>22</w:t>
      </w:r>
      <w:r w:rsidRPr="00AF3D1A">
        <w:rPr>
          <w:rFonts w:ascii="Arial" w:hAnsi="Arial" w:cs="Arial"/>
          <w:lang w:eastAsia="en-US"/>
        </w:rPr>
        <w:t>.</w:t>
      </w:r>
    </w:p>
    <w:p w14:paraId="308435A0" w14:textId="77777777" w:rsidR="00112912" w:rsidRDefault="00112912" w:rsidP="00112912">
      <w:pPr>
        <w:autoSpaceDE w:val="0"/>
        <w:autoSpaceDN w:val="0"/>
        <w:adjustRightInd w:val="0"/>
        <w:ind w:left="426"/>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896F0C">
        <w:rPr>
          <w:rFonts w:ascii="Arial" w:hAnsi="Arial" w:cs="Arial"/>
          <w:lang w:eastAsia="en-US"/>
        </w:rPr>
        <w:t xml:space="preserve">Se </w:t>
      </w:r>
      <w:r>
        <w:rPr>
          <w:rFonts w:ascii="Arial" w:hAnsi="Arial" w:cs="Arial"/>
          <w:lang w:eastAsia="en-US"/>
        </w:rPr>
        <w:t>reforma el artículo 34, parrafo1, fracción VI.</w:t>
      </w:r>
    </w:p>
    <w:p w14:paraId="5B09FC89" w14:textId="77777777" w:rsidR="00A3321F" w:rsidRPr="005368F4" w:rsidRDefault="00A3321F" w:rsidP="003E7401">
      <w:pPr>
        <w:autoSpaceDE w:val="0"/>
        <w:autoSpaceDN w:val="0"/>
        <w:adjustRightInd w:val="0"/>
        <w:jc w:val="both"/>
        <w:rPr>
          <w:rFonts w:ascii="Arial" w:hAnsi="Arial" w:cs="Arial"/>
          <w:sz w:val="16"/>
          <w:lang w:eastAsia="en-US"/>
        </w:rPr>
      </w:pPr>
    </w:p>
    <w:p w14:paraId="292A0390" w14:textId="77777777" w:rsidR="00A3321F" w:rsidRPr="00112912" w:rsidRDefault="00A3321F" w:rsidP="00A3321F">
      <w:pPr>
        <w:pStyle w:val="Prrafodelista"/>
        <w:numPr>
          <w:ilvl w:val="0"/>
          <w:numId w:val="24"/>
        </w:numPr>
        <w:tabs>
          <w:tab w:val="left" w:pos="1134"/>
        </w:tabs>
        <w:ind w:left="426"/>
        <w:jc w:val="both"/>
        <w:rPr>
          <w:rFonts w:eastAsia="Times New Roman"/>
          <w:sz w:val="20"/>
          <w:szCs w:val="20"/>
          <w:lang w:val="es-ES"/>
        </w:rPr>
      </w:pPr>
      <w:r w:rsidRPr="00112912">
        <w:rPr>
          <w:rFonts w:eastAsia="Times New Roman"/>
          <w:sz w:val="20"/>
          <w:szCs w:val="20"/>
          <w:lang w:val="es-ES"/>
        </w:rPr>
        <w:t>Decreto No. 65-1</w:t>
      </w:r>
      <w:r>
        <w:rPr>
          <w:rFonts w:eastAsia="Times New Roman"/>
          <w:sz w:val="20"/>
          <w:szCs w:val="20"/>
          <w:lang w:val="es-ES"/>
        </w:rPr>
        <w:t>71</w:t>
      </w:r>
      <w:r w:rsidRPr="00112912">
        <w:rPr>
          <w:rFonts w:eastAsia="Times New Roman"/>
          <w:sz w:val="20"/>
          <w:szCs w:val="20"/>
          <w:lang w:val="es-ES"/>
        </w:rPr>
        <w:t xml:space="preserve">, del </w:t>
      </w:r>
      <w:r>
        <w:rPr>
          <w:rFonts w:eastAsia="Times New Roman"/>
          <w:sz w:val="20"/>
          <w:szCs w:val="20"/>
          <w:lang w:val="es-ES"/>
        </w:rPr>
        <w:t>8</w:t>
      </w:r>
      <w:r w:rsidRPr="00112912">
        <w:rPr>
          <w:rFonts w:eastAsia="Times New Roman"/>
          <w:sz w:val="20"/>
          <w:szCs w:val="20"/>
          <w:lang w:val="es-ES"/>
        </w:rPr>
        <w:t xml:space="preserve"> de </w:t>
      </w:r>
      <w:r>
        <w:rPr>
          <w:rFonts w:eastAsia="Times New Roman"/>
          <w:sz w:val="20"/>
          <w:szCs w:val="20"/>
          <w:lang w:val="es-ES"/>
        </w:rPr>
        <w:t>juni</w:t>
      </w:r>
      <w:r w:rsidRPr="00112912">
        <w:rPr>
          <w:rFonts w:eastAsia="Times New Roman"/>
          <w:sz w:val="20"/>
          <w:szCs w:val="20"/>
          <w:lang w:val="es-ES"/>
        </w:rPr>
        <w:t>o de 2022.</w:t>
      </w:r>
    </w:p>
    <w:p w14:paraId="4BD78573" w14:textId="77777777" w:rsidR="00A3321F" w:rsidRPr="00A3321F" w:rsidRDefault="00A3321F" w:rsidP="00A3321F">
      <w:pPr>
        <w:ind w:firstLine="426"/>
      </w:pPr>
      <w:r w:rsidRPr="00A3321F">
        <w:rPr>
          <w:rFonts w:ascii="Arial" w:hAnsi="Arial" w:cs="Arial"/>
        </w:rPr>
        <w:t xml:space="preserve">P.O. </w:t>
      </w:r>
      <w:r w:rsidRPr="00A3321F">
        <w:rPr>
          <w:rFonts w:ascii="Arial" w:hAnsi="Arial" w:cs="Arial"/>
          <w:lang w:eastAsia="en-US"/>
        </w:rPr>
        <w:t>No. 98, del 17 de agosto  de 2022.</w:t>
      </w:r>
    </w:p>
    <w:p w14:paraId="26277A53" w14:textId="77777777" w:rsidR="00440018" w:rsidRPr="00A3321F" w:rsidRDefault="00A3321F" w:rsidP="00A3321F">
      <w:pPr>
        <w:autoSpaceDE w:val="0"/>
        <w:autoSpaceDN w:val="0"/>
        <w:adjustRightInd w:val="0"/>
        <w:ind w:firstLine="426"/>
        <w:jc w:val="both"/>
        <w:rPr>
          <w:rFonts w:ascii="Arial" w:hAnsi="Arial" w:cs="Arial"/>
          <w:lang w:eastAsia="en-US"/>
        </w:rPr>
      </w:pPr>
      <w:r w:rsidRPr="00A3321F">
        <w:rPr>
          <w:rFonts w:ascii="Arial" w:hAnsi="Arial" w:cs="Arial"/>
          <w:b/>
          <w:bCs/>
          <w:lang w:val="es-MX"/>
        </w:rPr>
        <w:t>ARTÍCULO ÚNICO</w:t>
      </w:r>
      <w:r w:rsidRPr="00A3321F">
        <w:rPr>
          <w:rFonts w:ascii="Arial" w:hAnsi="Arial" w:cs="Arial"/>
          <w:lang w:val="es-MX"/>
        </w:rPr>
        <w:t xml:space="preserve">. Se </w:t>
      </w:r>
      <w:r w:rsidRPr="00A3321F">
        <w:rPr>
          <w:rFonts w:ascii="Arial" w:hAnsi="Arial" w:cs="Arial"/>
          <w:b/>
          <w:i/>
          <w:lang w:val="es-MX"/>
        </w:rPr>
        <w:t>adicion</w:t>
      </w:r>
      <w:r w:rsidRPr="00A3321F">
        <w:rPr>
          <w:rFonts w:ascii="Arial" w:hAnsi="Arial" w:cs="Arial"/>
          <w:lang w:val="es-MX"/>
        </w:rPr>
        <w:t>a un artículo 69 Ter</w:t>
      </w:r>
      <w:r>
        <w:rPr>
          <w:rFonts w:ascii="Arial" w:hAnsi="Arial" w:cs="Arial"/>
          <w:lang w:val="es-MX"/>
        </w:rPr>
        <w:t>.</w:t>
      </w:r>
    </w:p>
    <w:p w14:paraId="538C8B0F" w14:textId="77777777" w:rsidR="003E7401" w:rsidRDefault="003E7401" w:rsidP="003E7401">
      <w:pPr>
        <w:autoSpaceDE w:val="0"/>
        <w:autoSpaceDN w:val="0"/>
        <w:adjustRightInd w:val="0"/>
        <w:jc w:val="both"/>
        <w:rPr>
          <w:rFonts w:ascii="Arial" w:hAnsi="Arial" w:cs="Arial"/>
          <w:lang w:eastAsia="en-US"/>
        </w:rPr>
      </w:pPr>
    </w:p>
    <w:p w14:paraId="51BF8E2C" w14:textId="77777777" w:rsidR="003E7401" w:rsidRPr="00112912" w:rsidRDefault="003E7401" w:rsidP="003E7401">
      <w:pPr>
        <w:pStyle w:val="Prrafodelista"/>
        <w:numPr>
          <w:ilvl w:val="0"/>
          <w:numId w:val="24"/>
        </w:numPr>
        <w:tabs>
          <w:tab w:val="left" w:pos="1134"/>
        </w:tabs>
        <w:ind w:left="426"/>
        <w:jc w:val="both"/>
        <w:rPr>
          <w:rFonts w:eastAsia="Times New Roman"/>
          <w:sz w:val="20"/>
          <w:szCs w:val="20"/>
          <w:lang w:val="es-ES"/>
        </w:rPr>
      </w:pPr>
      <w:r>
        <w:rPr>
          <w:rFonts w:eastAsia="Times New Roman"/>
          <w:sz w:val="20"/>
          <w:szCs w:val="20"/>
          <w:lang w:val="es-ES"/>
        </w:rPr>
        <w:t>Decreto No. 65-361</w:t>
      </w:r>
      <w:r w:rsidRPr="00112912">
        <w:rPr>
          <w:rFonts w:eastAsia="Times New Roman"/>
          <w:sz w:val="20"/>
          <w:szCs w:val="20"/>
          <w:lang w:val="es-ES"/>
        </w:rPr>
        <w:t xml:space="preserve">, del </w:t>
      </w:r>
      <w:r>
        <w:rPr>
          <w:rFonts w:eastAsia="Times New Roman"/>
          <w:sz w:val="20"/>
          <w:szCs w:val="20"/>
          <w:lang w:val="es-ES"/>
        </w:rPr>
        <w:t>24 de agosto</w:t>
      </w:r>
      <w:r w:rsidRPr="00112912">
        <w:rPr>
          <w:rFonts w:eastAsia="Times New Roman"/>
          <w:sz w:val="20"/>
          <w:szCs w:val="20"/>
          <w:lang w:val="es-ES"/>
        </w:rPr>
        <w:t xml:space="preserve"> de 2022.</w:t>
      </w:r>
    </w:p>
    <w:p w14:paraId="3CBE1204" w14:textId="77777777" w:rsidR="003E7401" w:rsidRPr="00A3321F" w:rsidRDefault="003E7401" w:rsidP="003E7401">
      <w:pPr>
        <w:ind w:firstLine="426"/>
      </w:pPr>
      <w:r w:rsidRPr="00A3321F">
        <w:rPr>
          <w:rFonts w:ascii="Arial" w:hAnsi="Arial" w:cs="Arial"/>
        </w:rPr>
        <w:t xml:space="preserve">P.O. </w:t>
      </w:r>
      <w:r w:rsidRPr="00A3321F">
        <w:rPr>
          <w:rFonts w:ascii="Arial" w:hAnsi="Arial" w:cs="Arial"/>
          <w:lang w:eastAsia="en-US"/>
        </w:rPr>
        <w:t xml:space="preserve">No. </w:t>
      </w:r>
      <w:r>
        <w:rPr>
          <w:rFonts w:ascii="Arial" w:hAnsi="Arial" w:cs="Arial"/>
          <w:lang w:eastAsia="en-US"/>
        </w:rPr>
        <w:t>110</w:t>
      </w:r>
      <w:r w:rsidRPr="00A3321F">
        <w:rPr>
          <w:rFonts w:ascii="Arial" w:hAnsi="Arial" w:cs="Arial"/>
          <w:lang w:eastAsia="en-US"/>
        </w:rPr>
        <w:t>, del 1</w:t>
      </w:r>
      <w:r>
        <w:rPr>
          <w:rFonts w:ascii="Arial" w:hAnsi="Arial" w:cs="Arial"/>
          <w:lang w:eastAsia="en-US"/>
        </w:rPr>
        <w:t>4</w:t>
      </w:r>
      <w:r w:rsidRPr="00A3321F">
        <w:rPr>
          <w:rFonts w:ascii="Arial" w:hAnsi="Arial" w:cs="Arial"/>
          <w:lang w:eastAsia="en-US"/>
        </w:rPr>
        <w:t xml:space="preserve"> de </w:t>
      </w:r>
      <w:r>
        <w:rPr>
          <w:rFonts w:ascii="Arial" w:hAnsi="Arial" w:cs="Arial"/>
          <w:lang w:eastAsia="en-US"/>
        </w:rPr>
        <w:t>septiembre</w:t>
      </w:r>
      <w:r w:rsidRPr="00A3321F">
        <w:rPr>
          <w:rFonts w:ascii="Arial" w:hAnsi="Arial" w:cs="Arial"/>
          <w:lang w:eastAsia="en-US"/>
        </w:rPr>
        <w:t xml:space="preserve">  de 2022.</w:t>
      </w:r>
    </w:p>
    <w:p w14:paraId="62C5E9BC" w14:textId="77777777" w:rsidR="003E7401" w:rsidRDefault="003E7401" w:rsidP="003E7401">
      <w:pPr>
        <w:autoSpaceDE w:val="0"/>
        <w:autoSpaceDN w:val="0"/>
        <w:adjustRightInd w:val="0"/>
        <w:spacing w:line="184" w:lineRule="exact"/>
        <w:ind w:left="40" w:right="-20" w:firstLine="386"/>
        <w:rPr>
          <w:rFonts w:ascii="Arial" w:hAnsi="Arial" w:cs="Arial"/>
          <w:spacing w:val="-4"/>
          <w:lang w:val="es-MX"/>
        </w:rPr>
      </w:pPr>
      <w:r w:rsidRPr="003E7401">
        <w:rPr>
          <w:rFonts w:ascii="Arial" w:hAnsi="Arial" w:cs="Arial"/>
          <w:b/>
          <w:bCs/>
          <w:spacing w:val="-6"/>
          <w:lang w:val="es-MX"/>
        </w:rPr>
        <w:t>A</w:t>
      </w:r>
      <w:r w:rsidRPr="003E7401">
        <w:rPr>
          <w:rFonts w:ascii="Arial" w:hAnsi="Arial" w:cs="Arial"/>
          <w:b/>
          <w:bCs/>
          <w:spacing w:val="-4"/>
          <w:lang w:val="es-MX"/>
        </w:rPr>
        <w:t>RTÍCUL</w:t>
      </w:r>
      <w:r w:rsidRPr="003E7401">
        <w:rPr>
          <w:rFonts w:ascii="Arial" w:hAnsi="Arial" w:cs="Arial"/>
          <w:b/>
          <w:bCs/>
          <w:lang w:val="es-MX"/>
        </w:rPr>
        <w:t>O</w:t>
      </w:r>
      <w:r w:rsidRPr="003E7401">
        <w:rPr>
          <w:rFonts w:ascii="Arial" w:hAnsi="Arial" w:cs="Arial"/>
          <w:b/>
          <w:bCs/>
          <w:spacing w:val="-4"/>
          <w:lang w:val="es-MX"/>
        </w:rPr>
        <w:t xml:space="preserve"> ÚNICO</w:t>
      </w:r>
      <w:r w:rsidRPr="003E7401">
        <w:rPr>
          <w:rFonts w:ascii="Arial" w:hAnsi="Arial" w:cs="Arial"/>
          <w:b/>
          <w:bCs/>
          <w:lang w:val="es-MX"/>
        </w:rPr>
        <w:t>.</w:t>
      </w:r>
      <w:r w:rsidRPr="003E7401">
        <w:rPr>
          <w:rFonts w:ascii="Arial" w:hAnsi="Arial" w:cs="Arial"/>
          <w:b/>
          <w:bCs/>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4"/>
          <w:lang w:val="es-MX"/>
        </w:rPr>
        <w:t>ref</w:t>
      </w:r>
      <w:r w:rsidRPr="003E7401">
        <w:rPr>
          <w:rFonts w:ascii="Arial" w:hAnsi="Arial" w:cs="Arial"/>
          <w:spacing w:val="-5"/>
          <w:lang w:val="es-MX"/>
        </w:rPr>
        <w:t>o</w:t>
      </w:r>
      <w:r w:rsidRPr="003E7401">
        <w:rPr>
          <w:rFonts w:ascii="Arial" w:hAnsi="Arial" w:cs="Arial"/>
          <w:spacing w:val="-4"/>
          <w:lang w:val="es-MX"/>
        </w:rPr>
        <w:t>rma</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la</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fraccion</w:t>
      </w:r>
      <w:r w:rsidRPr="003E7401">
        <w:rPr>
          <w:rFonts w:ascii="Arial" w:hAnsi="Arial" w:cs="Arial"/>
          <w:spacing w:val="-5"/>
          <w:lang w:val="es-MX"/>
        </w:rPr>
        <w:t>e</w:t>
      </w:r>
      <w:r w:rsidRPr="003E7401">
        <w:rPr>
          <w:rFonts w:ascii="Arial" w:hAnsi="Arial" w:cs="Arial"/>
          <w:lang w:val="es-MX"/>
        </w:rPr>
        <w:t>s</w:t>
      </w:r>
      <w:r w:rsidRPr="003E7401">
        <w:rPr>
          <w:rFonts w:ascii="Arial" w:hAnsi="Arial" w:cs="Arial"/>
          <w:spacing w:val="-5"/>
          <w:lang w:val="es-MX"/>
        </w:rPr>
        <w:t xml:space="preserve"> </w:t>
      </w:r>
      <w:r w:rsidRPr="003E7401">
        <w:rPr>
          <w:rFonts w:ascii="Arial" w:hAnsi="Arial" w:cs="Arial"/>
          <w:spacing w:val="-4"/>
          <w:lang w:val="es-MX"/>
        </w:rPr>
        <w:t>I</w:t>
      </w:r>
      <w:r w:rsidRPr="003E7401">
        <w:rPr>
          <w:rFonts w:ascii="Arial" w:hAnsi="Arial" w:cs="Arial"/>
          <w:lang w:val="es-MX"/>
        </w:rPr>
        <w:t>X</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X</w:t>
      </w:r>
      <w:r w:rsidRPr="003E7401">
        <w:rPr>
          <w:rFonts w:ascii="Arial" w:hAnsi="Arial" w:cs="Arial"/>
          <w:lang w:val="es-MX"/>
        </w:rPr>
        <w:t>;</w:t>
      </w:r>
      <w:r w:rsidRPr="003E7401">
        <w:rPr>
          <w:rFonts w:ascii="Arial" w:hAnsi="Arial" w:cs="Arial"/>
          <w:spacing w:val="-4"/>
          <w:lang w:val="es-MX"/>
        </w:rPr>
        <w:t xml:space="preserve"> </w:t>
      </w:r>
      <w:r w:rsidRPr="003E7401">
        <w:rPr>
          <w:rFonts w:ascii="Arial" w:hAnsi="Arial" w:cs="Arial"/>
          <w:lang w:val="es-MX"/>
        </w:rPr>
        <w:t>y</w:t>
      </w:r>
      <w:r w:rsidRPr="003E7401">
        <w:rPr>
          <w:rFonts w:ascii="Arial" w:hAnsi="Arial" w:cs="Arial"/>
          <w:spacing w:val="-5"/>
          <w:lang w:val="es-MX"/>
        </w:rPr>
        <w:t xml:space="preserve"> </w:t>
      </w:r>
      <w:r w:rsidRPr="003E7401">
        <w:rPr>
          <w:rFonts w:ascii="Arial" w:hAnsi="Arial" w:cs="Arial"/>
          <w:spacing w:val="-4"/>
          <w:lang w:val="es-MX"/>
        </w:rPr>
        <w:t>s</w:t>
      </w:r>
      <w:r w:rsidRPr="003E7401">
        <w:rPr>
          <w:rFonts w:ascii="Arial" w:hAnsi="Arial" w:cs="Arial"/>
          <w:lang w:val="es-MX"/>
        </w:rPr>
        <w:t>e</w:t>
      </w:r>
      <w:r w:rsidRPr="003E7401">
        <w:rPr>
          <w:rFonts w:ascii="Arial" w:hAnsi="Arial" w:cs="Arial"/>
          <w:spacing w:val="-5"/>
          <w:lang w:val="es-MX"/>
        </w:rPr>
        <w:t xml:space="preserve"> </w:t>
      </w:r>
      <w:r w:rsidRPr="003E7401">
        <w:rPr>
          <w:rFonts w:ascii="Arial" w:hAnsi="Arial" w:cs="Arial"/>
          <w:spacing w:val="-3"/>
          <w:lang w:val="es-MX"/>
        </w:rPr>
        <w:t>a</w:t>
      </w:r>
      <w:r w:rsidRPr="003E7401">
        <w:rPr>
          <w:rFonts w:ascii="Arial" w:hAnsi="Arial" w:cs="Arial"/>
          <w:spacing w:val="-4"/>
          <w:lang w:val="es-MX"/>
        </w:rPr>
        <w:t>dicion</w:t>
      </w:r>
      <w:r w:rsidRPr="003E7401">
        <w:rPr>
          <w:rFonts w:ascii="Arial" w:hAnsi="Arial" w:cs="Arial"/>
          <w:lang w:val="es-MX"/>
        </w:rPr>
        <w:t>a</w:t>
      </w:r>
      <w:r w:rsidRPr="003E7401">
        <w:rPr>
          <w:rFonts w:ascii="Arial" w:hAnsi="Arial" w:cs="Arial"/>
          <w:spacing w:val="-4"/>
          <w:lang w:val="es-MX"/>
        </w:rPr>
        <w:t xml:space="preserve"> l</w:t>
      </w:r>
      <w:r w:rsidRPr="003E7401">
        <w:rPr>
          <w:rFonts w:ascii="Arial" w:hAnsi="Arial" w:cs="Arial"/>
          <w:lang w:val="es-MX"/>
        </w:rPr>
        <w:t>a</w:t>
      </w:r>
      <w:r w:rsidRPr="003E7401">
        <w:rPr>
          <w:rFonts w:ascii="Arial" w:hAnsi="Arial" w:cs="Arial"/>
          <w:spacing w:val="-5"/>
          <w:lang w:val="es-MX"/>
        </w:rPr>
        <w:t xml:space="preserve"> </w:t>
      </w:r>
      <w:r w:rsidRPr="003E7401">
        <w:rPr>
          <w:rFonts w:ascii="Arial" w:hAnsi="Arial" w:cs="Arial"/>
          <w:spacing w:val="-4"/>
          <w:lang w:val="es-MX"/>
        </w:rPr>
        <w:t>fracc</w:t>
      </w:r>
      <w:r w:rsidRPr="003E7401">
        <w:rPr>
          <w:rFonts w:ascii="Arial" w:hAnsi="Arial" w:cs="Arial"/>
          <w:spacing w:val="-5"/>
          <w:lang w:val="es-MX"/>
        </w:rPr>
        <w:t>i</w:t>
      </w:r>
      <w:r w:rsidRPr="003E7401">
        <w:rPr>
          <w:rFonts w:ascii="Arial" w:hAnsi="Arial" w:cs="Arial"/>
          <w:spacing w:val="-4"/>
          <w:lang w:val="es-MX"/>
        </w:rPr>
        <w:t>ó</w:t>
      </w:r>
      <w:r w:rsidRPr="003E7401">
        <w:rPr>
          <w:rFonts w:ascii="Arial" w:hAnsi="Arial" w:cs="Arial"/>
          <w:lang w:val="es-MX"/>
        </w:rPr>
        <w:t>n</w:t>
      </w:r>
      <w:r w:rsidRPr="003E7401">
        <w:rPr>
          <w:rFonts w:ascii="Arial" w:hAnsi="Arial" w:cs="Arial"/>
          <w:spacing w:val="-5"/>
          <w:lang w:val="es-MX"/>
        </w:rPr>
        <w:t xml:space="preserve"> </w:t>
      </w:r>
      <w:r w:rsidRPr="003E7401">
        <w:rPr>
          <w:rFonts w:ascii="Arial" w:hAnsi="Arial" w:cs="Arial"/>
          <w:spacing w:val="-4"/>
          <w:lang w:val="es-MX"/>
        </w:rPr>
        <w:t>XI</w:t>
      </w:r>
      <w:r w:rsidRPr="003E7401">
        <w:rPr>
          <w:rFonts w:ascii="Arial" w:hAnsi="Arial" w:cs="Arial"/>
          <w:lang w:val="es-MX"/>
        </w:rPr>
        <w:t>,</w:t>
      </w:r>
      <w:r w:rsidRPr="003E7401">
        <w:rPr>
          <w:rFonts w:ascii="Arial" w:hAnsi="Arial" w:cs="Arial"/>
          <w:spacing w:val="-5"/>
          <w:lang w:val="es-MX"/>
        </w:rPr>
        <w:t xml:space="preserve"> </w:t>
      </w:r>
      <w:r w:rsidRPr="003E7401">
        <w:rPr>
          <w:rFonts w:ascii="Arial" w:hAnsi="Arial" w:cs="Arial"/>
          <w:spacing w:val="-4"/>
          <w:lang w:val="es-MX"/>
        </w:rPr>
        <w:t>a</w:t>
      </w:r>
      <w:r w:rsidRPr="003E7401">
        <w:rPr>
          <w:rFonts w:ascii="Arial" w:hAnsi="Arial" w:cs="Arial"/>
          <w:lang w:val="es-MX"/>
        </w:rPr>
        <w:t>l</w:t>
      </w:r>
      <w:r w:rsidRPr="003E7401">
        <w:rPr>
          <w:rFonts w:ascii="Arial" w:hAnsi="Arial" w:cs="Arial"/>
          <w:spacing w:val="-5"/>
          <w:lang w:val="es-MX"/>
        </w:rPr>
        <w:t xml:space="preserve"> </w:t>
      </w:r>
      <w:r w:rsidRPr="003E7401">
        <w:rPr>
          <w:rFonts w:ascii="Arial" w:hAnsi="Arial" w:cs="Arial"/>
          <w:spacing w:val="-4"/>
          <w:lang w:val="es-MX"/>
        </w:rPr>
        <w:t>artícu</w:t>
      </w:r>
      <w:r w:rsidRPr="003E7401">
        <w:rPr>
          <w:rFonts w:ascii="Arial" w:hAnsi="Arial" w:cs="Arial"/>
          <w:spacing w:val="-5"/>
          <w:lang w:val="es-MX"/>
        </w:rPr>
        <w:t>l</w:t>
      </w:r>
      <w:r w:rsidRPr="003E7401">
        <w:rPr>
          <w:rFonts w:ascii="Arial" w:hAnsi="Arial" w:cs="Arial"/>
          <w:lang w:val="es-MX"/>
        </w:rPr>
        <w:t>o</w:t>
      </w:r>
      <w:r w:rsidRPr="003E7401">
        <w:rPr>
          <w:rFonts w:ascii="Arial" w:hAnsi="Arial" w:cs="Arial"/>
          <w:spacing w:val="-5"/>
          <w:lang w:val="es-MX"/>
        </w:rPr>
        <w:t xml:space="preserve"> </w:t>
      </w:r>
      <w:r w:rsidRPr="003E7401">
        <w:rPr>
          <w:rFonts w:ascii="Arial" w:hAnsi="Arial" w:cs="Arial"/>
          <w:spacing w:val="-4"/>
          <w:lang w:val="es-MX"/>
        </w:rPr>
        <w:t>38</w:t>
      </w:r>
      <w:r>
        <w:rPr>
          <w:rFonts w:ascii="Arial" w:hAnsi="Arial" w:cs="Arial"/>
          <w:spacing w:val="-4"/>
          <w:lang w:val="es-MX"/>
        </w:rPr>
        <w:t>.</w:t>
      </w:r>
    </w:p>
    <w:p w14:paraId="5DA4B9AC" w14:textId="77777777" w:rsidR="00E50EB3" w:rsidRDefault="00E50EB3" w:rsidP="003E7401">
      <w:pPr>
        <w:autoSpaceDE w:val="0"/>
        <w:autoSpaceDN w:val="0"/>
        <w:adjustRightInd w:val="0"/>
        <w:spacing w:line="184" w:lineRule="exact"/>
        <w:ind w:left="40" w:right="-20" w:firstLine="386"/>
        <w:rPr>
          <w:rFonts w:ascii="Arial" w:hAnsi="Arial" w:cs="Arial"/>
          <w:lang w:val="es-MX"/>
        </w:rPr>
      </w:pPr>
    </w:p>
    <w:p w14:paraId="1373D64D" w14:textId="77777777" w:rsidR="00E50EB3" w:rsidRPr="00EA0BBF" w:rsidRDefault="00E50EB3" w:rsidP="00E50EB3">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65-416, del 19 de octubre de 2022.</w:t>
      </w:r>
    </w:p>
    <w:p w14:paraId="5DF10124" w14:textId="77777777" w:rsidR="00E50EB3" w:rsidRPr="00EA0BBF" w:rsidRDefault="00E50EB3" w:rsidP="00E50EB3">
      <w:pPr>
        <w:ind w:firstLine="426"/>
      </w:pPr>
      <w:r w:rsidRPr="00EA0BBF">
        <w:rPr>
          <w:rFonts w:ascii="Arial" w:hAnsi="Arial" w:cs="Arial"/>
        </w:rPr>
        <w:t xml:space="preserve">P.O. </w:t>
      </w:r>
      <w:r w:rsidRPr="00EA0BBF">
        <w:rPr>
          <w:rFonts w:ascii="Arial" w:hAnsi="Arial" w:cs="Arial"/>
          <w:lang w:eastAsia="en-US"/>
        </w:rPr>
        <w:t>No. 146, del  7 de diciembre  de 2022.</w:t>
      </w:r>
    </w:p>
    <w:p w14:paraId="01C5B2A0" w14:textId="77777777" w:rsidR="00E50EB3" w:rsidRPr="00EA0BBF" w:rsidRDefault="00E50EB3" w:rsidP="00E50EB3">
      <w:pPr>
        <w:autoSpaceDE w:val="0"/>
        <w:autoSpaceDN w:val="0"/>
        <w:adjustRightInd w:val="0"/>
        <w:spacing w:line="184" w:lineRule="exact"/>
        <w:ind w:left="40" w:right="-20" w:firstLine="386"/>
        <w:rPr>
          <w:rFonts w:ascii="Arial" w:hAnsi="Arial" w:cs="Arial"/>
          <w:lang w:val="es-MX"/>
        </w:rPr>
      </w:pPr>
      <w:r w:rsidRPr="00EA0BBF">
        <w:rPr>
          <w:rFonts w:ascii="Arial" w:hAnsi="Arial" w:cs="Arial"/>
          <w:b/>
          <w:bCs/>
          <w:spacing w:val="-6"/>
          <w:lang w:val="es-MX"/>
        </w:rPr>
        <w:t>A</w:t>
      </w:r>
      <w:r w:rsidRPr="00EA0BBF">
        <w:rPr>
          <w:rFonts w:ascii="Arial" w:hAnsi="Arial" w:cs="Arial"/>
          <w:b/>
          <w:bCs/>
          <w:spacing w:val="-4"/>
          <w:lang w:val="es-MX"/>
        </w:rPr>
        <w:t>RTÍCUL</w:t>
      </w:r>
      <w:r w:rsidRPr="00EA0BBF">
        <w:rPr>
          <w:rFonts w:ascii="Arial" w:hAnsi="Arial" w:cs="Arial"/>
          <w:b/>
          <w:bCs/>
          <w:lang w:val="es-MX"/>
        </w:rPr>
        <w:t>O</w:t>
      </w:r>
      <w:r w:rsidRPr="00EA0BBF">
        <w:rPr>
          <w:rFonts w:ascii="Arial" w:hAnsi="Arial" w:cs="Arial"/>
          <w:b/>
          <w:bCs/>
          <w:spacing w:val="-4"/>
          <w:lang w:val="es-MX"/>
        </w:rPr>
        <w:t xml:space="preserve"> ÚNICO</w:t>
      </w:r>
      <w:r w:rsidRPr="00EA0BBF">
        <w:rPr>
          <w:rFonts w:ascii="Arial" w:hAnsi="Arial" w:cs="Arial"/>
          <w:b/>
          <w:bCs/>
          <w:lang w:val="es-MX"/>
        </w:rPr>
        <w:t>.</w:t>
      </w:r>
      <w:r w:rsidRPr="00EA0BBF">
        <w:rPr>
          <w:rFonts w:ascii="Arial" w:hAnsi="Arial" w:cs="Arial"/>
          <w:b/>
          <w:bCs/>
          <w:spacing w:val="-5"/>
          <w:lang w:val="es-MX"/>
        </w:rPr>
        <w:t xml:space="preserve"> </w:t>
      </w:r>
      <w:r w:rsidRPr="00EA0BBF">
        <w:rPr>
          <w:rFonts w:ascii="Arial" w:hAnsi="Arial" w:cs="Arial"/>
          <w:lang w:val="es-MX"/>
        </w:rPr>
        <w:t xml:space="preserve">Se </w:t>
      </w:r>
      <w:r w:rsidRPr="00EA0BBF">
        <w:rPr>
          <w:rFonts w:ascii="Arial" w:hAnsi="Arial" w:cs="Arial"/>
          <w:b/>
          <w:lang w:val="es-MX"/>
        </w:rPr>
        <w:t>reforma</w:t>
      </w:r>
      <w:r w:rsidRPr="00EA0BBF">
        <w:rPr>
          <w:rFonts w:ascii="Arial" w:hAnsi="Arial" w:cs="Arial"/>
          <w:lang w:val="es-MX"/>
        </w:rPr>
        <w:t xml:space="preserve"> la fracción V, del artículo 32,</w:t>
      </w:r>
    </w:p>
    <w:p w14:paraId="6B1587A7" w14:textId="77777777" w:rsidR="008C528F" w:rsidRPr="003E7401" w:rsidRDefault="008C528F" w:rsidP="003E7401">
      <w:pPr>
        <w:autoSpaceDE w:val="0"/>
        <w:autoSpaceDN w:val="0"/>
        <w:adjustRightInd w:val="0"/>
        <w:spacing w:line="184" w:lineRule="exact"/>
        <w:ind w:left="40" w:right="-20" w:firstLine="386"/>
        <w:rPr>
          <w:rFonts w:ascii="Arial" w:hAnsi="Arial" w:cs="Arial"/>
          <w:lang w:val="es-MX"/>
        </w:rPr>
      </w:pPr>
    </w:p>
    <w:p w14:paraId="34020EA6" w14:textId="77777777" w:rsidR="00D560A9" w:rsidRPr="00EA0BBF" w:rsidRDefault="00D560A9" w:rsidP="00D560A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508</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DF8CF3E" w14:textId="77777777" w:rsidR="00D560A9" w:rsidRPr="00EA0BBF" w:rsidRDefault="00D560A9" w:rsidP="00D560A9">
      <w:pPr>
        <w:ind w:firstLine="426"/>
      </w:pPr>
      <w:r w:rsidRPr="00EA0BBF">
        <w:rPr>
          <w:rFonts w:ascii="Arial" w:hAnsi="Arial" w:cs="Arial"/>
        </w:rPr>
        <w:t xml:space="preserve">P.O. </w:t>
      </w:r>
      <w:r w:rsidRPr="00EA0BBF">
        <w:rPr>
          <w:rFonts w:ascii="Arial" w:hAnsi="Arial" w:cs="Arial"/>
          <w:lang w:eastAsia="en-US"/>
        </w:rPr>
        <w:t xml:space="preserve">No. 14, del  </w:t>
      </w:r>
      <w:r>
        <w:rPr>
          <w:rFonts w:ascii="Arial" w:hAnsi="Arial" w:cs="Arial"/>
          <w:lang w:eastAsia="en-US"/>
        </w:rPr>
        <w:t>1</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5D336EAA" w14:textId="77777777" w:rsidR="00D560A9" w:rsidRDefault="00D560A9" w:rsidP="00D560A9">
      <w:pPr>
        <w:autoSpaceDE w:val="0"/>
        <w:autoSpaceDN w:val="0"/>
        <w:adjustRightInd w:val="0"/>
        <w:spacing w:line="184" w:lineRule="exact"/>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PRIMERO</w:t>
      </w:r>
      <w:r w:rsidRPr="00896F0C">
        <w:rPr>
          <w:rFonts w:ascii="Arial" w:hAnsi="Arial" w:cs="Arial"/>
          <w:b/>
          <w:lang w:eastAsia="en-US"/>
        </w:rPr>
        <w:t xml:space="preserve">. </w:t>
      </w:r>
      <w:r w:rsidRPr="005505F2">
        <w:rPr>
          <w:rFonts w:ascii="Arial" w:hAnsi="Arial" w:cs="Arial"/>
          <w:lang w:eastAsia="en-US"/>
        </w:rPr>
        <w:t xml:space="preserve">Se </w:t>
      </w:r>
      <w:r w:rsidRPr="005505F2">
        <w:rPr>
          <w:rFonts w:ascii="Arial" w:hAnsi="Arial" w:cs="Arial"/>
          <w:i/>
          <w:lang w:eastAsia="en-US"/>
        </w:rPr>
        <w:t>reforman</w:t>
      </w:r>
      <w:r w:rsidRPr="005505F2">
        <w:rPr>
          <w:rFonts w:ascii="Arial" w:hAnsi="Arial" w:cs="Arial"/>
          <w:lang w:eastAsia="en-US"/>
        </w:rPr>
        <w:t xml:space="preserve"> los artículos 5, fracción VI; 20, párrafo 4; 23 párrafos 1, 2 y fracción I, 3, 4, 5; 24, fracción III; 25; se adicionan los párrafos 6, 7, 8, 9, 10, 11 y 12 al artículo 23; un párrafo segundo a la fracción III del artículo 24; los artículos 25 Bis; 25 Ter; 25 Quater; 25 Quinquies; 25 </w:t>
      </w:r>
      <w:proofErr w:type="spellStart"/>
      <w:r w:rsidRPr="005505F2">
        <w:rPr>
          <w:rFonts w:ascii="Arial" w:hAnsi="Arial" w:cs="Arial"/>
          <w:lang w:eastAsia="en-US"/>
        </w:rPr>
        <w:t>Sexies</w:t>
      </w:r>
      <w:proofErr w:type="spellEnd"/>
      <w:r w:rsidRPr="005505F2">
        <w:rPr>
          <w:rFonts w:ascii="Arial" w:hAnsi="Arial" w:cs="Arial"/>
          <w:lang w:eastAsia="en-US"/>
        </w:rPr>
        <w:t xml:space="preserve">; 25 </w:t>
      </w:r>
      <w:proofErr w:type="spellStart"/>
      <w:r w:rsidRPr="005505F2">
        <w:rPr>
          <w:rFonts w:ascii="Arial" w:hAnsi="Arial" w:cs="Arial"/>
          <w:lang w:eastAsia="en-US"/>
        </w:rPr>
        <w:t>Septies</w:t>
      </w:r>
      <w:proofErr w:type="spellEnd"/>
      <w:r w:rsidRPr="005505F2">
        <w:rPr>
          <w:rFonts w:ascii="Arial" w:hAnsi="Arial" w:cs="Arial"/>
          <w:lang w:eastAsia="en-US"/>
        </w:rPr>
        <w:t xml:space="preserve">; 25 </w:t>
      </w:r>
      <w:proofErr w:type="spellStart"/>
      <w:r w:rsidRPr="005505F2">
        <w:rPr>
          <w:rFonts w:ascii="Arial" w:hAnsi="Arial" w:cs="Arial"/>
          <w:lang w:eastAsia="en-US"/>
        </w:rPr>
        <w:t>Octies</w:t>
      </w:r>
      <w:proofErr w:type="spellEnd"/>
      <w:r w:rsidRPr="005505F2">
        <w:rPr>
          <w:rFonts w:ascii="Arial" w:hAnsi="Arial" w:cs="Arial"/>
          <w:lang w:eastAsia="en-US"/>
        </w:rPr>
        <w:t xml:space="preserve">; 25 </w:t>
      </w:r>
      <w:proofErr w:type="spellStart"/>
      <w:r w:rsidRPr="005505F2">
        <w:rPr>
          <w:rFonts w:ascii="Arial" w:hAnsi="Arial" w:cs="Arial"/>
          <w:lang w:eastAsia="en-US"/>
        </w:rPr>
        <w:t>Nonies</w:t>
      </w:r>
      <w:proofErr w:type="spellEnd"/>
      <w:r w:rsidRPr="005505F2">
        <w:rPr>
          <w:rFonts w:ascii="Arial" w:hAnsi="Arial" w:cs="Arial"/>
          <w:lang w:eastAsia="en-US"/>
        </w:rPr>
        <w:t xml:space="preserve">; 25 </w:t>
      </w:r>
      <w:proofErr w:type="spellStart"/>
      <w:r w:rsidRPr="005505F2">
        <w:rPr>
          <w:rFonts w:ascii="Arial" w:hAnsi="Arial" w:cs="Arial"/>
          <w:lang w:eastAsia="en-US"/>
        </w:rPr>
        <w:t>Decies</w:t>
      </w:r>
      <w:proofErr w:type="spellEnd"/>
      <w:r w:rsidRPr="005505F2">
        <w:rPr>
          <w:rFonts w:ascii="Arial" w:hAnsi="Arial" w:cs="Arial"/>
          <w:lang w:eastAsia="en-US"/>
        </w:rPr>
        <w:t xml:space="preserve">; 25 </w:t>
      </w:r>
      <w:proofErr w:type="spellStart"/>
      <w:r w:rsidRPr="005505F2">
        <w:rPr>
          <w:rFonts w:ascii="Arial" w:hAnsi="Arial" w:cs="Arial"/>
          <w:lang w:eastAsia="en-US"/>
        </w:rPr>
        <w:t>Undecies</w:t>
      </w:r>
      <w:proofErr w:type="spellEnd"/>
      <w:r w:rsidRPr="005505F2">
        <w:rPr>
          <w:rFonts w:ascii="Arial" w:hAnsi="Arial" w:cs="Arial"/>
          <w:lang w:eastAsia="en-US"/>
        </w:rPr>
        <w:t xml:space="preserve">; 25 </w:t>
      </w:r>
      <w:proofErr w:type="spellStart"/>
      <w:r w:rsidRPr="005505F2">
        <w:rPr>
          <w:rFonts w:ascii="Arial" w:hAnsi="Arial" w:cs="Arial"/>
          <w:lang w:eastAsia="en-US"/>
        </w:rPr>
        <w:t>Duodecies</w:t>
      </w:r>
      <w:proofErr w:type="spellEnd"/>
      <w:r w:rsidRPr="005505F2">
        <w:rPr>
          <w:rFonts w:ascii="Arial" w:hAnsi="Arial" w:cs="Arial"/>
          <w:lang w:eastAsia="en-US"/>
        </w:rPr>
        <w:t xml:space="preserve">; 25 </w:t>
      </w:r>
      <w:proofErr w:type="spellStart"/>
      <w:r w:rsidRPr="005505F2">
        <w:rPr>
          <w:rFonts w:ascii="Arial" w:hAnsi="Arial" w:cs="Arial"/>
          <w:lang w:eastAsia="en-US"/>
        </w:rPr>
        <w:t>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Quaterdecies</w:t>
      </w:r>
      <w:proofErr w:type="spellEnd"/>
      <w:r w:rsidRPr="005505F2">
        <w:rPr>
          <w:rFonts w:ascii="Arial" w:hAnsi="Arial" w:cs="Arial"/>
          <w:lang w:eastAsia="en-US"/>
        </w:rPr>
        <w:t xml:space="preserve">; 25 </w:t>
      </w:r>
      <w:proofErr w:type="spellStart"/>
      <w:r w:rsidRPr="005505F2">
        <w:rPr>
          <w:rFonts w:ascii="Arial" w:hAnsi="Arial" w:cs="Arial"/>
          <w:lang w:eastAsia="en-US"/>
        </w:rPr>
        <w:t>Quindecies</w:t>
      </w:r>
      <w:proofErr w:type="spellEnd"/>
      <w:r w:rsidRPr="005505F2">
        <w:rPr>
          <w:rFonts w:ascii="Arial" w:hAnsi="Arial" w:cs="Arial"/>
          <w:lang w:eastAsia="en-US"/>
        </w:rPr>
        <w:t xml:space="preserve">; 25 </w:t>
      </w:r>
      <w:proofErr w:type="spellStart"/>
      <w:r w:rsidRPr="005505F2">
        <w:rPr>
          <w:rFonts w:ascii="Arial" w:hAnsi="Arial" w:cs="Arial"/>
          <w:lang w:eastAsia="en-US"/>
        </w:rPr>
        <w:t>Sexdecies</w:t>
      </w:r>
      <w:proofErr w:type="spellEnd"/>
      <w:r w:rsidRPr="005505F2">
        <w:rPr>
          <w:rFonts w:ascii="Arial" w:hAnsi="Arial" w:cs="Arial"/>
          <w:lang w:eastAsia="en-US"/>
        </w:rPr>
        <w:t xml:space="preserve">; 25 </w:t>
      </w:r>
      <w:proofErr w:type="spellStart"/>
      <w:r w:rsidRPr="005505F2">
        <w:rPr>
          <w:rFonts w:ascii="Arial" w:hAnsi="Arial" w:cs="Arial"/>
          <w:lang w:eastAsia="en-US"/>
        </w:rPr>
        <w:t>Septendecies</w:t>
      </w:r>
      <w:proofErr w:type="spellEnd"/>
      <w:r w:rsidRPr="005505F2">
        <w:rPr>
          <w:rFonts w:ascii="Arial" w:hAnsi="Arial" w:cs="Arial"/>
          <w:lang w:eastAsia="en-US"/>
        </w:rPr>
        <w:t xml:space="preserve">; 25 </w:t>
      </w:r>
      <w:proofErr w:type="spellStart"/>
      <w:r w:rsidRPr="005505F2">
        <w:rPr>
          <w:rFonts w:ascii="Arial" w:hAnsi="Arial" w:cs="Arial"/>
          <w:lang w:eastAsia="en-US"/>
        </w:rPr>
        <w:t>Octodecies</w:t>
      </w:r>
      <w:proofErr w:type="spellEnd"/>
      <w:r w:rsidRPr="005505F2">
        <w:rPr>
          <w:rFonts w:ascii="Arial" w:hAnsi="Arial" w:cs="Arial"/>
          <w:lang w:eastAsia="en-US"/>
        </w:rPr>
        <w:t xml:space="preserve">; 25 </w:t>
      </w:r>
      <w:proofErr w:type="spellStart"/>
      <w:r w:rsidRPr="005505F2">
        <w:rPr>
          <w:rFonts w:ascii="Arial" w:hAnsi="Arial" w:cs="Arial"/>
          <w:lang w:eastAsia="en-US"/>
        </w:rPr>
        <w:t>Novodecies</w:t>
      </w:r>
      <w:proofErr w:type="spellEnd"/>
      <w:r w:rsidRPr="005505F2">
        <w:rPr>
          <w:rFonts w:ascii="Arial" w:hAnsi="Arial" w:cs="Arial"/>
          <w:lang w:eastAsia="en-US"/>
        </w:rPr>
        <w:t xml:space="preserve">; 25 Vicies; 25 </w:t>
      </w:r>
      <w:proofErr w:type="spellStart"/>
      <w:r w:rsidRPr="005505F2">
        <w:rPr>
          <w:rFonts w:ascii="Arial" w:hAnsi="Arial" w:cs="Arial"/>
          <w:lang w:eastAsia="en-US"/>
        </w:rPr>
        <w:t>Unvicies</w:t>
      </w:r>
      <w:proofErr w:type="spellEnd"/>
      <w:r w:rsidRPr="005505F2">
        <w:rPr>
          <w:rFonts w:ascii="Arial" w:hAnsi="Arial" w:cs="Arial"/>
          <w:lang w:eastAsia="en-US"/>
        </w:rPr>
        <w:t>; y se derogan las fracciones VIII y XXV, del artículo 5.</w:t>
      </w:r>
    </w:p>
    <w:p w14:paraId="619171E3" w14:textId="77777777" w:rsidR="00806B69" w:rsidRDefault="00806B69" w:rsidP="005368F4">
      <w:pPr>
        <w:autoSpaceDE w:val="0"/>
        <w:autoSpaceDN w:val="0"/>
        <w:adjustRightInd w:val="0"/>
        <w:spacing w:line="184" w:lineRule="exact"/>
        <w:ind w:right="-20"/>
        <w:jc w:val="both"/>
        <w:rPr>
          <w:rFonts w:ascii="Arial" w:hAnsi="Arial" w:cs="Arial"/>
          <w:lang w:val="es-MX"/>
        </w:rPr>
      </w:pPr>
    </w:p>
    <w:p w14:paraId="23CB077B" w14:textId="77777777" w:rsidR="002E5EDA" w:rsidRPr="00EA0BBF" w:rsidRDefault="002E5EDA" w:rsidP="002E5ED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513</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EEAB062" w14:textId="77777777" w:rsidR="002E5EDA" w:rsidRPr="00EA0BBF" w:rsidRDefault="002E5EDA" w:rsidP="002E5EDA">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6</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febrero</w:t>
      </w:r>
      <w:r w:rsidRPr="00EA0BBF">
        <w:rPr>
          <w:rFonts w:ascii="Arial" w:hAnsi="Arial" w:cs="Arial"/>
          <w:lang w:eastAsia="en-US"/>
        </w:rPr>
        <w:t xml:space="preserve">  de 202</w:t>
      </w:r>
      <w:r>
        <w:rPr>
          <w:rFonts w:ascii="Arial" w:hAnsi="Arial" w:cs="Arial"/>
          <w:lang w:eastAsia="en-US"/>
        </w:rPr>
        <w:t>3</w:t>
      </w:r>
      <w:r w:rsidRPr="00EA0BBF">
        <w:rPr>
          <w:rFonts w:ascii="Arial" w:hAnsi="Arial" w:cs="Arial"/>
          <w:lang w:eastAsia="en-US"/>
        </w:rPr>
        <w:t>.</w:t>
      </w:r>
    </w:p>
    <w:p w14:paraId="4C7D6A01" w14:textId="77777777" w:rsidR="00DD6019" w:rsidRDefault="002E5EDA" w:rsidP="00DD6019">
      <w:pPr>
        <w:autoSpaceDE w:val="0"/>
        <w:autoSpaceDN w:val="0"/>
        <w:adjustRightInd w:val="0"/>
        <w:ind w:left="426" w:right="-20"/>
        <w:jc w:val="both"/>
        <w:rPr>
          <w:rFonts w:ascii="Arial" w:hAnsi="Arial" w:cs="Arial"/>
          <w:lang w:eastAsia="en-US"/>
        </w:rPr>
      </w:pPr>
      <w:r w:rsidRPr="00896F0C">
        <w:rPr>
          <w:rFonts w:ascii="Arial" w:hAnsi="Arial" w:cs="Arial"/>
          <w:b/>
          <w:lang w:eastAsia="en-US"/>
        </w:rPr>
        <w:t xml:space="preserve">ARTÍCULO </w:t>
      </w:r>
      <w:r>
        <w:rPr>
          <w:rFonts w:ascii="Arial" w:hAnsi="Arial" w:cs="Arial"/>
          <w:b/>
          <w:lang w:eastAsia="en-US"/>
        </w:rPr>
        <w:t>SEGUNDO</w:t>
      </w:r>
      <w:r w:rsidRPr="00896F0C">
        <w:rPr>
          <w:rFonts w:ascii="Arial" w:hAnsi="Arial" w:cs="Arial"/>
          <w:b/>
          <w:lang w:eastAsia="en-US"/>
        </w:rPr>
        <w:t xml:space="preserve">. </w:t>
      </w:r>
      <w:r w:rsidRPr="002E5EDA">
        <w:rPr>
          <w:rFonts w:ascii="Arial" w:hAnsi="Arial" w:cs="Arial"/>
          <w:lang w:eastAsia="en-US"/>
        </w:rPr>
        <w:t xml:space="preserve">Se </w:t>
      </w:r>
      <w:r w:rsidRPr="005368F4">
        <w:rPr>
          <w:rFonts w:ascii="Arial" w:hAnsi="Arial" w:cs="Arial"/>
          <w:b/>
          <w:i/>
          <w:lang w:eastAsia="en-US"/>
        </w:rPr>
        <w:t>reforman</w:t>
      </w:r>
      <w:r w:rsidRPr="002E5EDA">
        <w:rPr>
          <w:rFonts w:ascii="Arial" w:hAnsi="Arial" w:cs="Arial"/>
          <w:lang w:eastAsia="en-US"/>
        </w:rPr>
        <w:t xml:space="preserve"> los artículos 28, párrafo primero y párrafo segundo, fracción I; 32, fracciones V, VI y VII; y 37, párrafo 3, fracción VII; y se </w:t>
      </w:r>
      <w:r w:rsidRPr="005368F4">
        <w:rPr>
          <w:rFonts w:ascii="Arial" w:hAnsi="Arial" w:cs="Arial"/>
          <w:b/>
          <w:i/>
          <w:lang w:eastAsia="en-US"/>
        </w:rPr>
        <w:t>adicionan</w:t>
      </w:r>
      <w:r w:rsidRPr="002E5EDA">
        <w:rPr>
          <w:rFonts w:ascii="Arial" w:hAnsi="Arial" w:cs="Arial"/>
          <w:lang w:eastAsia="en-US"/>
        </w:rPr>
        <w:t xml:space="preserve"> la fracción XVIII Bis, al artículo 5; y una fracción </w:t>
      </w:r>
      <w:r>
        <w:rPr>
          <w:rFonts w:ascii="Arial" w:hAnsi="Arial" w:cs="Arial"/>
          <w:lang w:eastAsia="en-US"/>
        </w:rPr>
        <w:t>VIII, al artículo 32.</w:t>
      </w:r>
    </w:p>
    <w:p w14:paraId="0258905E" w14:textId="77777777" w:rsidR="00744E19" w:rsidRPr="00DD6019" w:rsidRDefault="00744E19" w:rsidP="00DD6019">
      <w:pPr>
        <w:autoSpaceDE w:val="0"/>
        <w:autoSpaceDN w:val="0"/>
        <w:adjustRightInd w:val="0"/>
        <w:ind w:left="426" w:right="-20"/>
        <w:jc w:val="both"/>
        <w:rPr>
          <w:rFonts w:ascii="Arial" w:hAnsi="Arial" w:cs="Arial"/>
          <w:lang w:eastAsia="en-US"/>
        </w:rPr>
      </w:pPr>
    </w:p>
    <w:p w14:paraId="1AA71E1F" w14:textId="77777777" w:rsidR="00DD6019" w:rsidRPr="00EA0BBF" w:rsidRDefault="00DD6019" w:rsidP="00DD601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lastRenderedPageBreak/>
        <w:t>Decreto No. 65-</w:t>
      </w:r>
      <w:r>
        <w:rPr>
          <w:rFonts w:eastAsia="Times New Roman"/>
          <w:sz w:val="20"/>
          <w:szCs w:val="20"/>
          <w:lang w:val="es-ES"/>
        </w:rPr>
        <w:t>522</w:t>
      </w:r>
      <w:r w:rsidRPr="00EA0BBF">
        <w:rPr>
          <w:rFonts w:eastAsia="Times New Roman"/>
          <w:sz w:val="20"/>
          <w:szCs w:val="20"/>
          <w:lang w:val="es-ES"/>
        </w:rPr>
        <w:t>, del 1</w:t>
      </w:r>
      <w:r>
        <w:rPr>
          <w:rFonts w:eastAsia="Times New Roman"/>
          <w:sz w:val="20"/>
          <w:szCs w:val="20"/>
          <w:lang w:val="es-ES"/>
        </w:rPr>
        <w:t>3</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183B590B" w14:textId="77777777" w:rsidR="00DD6019" w:rsidRPr="00EA0BBF" w:rsidRDefault="00DD6019" w:rsidP="00DD6019">
      <w:pPr>
        <w:ind w:firstLine="426"/>
      </w:pPr>
      <w:r w:rsidRPr="00EA0BBF">
        <w:rPr>
          <w:rFonts w:ascii="Arial" w:hAnsi="Arial" w:cs="Arial"/>
        </w:rPr>
        <w:t xml:space="preserve">P.O. </w:t>
      </w:r>
      <w:r w:rsidRPr="00EA0BBF">
        <w:rPr>
          <w:rFonts w:ascii="Arial" w:hAnsi="Arial" w:cs="Arial"/>
          <w:lang w:eastAsia="en-US"/>
        </w:rPr>
        <w:t>No. 1</w:t>
      </w:r>
      <w:r>
        <w:rPr>
          <w:rFonts w:ascii="Arial" w:hAnsi="Arial" w:cs="Arial"/>
          <w:lang w:eastAsia="en-US"/>
        </w:rPr>
        <w:t>9</w:t>
      </w:r>
      <w:r w:rsidRPr="00EA0BBF">
        <w:rPr>
          <w:rFonts w:ascii="Arial" w:hAnsi="Arial" w:cs="Arial"/>
          <w:lang w:eastAsia="en-US"/>
        </w:rPr>
        <w:t xml:space="preserve">, del  </w:t>
      </w:r>
      <w:r>
        <w:rPr>
          <w:rFonts w:ascii="Arial" w:hAnsi="Arial" w:cs="Arial"/>
          <w:lang w:eastAsia="en-US"/>
        </w:rPr>
        <w:t>14</w:t>
      </w:r>
      <w:r w:rsidRPr="00EA0BBF">
        <w:rPr>
          <w:rFonts w:ascii="Arial" w:hAnsi="Arial" w:cs="Arial"/>
          <w:lang w:eastAsia="en-US"/>
        </w:rPr>
        <w:t xml:space="preserve"> de </w:t>
      </w:r>
      <w:r>
        <w:rPr>
          <w:rFonts w:ascii="Arial" w:hAnsi="Arial" w:cs="Arial"/>
          <w:lang w:eastAsia="en-US"/>
        </w:rPr>
        <w:t>febrero</w:t>
      </w:r>
      <w:r w:rsidR="00D0248A">
        <w:rPr>
          <w:rFonts w:ascii="Arial" w:hAnsi="Arial" w:cs="Arial"/>
          <w:lang w:eastAsia="en-US"/>
        </w:rPr>
        <w:t xml:space="preserv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37D3B3F1" w14:textId="77777777" w:rsidR="00DD6019" w:rsidRDefault="00DD6019" w:rsidP="005368F4">
      <w:pPr>
        <w:autoSpaceDE w:val="0"/>
        <w:autoSpaceDN w:val="0"/>
        <w:adjustRightInd w:val="0"/>
        <w:ind w:left="426" w:right="-20"/>
        <w:jc w:val="both"/>
        <w:rPr>
          <w:rFonts w:ascii="Arial" w:hAnsi="Arial" w:cs="Arial"/>
        </w:rPr>
      </w:pPr>
      <w:r w:rsidRPr="00DD6019">
        <w:rPr>
          <w:rFonts w:ascii="Arial" w:hAnsi="Arial" w:cs="Arial"/>
          <w:b/>
        </w:rPr>
        <w:t>ARTÍCULO ÚNICO.</w:t>
      </w:r>
      <w:r w:rsidRPr="00DD6019">
        <w:rPr>
          <w:rFonts w:ascii="Arial" w:hAnsi="Arial" w:cs="Arial"/>
        </w:rPr>
        <w:t xml:space="preserve"> Se </w:t>
      </w:r>
      <w:r w:rsidRPr="00DD6019">
        <w:rPr>
          <w:rFonts w:ascii="Arial" w:hAnsi="Arial" w:cs="Arial"/>
          <w:b/>
          <w:i/>
        </w:rPr>
        <w:t>reforman</w:t>
      </w:r>
      <w:r w:rsidRPr="00DD6019">
        <w:rPr>
          <w:rFonts w:ascii="Arial" w:hAnsi="Arial" w:cs="Arial"/>
        </w:rPr>
        <w:t xml:space="preserve"> las fracciones XII y XXI; y se </w:t>
      </w:r>
      <w:r w:rsidRPr="00DD6019">
        <w:rPr>
          <w:rFonts w:ascii="Arial" w:hAnsi="Arial" w:cs="Arial"/>
          <w:b/>
          <w:i/>
        </w:rPr>
        <w:t>adicionan</w:t>
      </w:r>
      <w:r w:rsidRPr="00DD6019">
        <w:rPr>
          <w:rFonts w:ascii="Arial" w:hAnsi="Arial" w:cs="Arial"/>
        </w:rPr>
        <w:t xml:space="preserve"> las fracciones XXII; XXIII; XXIV y XXV, recorriéndose la actual XXII para ser XXVI,</w:t>
      </w:r>
      <w:r>
        <w:rPr>
          <w:rFonts w:ascii="Arial" w:hAnsi="Arial" w:cs="Arial"/>
        </w:rPr>
        <w:t xml:space="preserve"> del párrafo 3, del artículo 37.</w:t>
      </w:r>
    </w:p>
    <w:p w14:paraId="4FAB0030" w14:textId="77777777" w:rsidR="00D0248A" w:rsidRPr="00DC564D" w:rsidRDefault="00D0248A" w:rsidP="00D0248A">
      <w:pPr>
        <w:pStyle w:val="Prrafodelista"/>
        <w:tabs>
          <w:tab w:val="left" w:pos="1134"/>
        </w:tabs>
        <w:ind w:left="426"/>
        <w:jc w:val="both"/>
        <w:rPr>
          <w:rFonts w:eastAsia="Times New Roman"/>
          <w:sz w:val="16"/>
          <w:szCs w:val="16"/>
          <w:lang w:val="es-ES"/>
        </w:rPr>
      </w:pPr>
    </w:p>
    <w:p w14:paraId="6E3310E5" w14:textId="77777777" w:rsidR="00D0248A" w:rsidRPr="00EA0BBF" w:rsidRDefault="00D0248A" w:rsidP="001773FF">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535</w:t>
      </w:r>
      <w:r w:rsidRPr="00EA0BBF">
        <w:rPr>
          <w:rFonts w:eastAsia="Times New Roman"/>
          <w:sz w:val="20"/>
          <w:szCs w:val="20"/>
          <w:lang w:val="es-ES"/>
        </w:rPr>
        <w:t xml:space="preserve">, del </w:t>
      </w:r>
      <w:r>
        <w:rPr>
          <w:rFonts w:eastAsia="Times New Roman"/>
          <w:sz w:val="20"/>
          <w:szCs w:val="20"/>
          <w:lang w:val="es-ES"/>
        </w:rPr>
        <w:t>24</w:t>
      </w:r>
      <w:r w:rsidRPr="00EA0BBF">
        <w:rPr>
          <w:rFonts w:eastAsia="Times New Roman"/>
          <w:sz w:val="20"/>
          <w:szCs w:val="20"/>
          <w:lang w:val="es-ES"/>
        </w:rPr>
        <w:t xml:space="preserve"> de e</w:t>
      </w:r>
      <w:r>
        <w:rPr>
          <w:rFonts w:eastAsia="Times New Roman"/>
          <w:sz w:val="20"/>
          <w:szCs w:val="20"/>
          <w:lang w:val="es-ES"/>
        </w:rPr>
        <w:t>nero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381C0AC4" w14:textId="77777777" w:rsidR="00D0248A" w:rsidRDefault="00D0248A" w:rsidP="001773FF">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22</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febrero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26D5D87F" w14:textId="77777777" w:rsidR="00D0248A" w:rsidRDefault="00D0248A" w:rsidP="001773FF">
      <w:pPr>
        <w:ind w:firstLine="426"/>
        <w:jc w:val="both"/>
        <w:rPr>
          <w:rFonts w:ascii="Arial" w:hAnsi="Arial" w:cs="Arial"/>
        </w:rPr>
      </w:pPr>
      <w:r w:rsidRPr="00D0248A">
        <w:rPr>
          <w:rFonts w:ascii="Arial" w:hAnsi="Arial" w:cs="Arial"/>
          <w:b/>
        </w:rPr>
        <w:t>ARTÍCULO SEGUNDO.</w:t>
      </w:r>
      <w:r w:rsidRPr="00D0248A">
        <w:rPr>
          <w:rFonts w:ascii="Arial" w:hAnsi="Arial" w:cs="Arial"/>
        </w:rPr>
        <w:t xml:space="preserve"> Se </w:t>
      </w:r>
      <w:r w:rsidRPr="00D0248A">
        <w:rPr>
          <w:rFonts w:ascii="Arial" w:hAnsi="Arial" w:cs="Arial"/>
          <w:b/>
          <w:i/>
        </w:rPr>
        <w:t>adiciona</w:t>
      </w:r>
      <w:r w:rsidRPr="00D0248A">
        <w:rPr>
          <w:rFonts w:ascii="Arial" w:hAnsi="Arial" w:cs="Arial"/>
        </w:rPr>
        <w:t xml:space="preserve"> la fracción VIII Bis, al párrafo 1, del artículo 34</w:t>
      </w:r>
      <w:r>
        <w:rPr>
          <w:rFonts w:ascii="Arial" w:hAnsi="Arial" w:cs="Arial"/>
        </w:rPr>
        <w:t>.</w:t>
      </w:r>
    </w:p>
    <w:p w14:paraId="74DF4B10" w14:textId="77777777" w:rsidR="009C746C" w:rsidRPr="00DC564D" w:rsidRDefault="009C746C" w:rsidP="001773FF">
      <w:pPr>
        <w:ind w:firstLine="426"/>
        <w:jc w:val="both"/>
        <w:rPr>
          <w:rFonts w:ascii="Arial" w:hAnsi="Arial" w:cs="Arial"/>
          <w:sz w:val="16"/>
          <w:szCs w:val="16"/>
        </w:rPr>
      </w:pPr>
    </w:p>
    <w:p w14:paraId="354F973B" w14:textId="77777777" w:rsidR="009C746C" w:rsidRPr="00EA0BBF" w:rsidRDefault="009C746C" w:rsidP="009C746C">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582</w:t>
      </w:r>
      <w:r w:rsidRPr="00EA0BBF">
        <w:rPr>
          <w:rFonts w:eastAsia="Times New Roman"/>
          <w:sz w:val="20"/>
          <w:szCs w:val="20"/>
          <w:lang w:val="es-ES"/>
        </w:rPr>
        <w:t xml:space="preserve">, del </w:t>
      </w:r>
      <w:r>
        <w:rPr>
          <w:rFonts w:eastAsia="Times New Roman"/>
          <w:sz w:val="20"/>
          <w:szCs w:val="20"/>
          <w:lang w:val="es-ES"/>
        </w:rPr>
        <w:t>18</w:t>
      </w:r>
      <w:r w:rsidRPr="00EA0BBF">
        <w:rPr>
          <w:rFonts w:eastAsia="Times New Roman"/>
          <w:sz w:val="20"/>
          <w:szCs w:val="20"/>
          <w:lang w:val="es-ES"/>
        </w:rPr>
        <w:t xml:space="preserve"> de </w:t>
      </w:r>
      <w:r>
        <w:rPr>
          <w:rFonts w:eastAsia="Times New Roman"/>
          <w:sz w:val="20"/>
          <w:szCs w:val="20"/>
          <w:lang w:val="es-ES"/>
        </w:rPr>
        <w:t>mayo</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496973FF" w14:textId="77777777" w:rsidR="009C746C" w:rsidRDefault="009C746C" w:rsidP="009C746C">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67</w:t>
      </w:r>
      <w:r w:rsidRPr="00EA0BBF">
        <w:rPr>
          <w:rFonts w:ascii="Arial" w:hAnsi="Arial" w:cs="Arial"/>
          <w:lang w:eastAsia="en-US"/>
        </w:rPr>
        <w:t xml:space="preserve">, del  </w:t>
      </w:r>
      <w:r>
        <w:rPr>
          <w:rFonts w:ascii="Arial" w:hAnsi="Arial" w:cs="Arial"/>
          <w:lang w:eastAsia="en-US"/>
        </w:rPr>
        <w:t>6</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6D93D500" w14:textId="77777777" w:rsidR="009C746C" w:rsidRPr="00D0248A" w:rsidRDefault="009C746C" w:rsidP="009C746C">
      <w:pPr>
        <w:ind w:firstLine="426"/>
        <w:jc w:val="both"/>
        <w:rPr>
          <w:rFonts w:ascii="Arial" w:hAnsi="Arial" w:cs="Arial"/>
        </w:rPr>
      </w:pPr>
      <w:r w:rsidRPr="00D0248A">
        <w:rPr>
          <w:rFonts w:ascii="Arial" w:hAnsi="Arial" w:cs="Arial"/>
          <w:b/>
        </w:rPr>
        <w:t xml:space="preserve">ARTÍCULO </w:t>
      </w:r>
      <w:r>
        <w:rPr>
          <w:rFonts w:ascii="Arial" w:hAnsi="Arial" w:cs="Arial"/>
          <w:b/>
        </w:rPr>
        <w:t>PRIMERO</w:t>
      </w:r>
      <w:r w:rsidRPr="00D0248A">
        <w:rPr>
          <w:rFonts w:ascii="Arial" w:hAnsi="Arial" w:cs="Arial"/>
          <w:b/>
        </w:rPr>
        <w:t>.</w:t>
      </w:r>
      <w:r w:rsidRPr="00D0248A">
        <w:rPr>
          <w:rFonts w:ascii="Arial" w:hAnsi="Arial" w:cs="Arial"/>
        </w:rPr>
        <w:t xml:space="preserve"> </w:t>
      </w:r>
      <w:r w:rsidRPr="009C746C">
        <w:rPr>
          <w:rFonts w:ascii="Arial" w:hAnsi="Arial" w:cs="Arial"/>
        </w:rPr>
        <w:t xml:space="preserve">Se </w:t>
      </w:r>
      <w:r w:rsidRPr="009C746C">
        <w:rPr>
          <w:rFonts w:ascii="Arial" w:hAnsi="Arial" w:cs="Arial"/>
          <w:b/>
          <w:i/>
        </w:rPr>
        <w:t>reforma</w:t>
      </w:r>
      <w:r w:rsidRPr="009C746C">
        <w:rPr>
          <w:rFonts w:ascii="Arial" w:hAnsi="Arial" w:cs="Arial"/>
        </w:rPr>
        <w:t xml:space="preserve"> el artículo 69 Bis, párrafo segundo</w:t>
      </w:r>
      <w:r>
        <w:rPr>
          <w:rFonts w:ascii="Arial" w:hAnsi="Arial" w:cs="Arial"/>
        </w:rPr>
        <w:t>.</w:t>
      </w:r>
    </w:p>
    <w:p w14:paraId="5B5F5942" w14:textId="77777777" w:rsidR="009C746C" w:rsidRPr="00DC564D" w:rsidRDefault="009C746C" w:rsidP="001773FF">
      <w:pPr>
        <w:ind w:firstLine="426"/>
        <w:jc w:val="both"/>
        <w:rPr>
          <w:rFonts w:ascii="Arial" w:hAnsi="Arial" w:cs="Arial"/>
          <w:sz w:val="16"/>
          <w:szCs w:val="16"/>
        </w:rPr>
      </w:pPr>
    </w:p>
    <w:p w14:paraId="73F02758" w14:textId="77777777" w:rsidR="007F47EA" w:rsidRPr="00EA0BBF" w:rsidRDefault="007F47EA" w:rsidP="007F47EA">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734</w:t>
      </w:r>
      <w:r w:rsidRPr="00EA0BBF">
        <w:rPr>
          <w:rFonts w:eastAsia="Times New Roman"/>
          <w:sz w:val="20"/>
          <w:szCs w:val="20"/>
          <w:lang w:val="es-ES"/>
        </w:rPr>
        <w:t xml:space="preserve">, del </w:t>
      </w:r>
      <w:r>
        <w:rPr>
          <w:rFonts w:eastAsia="Times New Roman"/>
          <w:sz w:val="20"/>
          <w:szCs w:val="20"/>
          <w:lang w:val="es-ES"/>
        </w:rPr>
        <w:t>13</w:t>
      </w:r>
      <w:r w:rsidRPr="00EA0BBF">
        <w:rPr>
          <w:rFonts w:eastAsia="Times New Roman"/>
          <w:sz w:val="20"/>
          <w:szCs w:val="20"/>
          <w:lang w:val="es-ES"/>
        </w:rPr>
        <w:t xml:space="preserve"> de </w:t>
      </w:r>
      <w:r>
        <w:rPr>
          <w:rFonts w:eastAsia="Times New Roman"/>
          <w:sz w:val="20"/>
          <w:szCs w:val="20"/>
          <w:lang w:val="es-ES"/>
        </w:rPr>
        <w:t>noviembre</w:t>
      </w:r>
      <w:r w:rsidRPr="00EA0BBF">
        <w:rPr>
          <w:rFonts w:eastAsia="Times New Roman"/>
          <w:sz w:val="20"/>
          <w:szCs w:val="20"/>
          <w:lang w:val="es-ES"/>
        </w:rPr>
        <w:t xml:space="preserve"> de 202</w:t>
      </w:r>
      <w:r>
        <w:rPr>
          <w:rFonts w:eastAsia="Times New Roman"/>
          <w:sz w:val="20"/>
          <w:szCs w:val="20"/>
          <w:lang w:val="es-ES"/>
        </w:rPr>
        <w:t>3</w:t>
      </w:r>
      <w:r w:rsidRPr="00EA0BBF">
        <w:rPr>
          <w:rFonts w:eastAsia="Times New Roman"/>
          <w:sz w:val="20"/>
          <w:szCs w:val="20"/>
          <w:lang w:val="es-ES"/>
        </w:rPr>
        <w:t>.</w:t>
      </w:r>
    </w:p>
    <w:p w14:paraId="5F224A29" w14:textId="77777777" w:rsidR="007F47EA" w:rsidRDefault="007F47EA" w:rsidP="007F47EA">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147,</w:t>
      </w:r>
      <w:r w:rsidRPr="00EA0BBF">
        <w:rPr>
          <w:rFonts w:ascii="Arial" w:hAnsi="Arial" w:cs="Arial"/>
          <w:lang w:eastAsia="en-US"/>
        </w:rPr>
        <w:t xml:space="preserve"> del  </w:t>
      </w:r>
      <w:r>
        <w:rPr>
          <w:rFonts w:ascii="Arial" w:hAnsi="Arial" w:cs="Arial"/>
          <w:lang w:eastAsia="en-US"/>
        </w:rPr>
        <w:t>7</w:t>
      </w:r>
      <w:r w:rsidRPr="00EA0BBF">
        <w:rPr>
          <w:rFonts w:ascii="Arial" w:hAnsi="Arial" w:cs="Arial"/>
          <w:lang w:eastAsia="en-US"/>
        </w:rPr>
        <w:t xml:space="preserve"> de </w:t>
      </w:r>
      <w:r>
        <w:rPr>
          <w:rFonts w:ascii="Arial" w:hAnsi="Arial" w:cs="Arial"/>
          <w:lang w:eastAsia="en-US"/>
        </w:rPr>
        <w:t xml:space="preserve">diciembre </w:t>
      </w:r>
      <w:r w:rsidRPr="00EA0BBF">
        <w:rPr>
          <w:rFonts w:ascii="Arial" w:hAnsi="Arial" w:cs="Arial"/>
          <w:lang w:eastAsia="en-US"/>
        </w:rPr>
        <w:t>de 202</w:t>
      </w:r>
      <w:r>
        <w:rPr>
          <w:rFonts w:ascii="Arial" w:hAnsi="Arial" w:cs="Arial"/>
          <w:lang w:eastAsia="en-US"/>
        </w:rPr>
        <w:t>3</w:t>
      </w:r>
      <w:r w:rsidRPr="00EA0BBF">
        <w:rPr>
          <w:rFonts w:ascii="Arial" w:hAnsi="Arial" w:cs="Arial"/>
          <w:lang w:eastAsia="en-US"/>
        </w:rPr>
        <w:t>.</w:t>
      </w:r>
    </w:p>
    <w:p w14:paraId="4183F603" w14:textId="77777777" w:rsidR="007F47EA" w:rsidRPr="007F47EA" w:rsidRDefault="007F47EA" w:rsidP="007F47EA">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6B5057">
        <w:rPr>
          <w:rFonts w:ascii="Arial" w:hAnsi="Arial" w:cs="Arial"/>
          <w:b/>
          <w:i/>
        </w:rPr>
        <w:t>reforman</w:t>
      </w:r>
      <w:r w:rsidRPr="007F47EA">
        <w:rPr>
          <w:rFonts w:ascii="Arial" w:hAnsi="Arial" w:cs="Arial"/>
        </w:rPr>
        <w:t xml:space="preserve"> las fracciones XII y XIII, del artículo 7; y el artículo 80; y se </w:t>
      </w:r>
      <w:r w:rsidRPr="006B5057">
        <w:rPr>
          <w:rFonts w:ascii="Arial" w:hAnsi="Arial" w:cs="Arial"/>
          <w:b/>
          <w:i/>
        </w:rPr>
        <w:t>adicionan</w:t>
      </w:r>
      <w:r w:rsidRPr="007F47EA">
        <w:rPr>
          <w:rFonts w:ascii="Arial" w:hAnsi="Arial" w:cs="Arial"/>
        </w:rPr>
        <w:t xml:space="preserve"> un</w:t>
      </w:r>
      <w:r>
        <w:rPr>
          <w:rFonts w:ascii="Arial" w:hAnsi="Arial" w:cs="Arial"/>
        </w:rPr>
        <w:t xml:space="preserve"> </w:t>
      </w:r>
      <w:r w:rsidRPr="007F47EA">
        <w:rPr>
          <w:rFonts w:ascii="Arial" w:hAnsi="Arial" w:cs="Arial"/>
        </w:rPr>
        <w:t>numeral 3, al artículo 2; las fracciones XIV, XV y XVI, al artículo 7; el artículo 38 Bis; y los numerales 3 y 4, al</w:t>
      </w:r>
      <w:r>
        <w:rPr>
          <w:rFonts w:ascii="Arial" w:hAnsi="Arial" w:cs="Arial"/>
        </w:rPr>
        <w:t xml:space="preserve"> </w:t>
      </w:r>
      <w:r w:rsidRPr="007F47EA">
        <w:rPr>
          <w:rFonts w:ascii="Arial" w:hAnsi="Arial" w:cs="Arial"/>
        </w:rPr>
        <w:t>artículo 43</w:t>
      </w:r>
      <w:r>
        <w:rPr>
          <w:rFonts w:ascii="Arial" w:hAnsi="Arial" w:cs="Arial"/>
        </w:rPr>
        <w:t>.</w:t>
      </w:r>
    </w:p>
    <w:p w14:paraId="7E81B93D" w14:textId="77777777" w:rsidR="007F47EA" w:rsidRPr="00DC564D" w:rsidRDefault="007F47EA" w:rsidP="001773FF">
      <w:pPr>
        <w:ind w:firstLine="426"/>
        <w:jc w:val="both"/>
        <w:rPr>
          <w:rFonts w:ascii="Arial" w:hAnsi="Arial" w:cs="Arial"/>
          <w:sz w:val="16"/>
          <w:szCs w:val="16"/>
        </w:rPr>
      </w:pPr>
    </w:p>
    <w:p w14:paraId="51AC456E" w14:textId="77777777" w:rsidR="00AA3FA0" w:rsidRPr="00EA0BBF" w:rsidRDefault="00AA3FA0" w:rsidP="00AA3FA0">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839</w:t>
      </w:r>
      <w:r w:rsidRPr="00EA0BBF">
        <w:rPr>
          <w:rFonts w:eastAsia="Times New Roman"/>
          <w:sz w:val="20"/>
          <w:szCs w:val="20"/>
          <w:lang w:val="es-ES"/>
        </w:rPr>
        <w:t xml:space="preserve">, del </w:t>
      </w:r>
      <w:r>
        <w:rPr>
          <w:rFonts w:eastAsia="Times New Roman"/>
          <w:sz w:val="20"/>
          <w:szCs w:val="20"/>
          <w:lang w:val="es-ES"/>
        </w:rPr>
        <w:t>10</w:t>
      </w:r>
      <w:r w:rsidRPr="00EA0BBF">
        <w:rPr>
          <w:rFonts w:eastAsia="Times New Roman"/>
          <w:sz w:val="20"/>
          <w:szCs w:val="20"/>
          <w:lang w:val="es-ES"/>
        </w:rPr>
        <w:t xml:space="preserve"> de </w:t>
      </w:r>
      <w:r>
        <w:rPr>
          <w:rFonts w:eastAsia="Times New Roman"/>
          <w:sz w:val="20"/>
          <w:szCs w:val="20"/>
          <w:lang w:val="es-ES"/>
        </w:rPr>
        <w:t>abril</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58F078EE" w14:textId="77777777" w:rsidR="00AA3FA0" w:rsidRDefault="00AA3FA0" w:rsidP="00AA3FA0">
      <w:pPr>
        <w:ind w:firstLine="426"/>
        <w:jc w:val="both"/>
        <w:rPr>
          <w:rFonts w:ascii="Arial" w:hAnsi="Arial" w:cs="Arial"/>
          <w:lang w:eastAsia="en-US"/>
        </w:rPr>
      </w:pPr>
      <w:r w:rsidRPr="00EA0BBF">
        <w:rPr>
          <w:rFonts w:ascii="Arial" w:hAnsi="Arial" w:cs="Arial"/>
        </w:rPr>
        <w:t xml:space="preserve">P.O. </w:t>
      </w:r>
      <w:r>
        <w:rPr>
          <w:rFonts w:ascii="Arial" w:hAnsi="Arial" w:cs="Arial"/>
        </w:rPr>
        <w:t xml:space="preserve">Extraordinario </w:t>
      </w:r>
      <w:r w:rsidRPr="00EA0BBF">
        <w:rPr>
          <w:rFonts w:ascii="Arial" w:hAnsi="Arial" w:cs="Arial"/>
          <w:lang w:eastAsia="en-US"/>
        </w:rPr>
        <w:t xml:space="preserve">No. </w:t>
      </w:r>
      <w:r>
        <w:rPr>
          <w:rFonts w:ascii="Arial" w:hAnsi="Arial" w:cs="Arial"/>
          <w:lang w:eastAsia="en-US"/>
        </w:rPr>
        <w:t>08,</w:t>
      </w:r>
      <w:r w:rsidRPr="00EA0BBF">
        <w:rPr>
          <w:rFonts w:ascii="Arial" w:hAnsi="Arial" w:cs="Arial"/>
          <w:lang w:eastAsia="en-US"/>
        </w:rPr>
        <w:t xml:space="preserve"> del  </w:t>
      </w:r>
      <w:r>
        <w:rPr>
          <w:rFonts w:ascii="Arial" w:hAnsi="Arial" w:cs="Arial"/>
          <w:lang w:eastAsia="en-US"/>
        </w:rPr>
        <w:t>29</w:t>
      </w:r>
      <w:r w:rsidRPr="00EA0BBF">
        <w:rPr>
          <w:rFonts w:ascii="Arial" w:hAnsi="Arial" w:cs="Arial"/>
          <w:lang w:eastAsia="en-US"/>
        </w:rPr>
        <w:t xml:space="preserve"> de </w:t>
      </w:r>
      <w:r>
        <w:rPr>
          <w:rFonts w:ascii="Arial" w:hAnsi="Arial" w:cs="Arial"/>
          <w:lang w:eastAsia="en-US"/>
        </w:rPr>
        <w:t xml:space="preserve">abril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5C38DA" w14:textId="77777777" w:rsidR="00AA3FA0" w:rsidRPr="007F47EA" w:rsidRDefault="00AA3FA0" w:rsidP="00AA3FA0">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 </w:t>
      </w:r>
      <w:r w:rsidRPr="00AA3FA0">
        <w:rPr>
          <w:rFonts w:ascii="Arial" w:hAnsi="Arial" w:cs="Arial"/>
          <w:b/>
          <w:i/>
        </w:rPr>
        <w:t>reforma</w:t>
      </w:r>
      <w:r w:rsidRPr="00AA3FA0">
        <w:rPr>
          <w:rFonts w:ascii="Arial" w:hAnsi="Arial" w:cs="Arial"/>
        </w:rPr>
        <w:t xml:space="preserve"> la fracción XXI, del artículo 89; y se </w:t>
      </w:r>
      <w:r w:rsidRPr="00AA3FA0">
        <w:rPr>
          <w:rFonts w:ascii="Arial" w:hAnsi="Arial" w:cs="Arial"/>
          <w:b/>
        </w:rPr>
        <w:t>adicionan</w:t>
      </w:r>
      <w:r w:rsidRPr="00AA3FA0">
        <w:rPr>
          <w:rFonts w:ascii="Arial" w:hAnsi="Arial" w:cs="Arial"/>
        </w:rPr>
        <w:t xml:space="preserve"> la fracción XXI Bis, al artículo 5; el artículo 39 Bis, y la fracción XXII, recorriéndose en su orden natural la subsecuente, al artículo 89</w:t>
      </w:r>
      <w:r>
        <w:rPr>
          <w:rFonts w:ascii="Arial" w:hAnsi="Arial" w:cs="Arial"/>
        </w:rPr>
        <w:t>.</w:t>
      </w:r>
    </w:p>
    <w:p w14:paraId="18FDB660" w14:textId="77777777" w:rsidR="00AA3FA0" w:rsidRPr="00DC564D" w:rsidRDefault="00AA3FA0" w:rsidP="001773FF">
      <w:pPr>
        <w:ind w:firstLine="426"/>
        <w:jc w:val="both"/>
        <w:rPr>
          <w:rFonts w:ascii="Arial" w:hAnsi="Arial" w:cs="Arial"/>
          <w:sz w:val="16"/>
          <w:szCs w:val="16"/>
        </w:rPr>
      </w:pPr>
      <w:r>
        <w:rPr>
          <w:rFonts w:ascii="Arial" w:hAnsi="Arial" w:cs="Arial"/>
        </w:rPr>
        <w:t xml:space="preserve"> </w:t>
      </w:r>
    </w:p>
    <w:p w14:paraId="584A36AC" w14:textId="77777777" w:rsidR="00855499" w:rsidRPr="00EA0BBF" w:rsidRDefault="00855499" w:rsidP="00855499">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858</w:t>
      </w:r>
      <w:r w:rsidRPr="00EA0BBF">
        <w:rPr>
          <w:rFonts w:eastAsia="Times New Roman"/>
          <w:sz w:val="20"/>
          <w:szCs w:val="20"/>
          <w:lang w:val="es-ES"/>
        </w:rPr>
        <w:t xml:space="preserve">, del </w:t>
      </w:r>
      <w:r>
        <w:rPr>
          <w:rFonts w:eastAsia="Times New Roman"/>
          <w:sz w:val="20"/>
          <w:szCs w:val="20"/>
          <w:lang w:val="es-ES"/>
        </w:rPr>
        <w:t>11</w:t>
      </w:r>
      <w:r w:rsidRPr="00EA0BBF">
        <w:rPr>
          <w:rFonts w:eastAsia="Times New Roman"/>
          <w:sz w:val="20"/>
          <w:szCs w:val="20"/>
          <w:lang w:val="es-ES"/>
        </w:rPr>
        <w:t xml:space="preserve"> de </w:t>
      </w:r>
      <w:r>
        <w:rPr>
          <w:rFonts w:eastAsia="Times New Roman"/>
          <w:sz w:val="20"/>
          <w:szCs w:val="20"/>
          <w:lang w:val="es-ES"/>
        </w:rPr>
        <w:t>junio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2204E5C" w14:textId="77777777" w:rsidR="00855499" w:rsidRDefault="00855499" w:rsidP="0085549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75,</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junio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1C6AEC27" w14:textId="77777777" w:rsidR="00855499" w:rsidRPr="00855499" w:rsidRDefault="00855499" w:rsidP="00855499">
      <w:pPr>
        <w:autoSpaceDE w:val="0"/>
        <w:autoSpaceDN w:val="0"/>
        <w:adjustRightInd w:val="0"/>
        <w:ind w:left="426" w:right="-20"/>
        <w:jc w:val="both"/>
        <w:rPr>
          <w:rFonts w:ascii="Arial" w:hAnsi="Arial" w:cs="Arial"/>
          <w:b/>
          <w:lang w:val="es-MX"/>
        </w:rPr>
      </w:pPr>
      <w:r w:rsidRPr="00855499">
        <w:rPr>
          <w:rFonts w:ascii="Arial" w:hAnsi="Arial" w:cs="Arial"/>
          <w:b/>
          <w:bCs/>
          <w:lang w:val="es-MX"/>
        </w:rPr>
        <w:t xml:space="preserve">ARTÍCULO PRIMERO. </w:t>
      </w:r>
      <w:r w:rsidRPr="00855499">
        <w:rPr>
          <w:rFonts w:ascii="Arial" w:hAnsi="Arial" w:cs="Arial"/>
          <w:lang w:val="es-MX"/>
        </w:rPr>
        <w:t xml:space="preserve">Se </w:t>
      </w:r>
      <w:r w:rsidRPr="00061907">
        <w:rPr>
          <w:rFonts w:ascii="Arial" w:hAnsi="Arial" w:cs="Arial"/>
          <w:b/>
          <w:i/>
          <w:lang w:val="es-MX"/>
        </w:rPr>
        <w:t>reforma</w:t>
      </w:r>
      <w:r w:rsidRPr="00855499">
        <w:rPr>
          <w:rFonts w:ascii="Arial" w:hAnsi="Arial" w:cs="Arial"/>
          <w:lang w:val="es-MX"/>
        </w:rPr>
        <w:t xml:space="preserve"> el artículo 37, párrafo 3, fracción IX.</w:t>
      </w:r>
    </w:p>
    <w:p w14:paraId="4CF247A5" w14:textId="77777777" w:rsidR="00D0248A" w:rsidRDefault="00D0248A" w:rsidP="005368F4">
      <w:pPr>
        <w:autoSpaceDE w:val="0"/>
        <w:autoSpaceDN w:val="0"/>
        <w:adjustRightInd w:val="0"/>
        <w:ind w:left="426" w:right="-20"/>
        <w:jc w:val="both"/>
        <w:rPr>
          <w:rFonts w:ascii="Arial" w:hAnsi="Arial" w:cs="Arial"/>
        </w:rPr>
      </w:pPr>
    </w:p>
    <w:p w14:paraId="05B3569E" w14:textId="77777777" w:rsidR="00061907" w:rsidRDefault="00061907" w:rsidP="00061907">
      <w:pPr>
        <w:autoSpaceDE w:val="0"/>
        <w:autoSpaceDN w:val="0"/>
        <w:adjustRightInd w:val="0"/>
        <w:ind w:left="993" w:right="-20"/>
        <w:jc w:val="both"/>
        <w:rPr>
          <w:rFonts w:ascii="Arial" w:hAnsi="Arial" w:cs="Arial"/>
          <w:b/>
        </w:rPr>
      </w:pPr>
      <w:r w:rsidRPr="00061907">
        <w:rPr>
          <w:rFonts w:ascii="Arial" w:hAnsi="Arial" w:cs="Arial"/>
          <w:b/>
        </w:rPr>
        <w:t xml:space="preserve">FE DE ERRATAS: </w:t>
      </w:r>
    </w:p>
    <w:p w14:paraId="4C0E9E6D" w14:textId="77777777" w:rsidR="00061907" w:rsidRPr="00061907" w:rsidRDefault="00061907" w:rsidP="00061907">
      <w:pPr>
        <w:pStyle w:val="Prrafodelista"/>
        <w:numPr>
          <w:ilvl w:val="0"/>
          <w:numId w:val="26"/>
        </w:numPr>
        <w:autoSpaceDE w:val="0"/>
        <w:autoSpaceDN w:val="0"/>
        <w:adjustRightInd w:val="0"/>
        <w:ind w:left="993" w:right="-20"/>
        <w:jc w:val="both"/>
        <w:rPr>
          <w:b/>
          <w:sz w:val="20"/>
          <w:szCs w:val="20"/>
        </w:rPr>
      </w:pPr>
      <w:r w:rsidRPr="00061907">
        <w:rPr>
          <w:sz w:val="20"/>
          <w:szCs w:val="20"/>
        </w:rPr>
        <w:t xml:space="preserve">P.O. No. </w:t>
      </w:r>
      <w:r>
        <w:rPr>
          <w:sz w:val="20"/>
          <w:szCs w:val="20"/>
        </w:rPr>
        <w:t>77</w:t>
      </w:r>
      <w:r w:rsidRPr="00061907">
        <w:rPr>
          <w:sz w:val="20"/>
          <w:szCs w:val="20"/>
        </w:rPr>
        <w:t xml:space="preserve">, del </w:t>
      </w:r>
      <w:r>
        <w:rPr>
          <w:sz w:val="20"/>
          <w:szCs w:val="20"/>
        </w:rPr>
        <w:t>26</w:t>
      </w:r>
      <w:r w:rsidRPr="00061907">
        <w:rPr>
          <w:sz w:val="20"/>
          <w:szCs w:val="20"/>
        </w:rPr>
        <w:t xml:space="preserve"> de </w:t>
      </w:r>
      <w:r>
        <w:rPr>
          <w:sz w:val="20"/>
          <w:szCs w:val="20"/>
        </w:rPr>
        <w:t>junio</w:t>
      </w:r>
      <w:r w:rsidRPr="00061907">
        <w:rPr>
          <w:sz w:val="20"/>
          <w:szCs w:val="20"/>
        </w:rPr>
        <w:t xml:space="preserve"> de 2024. </w:t>
      </w:r>
    </w:p>
    <w:p w14:paraId="67E089D2" w14:textId="77777777" w:rsidR="00061907" w:rsidRDefault="00061907" w:rsidP="00061907">
      <w:pPr>
        <w:pStyle w:val="Prrafodelista"/>
        <w:autoSpaceDE w:val="0"/>
        <w:autoSpaceDN w:val="0"/>
        <w:adjustRightInd w:val="0"/>
        <w:ind w:left="993" w:right="-20"/>
        <w:jc w:val="both"/>
        <w:rPr>
          <w:sz w:val="20"/>
          <w:szCs w:val="20"/>
        </w:rPr>
      </w:pPr>
      <w:r w:rsidRPr="00061907">
        <w:rPr>
          <w:sz w:val="20"/>
          <w:szCs w:val="20"/>
        </w:rPr>
        <w:t xml:space="preserve">Fe de erratas en relación al </w:t>
      </w:r>
      <w:r w:rsidRPr="00061907">
        <w:rPr>
          <w:b/>
          <w:sz w:val="20"/>
          <w:szCs w:val="20"/>
        </w:rPr>
        <w:t>DECRETO No. 65-858</w:t>
      </w:r>
      <w:r w:rsidRPr="00061907">
        <w:rPr>
          <w:sz w:val="20"/>
          <w:szCs w:val="20"/>
        </w:rPr>
        <w:t xml:space="preserve"> mediante el cual se reforma el artículo 37,</w:t>
      </w:r>
      <w:r>
        <w:rPr>
          <w:sz w:val="20"/>
          <w:szCs w:val="20"/>
        </w:rPr>
        <w:t xml:space="preserve"> </w:t>
      </w:r>
      <w:r w:rsidRPr="00061907">
        <w:rPr>
          <w:sz w:val="20"/>
          <w:szCs w:val="20"/>
        </w:rPr>
        <w:t>párrafo 3, fracción IX, de la Ley de los Derechos de Niñas, Niños y Adolescentes del</w:t>
      </w:r>
      <w:r>
        <w:rPr>
          <w:sz w:val="20"/>
          <w:szCs w:val="20"/>
        </w:rPr>
        <w:t xml:space="preserve"> Estado de </w:t>
      </w:r>
      <w:r w:rsidRPr="00061907">
        <w:rPr>
          <w:sz w:val="20"/>
          <w:szCs w:val="20"/>
        </w:rPr>
        <w:t>Tamaulipas; y 277, fracción II, del Código Penal para el Estado de Tamaulipas,</w:t>
      </w:r>
      <w:r>
        <w:rPr>
          <w:sz w:val="20"/>
          <w:szCs w:val="20"/>
        </w:rPr>
        <w:t xml:space="preserve"> publicado en el </w:t>
      </w:r>
      <w:r w:rsidRPr="00061907">
        <w:rPr>
          <w:sz w:val="20"/>
          <w:szCs w:val="20"/>
        </w:rPr>
        <w:t>Periódico Oficial del Estado Número 75, Tomo CXLIX, de fecha 20 de junio</w:t>
      </w:r>
      <w:r>
        <w:rPr>
          <w:sz w:val="20"/>
          <w:szCs w:val="20"/>
        </w:rPr>
        <w:t xml:space="preserve"> </w:t>
      </w:r>
      <w:r w:rsidRPr="00061907">
        <w:rPr>
          <w:sz w:val="20"/>
          <w:szCs w:val="20"/>
        </w:rPr>
        <w:t>de 2024.</w:t>
      </w:r>
    </w:p>
    <w:p w14:paraId="2C142F68" w14:textId="77777777" w:rsidR="00C84BDB" w:rsidRPr="00DC564D" w:rsidRDefault="00C84BDB" w:rsidP="00061907">
      <w:pPr>
        <w:pStyle w:val="Prrafodelista"/>
        <w:autoSpaceDE w:val="0"/>
        <w:autoSpaceDN w:val="0"/>
        <w:adjustRightInd w:val="0"/>
        <w:ind w:left="993" w:right="-20"/>
        <w:jc w:val="both"/>
        <w:rPr>
          <w:sz w:val="10"/>
          <w:szCs w:val="10"/>
        </w:rPr>
      </w:pPr>
    </w:p>
    <w:p w14:paraId="1D6B74C3" w14:textId="77777777" w:rsidR="00C84BDB" w:rsidRPr="00EA0BBF" w:rsidRDefault="00C84BDB" w:rsidP="00C84BDB">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888</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3E6B175C" w14:textId="77777777" w:rsidR="00C84BDB" w:rsidRDefault="00C84BDB" w:rsidP="00C84BDB">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100,</w:t>
      </w:r>
      <w:r w:rsidRPr="00EA0BBF">
        <w:rPr>
          <w:rFonts w:ascii="Arial" w:hAnsi="Arial" w:cs="Arial"/>
          <w:lang w:eastAsia="en-US"/>
        </w:rPr>
        <w:t xml:space="preserve"> del  </w:t>
      </w:r>
      <w:r>
        <w:rPr>
          <w:rFonts w:ascii="Arial" w:hAnsi="Arial" w:cs="Arial"/>
          <w:lang w:eastAsia="en-US"/>
        </w:rPr>
        <w:t>20</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2D6BF8F1" w14:textId="77777777" w:rsidR="00C84BDB" w:rsidRPr="007F47EA" w:rsidRDefault="00C84BDB" w:rsidP="00C84BDB">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Se</w:t>
      </w:r>
      <w:r w:rsidRPr="00C84BDB">
        <w:rPr>
          <w:rFonts w:ascii="Arial" w:hAnsi="Arial" w:cs="Arial"/>
        </w:rPr>
        <w:t xml:space="preserve"> </w:t>
      </w:r>
      <w:r w:rsidRPr="00C84BDB">
        <w:rPr>
          <w:rFonts w:ascii="Arial" w:hAnsi="Arial" w:cs="Arial"/>
          <w:b/>
          <w:i/>
        </w:rPr>
        <w:t>reforman</w:t>
      </w:r>
      <w:r w:rsidRPr="00C84BDB">
        <w:rPr>
          <w:rFonts w:ascii="Arial" w:hAnsi="Arial" w:cs="Arial"/>
        </w:rPr>
        <w:t xml:space="preserve"> el numeral 1, del artículo 30; el artículo 70; la fracción VI, del numeral 1, del artículo 71 y la fracción III, del artículo 99; y se </w:t>
      </w:r>
      <w:r w:rsidRPr="00C84BDB">
        <w:rPr>
          <w:rFonts w:ascii="Arial" w:hAnsi="Arial" w:cs="Arial"/>
          <w:b/>
          <w:i/>
        </w:rPr>
        <w:t>adiciona</w:t>
      </w:r>
      <w:r w:rsidRPr="00C84BDB">
        <w:rPr>
          <w:rFonts w:ascii="Arial" w:hAnsi="Arial" w:cs="Arial"/>
        </w:rPr>
        <w:t xml:space="preserve"> la fracción XII Bis, al artículo 5</w:t>
      </w:r>
      <w:r>
        <w:rPr>
          <w:rFonts w:ascii="Arial" w:hAnsi="Arial" w:cs="Arial"/>
        </w:rPr>
        <w:t>.</w:t>
      </w:r>
    </w:p>
    <w:p w14:paraId="223A0B32" w14:textId="77777777" w:rsidR="00C84BDB" w:rsidRPr="00DC564D" w:rsidRDefault="00C84BDB" w:rsidP="00C84BDB">
      <w:pPr>
        <w:autoSpaceDE w:val="0"/>
        <w:autoSpaceDN w:val="0"/>
        <w:adjustRightInd w:val="0"/>
        <w:ind w:right="-20"/>
        <w:jc w:val="both"/>
        <w:rPr>
          <w:sz w:val="16"/>
          <w:szCs w:val="16"/>
        </w:rPr>
      </w:pPr>
    </w:p>
    <w:p w14:paraId="27CC483E"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893</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62FC4C83"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101,</w:t>
      </w:r>
      <w:r w:rsidRPr="00EA0BBF">
        <w:rPr>
          <w:rFonts w:ascii="Arial" w:hAnsi="Arial" w:cs="Arial"/>
          <w:lang w:eastAsia="en-US"/>
        </w:rPr>
        <w:t xml:space="preserve"> del  </w:t>
      </w:r>
      <w:r>
        <w:rPr>
          <w:rFonts w:ascii="Arial" w:hAnsi="Arial" w:cs="Arial"/>
          <w:lang w:eastAsia="en-US"/>
        </w:rPr>
        <w:t>21</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04101D34"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 xml:space="preserve">Se </w:t>
      </w:r>
      <w:r w:rsidRPr="00294652">
        <w:rPr>
          <w:rFonts w:ascii="Arial" w:hAnsi="Arial" w:cs="Arial"/>
          <w:b/>
          <w:i/>
        </w:rPr>
        <w:t>reforman</w:t>
      </w:r>
      <w:r w:rsidRPr="00294652">
        <w:rPr>
          <w:rFonts w:ascii="Arial" w:hAnsi="Arial" w:cs="Arial"/>
        </w:rPr>
        <w:t xml:space="preserve"> las fracciones XV y XVI, y se </w:t>
      </w:r>
      <w:r w:rsidRPr="00294652">
        <w:rPr>
          <w:rFonts w:ascii="Arial" w:hAnsi="Arial" w:cs="Arial"/>
          <w:b/>
          <w:i/>
        </w:rPr>
        <w:t>adicionan</w:t>
      </w:r>
      <w:r w:rsidRPr="00294652">
        <w:rPr>
          <w:rFonts w:ascii="Arial" w:hAnsi="Arial" w:cs="Arial"/>
        </w:rPr>
        <w:t xml:space="preserve"> las fracciones XVII y XVIII al artículo 7</w:t>
      </w:r>
      <w:r>
        <w:rPr>
          <w:rFonts w:ascii="Arial" w:hAnsi="Arial" w:cs="Arial"/>
        </w:rPr>
        <w:t>.</w:t>
      </w:r>
    </w:p>
    <w:p w14:paraId="793CFEAC" w14:textId="77777777" w:rsidR="00294652" w:rsidRPr="00DC564D" w:rsidRDefault="00294652" w:rsidP="00294652">
      <w:pPr>
        <w:autoSpaceDE w:val="0"/>
        <w:autoSpaceDN w:val="0"/>
        <w:adjustRightInd w:val="0"/>
        <w:ind w:left="426" w:right="-20"/>
        <w:jc w:val="both"/>
        <w:rPr>
          <w:rFonts w:ascii="Arial" w:hAnsi="Arial" w:cs="Arial"/>
          <w:sz w:val="16"/>
          <w:szCs w:val="16"/>
        </w:rPr>
      </w:pPr>
    </w:p>
    <w:p w14:paraId="340301D3" w14:textId="77777777" w:rsidR="00294652" w:rsidRPr="00EA0BBF" w:rsidRDefault="00294652" w:rsidP="00294652">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Decreto No. 65-</w:t>
      </w:r>
      <w:r>
        <w:rPr>
          <w:rFonts w:eastAsia="Times New Roman"/>
          <w:sz w:val="20"/>
          <w:szCs w:val="20"/>
          <w:lang w:val="es-ES"/>
        </w:rPr>
        <w:t>896</w:t>
      </w:r>
      <w:r w:rsidRPr="00EA0BBF">
        <w:rPr>
          <w:rFonts w:eastAsia="Times New Roman"/>
          <w:sz w:val="20"/>
          <w:szCs w:val="20"/>
          <w:lang w:val="es-ES"/>
        </w:rPr>
        <w:t xml:space="preserve">, del </w:t>
      </w:r>
      <w:r>
        <w:rPr>
          <w:rFonts w:eastAsia="Times New Roman"/>
          <w:sz w:val="20"/>
          <w:szCs w:val="20"/>
          <w:lang w:val="es-ES"/>
        </w:rPr>
        <w:t>14</w:t>
      </w:r>
      <w:r w:rsidRPr="00EA0BBF">
        <w:rPr>
          <w:rFonts w:eastAsia="Times New Roman"/>
          <w:sz w:val="20"/>
          <w:szCs w:val="20"/>
          <w:lang w:val="es-ES"/>
        </w:rPr>
        <w:t xml:space="preserve"> de </w:t>
      </w:r>
      <w:r>
        <w:rPr>
          <w:rFonts w:eastAsia="Times New Roman"/>
          <w:sz w:val="20"/>
          <w:szCs w:val="20"/>
          <w:lang w:val="es-ES"/>
        </w:rPr>
        <w:t>agosto</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269C082" w14:textId="77777777" w:rsidR="00294652" w:rsidRDefault="00294652" w:rsidP="00294652">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102,</w:t>
      </w:r>
      <w:r w:rsidRPr="00EA0BBF">
        <w:rPr>
          <w:rFonts w:ascii="Arial" w:hAnsi="Arial" w:cs="Arial"/>
          <w:lang w:eastAsia="en-US"/>
        </w:rPr>
        <w:t xml:space="preserve"> del  </w:t>
      </w:r>
      <w:r>
        <w:rPr>
          <w:rFonts w:ascii="Arial" w:hAnsi="Arial" w:cs="Arial"/>
          <w:lang w:eastAsia="en-US"/>
        </w:rPr>
        <w:t>22</w:t>
      </w:r>
      <w:r w:rsidRPr="00EA0BBF">
        <w:rPr>
          <w:rFonts w:ascii="Arial" w:hAnsi="Arial" w:cs="Arial"/>
          <w:lang w:eastAsia="en-US"/>
        </w:rPr>
        <w:t xml:space="preserve"> de </w:t>
      </w:r>
      <w:r>
        <w:rPr>
          <w:rFonts w:ascii="Arial" w:hAnsi="Arial" w:cs="Arial"/>
          <w:lang w:eastAsia="en-US"/>
        </w:rPr>
        <w:t xml:space="preserve">agosto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5E0B38A8" w14:textId="77777777" w:rsidR="00294652" w:rsidRDefault="00294652" w:rsidP="00294652">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294652">
        <w:rPr>
          <w:rFonts w:ascii="Arial" w:hAnsi="Arial" w:cs="Arial"/>
        </w:rPr>
        <w:t>Se</w:t>
      </w:r>
      <w:r>
        <w:rPr>
          <w:rFonts w:ascii="Arial" w:hAnsi="Arial" w:cs="Arial"/>
        </w:rPr>
        <w:t xml:space="preserve"> </w:t>
      </w:r>
      <w:r w:rsidRPr="00294652">
        <w:rPr>
          <w:rFonts w:ascii="Arial" w:hAnsi="Arial" w:cs="Arial"/>
          <w:b/>
          <w:i/>
        </w:rPr>
        <w:t>adiciona</w:t>
      </w:r>
      <w:r w:rsidRPr="00294652">
        <w:rPr>
          <w:rFonts w:ascii="Arial" w:hAnsi="Arial" w:cs="Arial"/>
        </w:rPr>
        <w:t xml:space="preserve"> </w:t>
      </w:r>
      <w:r>
        <w:rPr>
          <w:rFonts w:ascii="Arial" w:hAnsi="Arial" w:cs="Arial"/>
        </w:rPr>
        <w:t xml:space="preserve">el </w:t>
      </w:r>
      <w:r w:rsidRPr="00294652">
        <w:rPr>
          <w:rFonts w:ascii="Arial" w:hAnsi="Arial" w:cs="Arial"/>
        </w:rPr>
        <w:t>artículo 32 Quater</w:t>
      </w:r>
      <w:r>
        <w:rPr>
          <w:rFonts w:ascii="Arial" w:hAnsi="Arial" w:cs="Arial"/>
        </w:rPr>
        <w:t>.</w:t>
      </w:r>
    </w:p>
    <w:p w14:paraId="6F896191" w14:textId="77777777" w:rsidR="007220D5" w:rsidRPr="00DC564D" w:rsidRDefault="007220D5" w:rsidP="00041138">
      <w:pPr>
        <w:autoSpaceDE w:val="0"/>
        <w:autoSpaceDN w:val="0"/>
        <w:adjustRightInd w:val="0"/>
        <w:ind w:right="-20"/>
        <w:jc w:val="both"/>
        <w:rPr>
          <w:rFonts w:ascii="Arial" w:hAnsi="Arial" w:cs="Arial"/>
          <w:sz w:val="16"/>
          <w:szCs w:val="16"/>
        </w:rPr>
      </w:pPr>
    </w:p>
    <w:p w14:paraId="0470DE08" w14:textId="77777777" w:rsidR="00041138" w:rsidRPr="00EA0BBF" w:rsidRDefault="00041138" w:rsidP="00041138">
      <w:pPr>
        <w:pStyle w:val="Prrafodelista"/>
        <w:numPr>
          <w:ilvl w:val="0"/>
          <w:numId w:val="24"/>
        </w:numPr>
        <w:tabs>
          <w:tab w:val="left" w:pos="1134"/>
        </w:tabs>
        <w:ind w:left="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5</w:t>
      </w:r>
      <w:r w:rsidRPr="00EA0BBF">
        <w:rPr>
          <w:rFonts w:eastAsia="Times New Roman"/>
          <w:sz w:val="20"/>
          <w:szCs w:val="20"/>
          <w:lang w:val="es-ES"/>
        </w:rPr>
        <w:t xml:space="preserve">, del </w:t>
      </w:r>
      <w:r>
        <w:rPr>
          <w:rFonts w:eastAsia="Times New Roman"/>
          <w:sz w:val="20"/>
          <w:szCs w:val="20"/>
          <w:lang w:val="es-ES"/>
        </w:rPr>
        <w:t>02</w:t>
      </w:r>
      <w:r w:rsidRPr="00EA0BBF">
        <w:rPr>
          <w:rFonts w:eastAsia="Times New Roman"/>
          <w:sz w:val="20"/>
          <w:szCs w:val="20"/>
          <w:lang w:val="es-ES"/>
        </w:rPr>
        <w:t xml:space="preserve"> de </w:t>
      </w:r>
      <w:r>
        <w:rPr>
          <w:rFonts w:eastAsia="Times New Roman"/>
          <w:sz w:val="20"/>
          <w:szCs w:val="20"/>
          <w:lang w:val="es-ES"/>
        </w:rPr>
        <w:t>octubre</w:t>
      </w:r>
      <w:r w:rsidRPr="00EA0BBF">
        <w:rPr>
          <w:rFonts w:eastAsia="Times New Roman"/>
          <w:sz w:val="20"/>
          <w:szCs w:val="20"/>
          <w:lang w:val="es-ES"/>
        </w:rPr>
        <w:t xml:space="preserve"> de </w:t>
      </w:r>
      <w:r>
        <w:rPr>
          <w:rFonts w:eastAsia="Times New Roman"/>
          <w:sz w:val="20"/>
          <w:szCs w:val="20"/>
          <w:lang w:val="es-ES"/>
        </w:rPr>
        <w:t>2024</w:t>
      </w:r>
      <w:r w:rsidRPr="00EA0BBF">
        <w:rPr>
          <w:rFonts w:eastAsia="Times New Roman"/>
          <w:sz w:val="20"/>
          <w:szCs w:val="20"/>
          <w:lang w:val="es-ES"/>
        </w:rPr>
        <w:t>.</w:t>
      </w:r>
    </w:p>
    <w:p w14:paraId="7902912D" w14:textId="77777777" w:rsidR="00041138" w:rsidRDefault="00041138" w:rsidP="00041138">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Pr>
          <w:rFonts w:ascii="Arial" w:hAnsi="Arial" w:cs="Arial"/>
          <w:lang w:eastAsia="en-US"/>
        </w:rPr>
        <w:t>03</w:t>
      </w:r>
      <w:r w:rsidRPr="00EA0BBF">
        <w:rPr>
          <w:rFonts w:ascii="Arial" w:hAnsi="Arial" w:cs="Arial"/>
          <w:lang w:eastAsia="en-US"/>
        </w:rPr>
        <w:t xml:space="preserve"> de </w:t>
      </w:r>
      <w:r>
        <w:rPr>
          <w:rFonts w:ascii="Arial" w:hAnsi="Arial" w:cs="Arial"/>
          <w:lang w:eastAsia="en-US"/>
        </w:rPr>
        <w:t xml:space="preserve">octubre </w:t>
      </w:r>
      <w:r w:rsidRPr="00EA0BBF">
        <w:rPr>
          <w:rFonts w:ascii="Arial" w:hAnsi="Arial" w:cs="Arial"/>
          <w:lang w:eastAsia="en-US"/>
        </w:rPr>
        <w:t xml:space="preserve">de </w:t>
      </w:r>
      <w:r>
        <w:rPr>
          <w:rFonts w:ascii="Arial" w:hAnsi="Arial" w:cs="Arial"/>
          <w:lang w:eastAsia="en-US"/>
        </w:rPr>
        <w:t>2024</w:t>
      </w:r>
      <w:r w:rsidRPr="00EA0BBF">
        <w:rPr>
          <w:rFonts w:ascii="Arial" w:hAnsi="Arial" w:cs="Arial"/>
          <w:lang w:eastAsia="en-US"/>
        </w:rPr>
        <w:t>.</w:t>
      </w:r>
    </w:p>
    <w:p w14:paraId="728854FE" w14:textId="77777777" w:rsidR="00041138" w:rsidRDefault="00041138" w:rsidP="00041138">
      <w:pPr>
        <w:autoSpaceDE w:val="0"/>
        <w:autoSpaceDN w:val="0"/>
        <w:adjustRightInd w:val="0"/>
        <w:ind w:left="426" w:right="-20"/>
        <w:jc w:val="both"/>
        <w:rPr>
          <w:rFonts w:ascii="Arial" w:hAnsi="Arial" w:cs="Arial"/>
        </w:rPr>
      </w:pPr>
      <w:r w:rsidRPr="007F47EA">
        <w:rPr>
          <w:rFonts w:ascii="Arial" w:hAnsi="Arial" w:cs="Arial"/>
          <w:b/>
        </w:rPr>
        <w:t>ARTÍCULO ÚNICO.</w:t>
      </w:r>
      <w:r w:rsidRPr="007F47EA">
        <w:rPr>
          <w:rFonts w:ascii="Arial" w:hAnsi="Arial" w:cs="Arial"/>
        </w:rPr>
        <w:t xml:space="preserve"> </w:t>
      </w:r>
      <w:r w:rsidRPr="00041138">
        <w:rPr>
          <w:rFonts w:ascii="Arial" w:hAnsi="Arial" w:cs="Arial"/>
        </w:rPr>
        <w:t xml:space="preserve">Se </w:t>
      </w:r>
      <w:r w:rsidRPr="00041138">
        <w:rPr>
          <w:rFonts w:ascii="Arial" w:hAnsi="Arial" w:cs="Arial"/>
          <w:b/>
          <w:i/>
        </w:rPr>
        <w:t>reforma</w:t>
      </w:r>
      <w:r w:rsidRPr="00041138">
        <w:rPr>
          <w:rFonts w:ascii="Arial" w:hAnsi="Arial" w:cs="Arial"/>
        </w:rPr>
        <w:t xml:space="preserve"> el artículo 37, párrafo 3, fracción XIX; y se reforman las fracciones X y XI y se </w:t>
      </w:r>
      <w:r w:rsidRPr="00AF0CE9">
        <w:rPr>
          <w:rFonts w:ascii="Arial" w:hAnsi="Arial" w:cs="Arial"/>
          <w:b/>
          <w:i/>
        </w:rPr>
        <w:t>adiciona</w:t>
      </w:r>
      <w:r w:rsidRPr="00041138">
        <w:rPr>
          <w:rFonts w:ascii="Arial" w:hAnsi="Arial" w:cs="Arial"/>
        </w:rPr>
        <w:t xml:space="preserve"> la fracción XII al artículo 38</w:t>
      </w:r>
      <w:r>
        <w:rPr>
          <w:rFonts w:ascii="Arial" w:hAnsi="Arial" w:cs="Arial"/>
        </w:rPr>
        <w:t>.</w:t>
      </w:r>
    </w:p>
    <w:p w14:paraId="733198F8" w14:textId="77777777" w:rsidR="00DC564D" w:rsidRDefault="00DC564D" w:rsidP="00041138">
      <w:pPr>
        <w:autoSpaceDE w:val="0"/>
        <w:autoSpaceDN w:val="0"/>
        <w:adjustRightInd w:val="0"/>
        <w:ind w:left="426" w:right="-20"/>
        <w:jc w:val="both"/>
        <w:rPr>
          <w:rFonts w:ascii="Arial" w:hAnsi="Arial" w:cs="Arial"/>
        </w:rPr>
      </w:pPr>
    </w:p>
    <w:p w14:paraId="50C6564F" w14:textId="77777777" w:rsidR="00D9031E" w:rsidRPr="00EA0BBF" w:rsidRDefault="00D9031E" w:rsidP="00D0706E">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t xml:space="preserve">Decreto No. </w:t>
      </w:r>
      <w:r>
        <w:rPr>
          <w:rFonts w:eastAsia="Times New Roman"/>
          <w:sz w:val="20"/>
          <w:szCs w:val="20"/>
          <w:lang w:val="es-ES"/>
        </w:rPr>
        <w:t>66</w:t>
      </w:r>
      <w:r w:rsidRPr="00EA0BBF">
        <w:rPr>
          <w:rFonts w:eastAsia="Times New Roman"/>
          <w:sz w:val="20"/>
          <w:szCs w:val="20"/>
          <w:lang w:val="es-ES"/>
        </w:rPr>
        <w:t>-</w:t>
      </w:r>
      <w:r w:rsidR="00D0706E">
        <w:rPr>
          <w:rFonts w:eastAsia="Times New Roman"/>
          <w:sz w:val="20"/>
          <w:szCs w:val="20"/>
          <w:lang w:val="es-ES"/>
        </w:rPr>
        <w:t>26</w:t>
      </w:r>
      <w:r>
        <w:rPr>
          <w:rFonts w:eastAsia="Times New Roman"/>
          <w:sz w:val="20"/>
          <w:szCs w:val="20"/>
          <w:lang w:val="es-ES"/>
        </w:rPr>
        <w:t>5</w:t>
      </w:r>
      <w:r w:rsidRPr="00EA0BBF">
        <w:rPr>
          <w:rFonts w:eastAsia="Times New Roman"/>
          <w:sz w:val="20"/>
          <w:szCs w:val="20"/>
          <w:lang w:val="es-ES"/>
        </w:rPr>
        <w:t xml:space="preserve">, del </w:t>
      </w:r>
      <w:r w:rsidR="00D0706E">
        <w:rPr>
          <w:rFonts w:eastAsia="Times New Roman"/>
          <w:sz w:val="20"/>
          <w:szCs w:val="20"/>
          <w:lang w:val="es-ES"/>
        </w:rPr>
        <w:t>18</w:t>
      </w:r>
      <w:r w:rsidRPr="00EA0BBF">
        <w:rPr>
          <w:rFonts w:eastAsia="Times New Roman"/>
          <w:sz w:val="20"/>
          <w:szCs w:val="20"/>
          <w:lang w:val="es-ES"/>
        </w:rPr>
        <w:t xml:space="preserve"> de </w:t>
      </w:r>
      <w:r w:rsidR="00D0706E">
        <w:rPr>
          <w:rFonts w:eastAsia="Times New Roman"/>
          <w:sz w:val="20"/>
          <w:szCs w:val="20"/>
          <w:lang w:val="es-ES"/>
        </w:rPr>
        <w:t>marzo del 2025</w:t>
      </w:r>
      <w:r w:rsidRPr="00EA0BBF">
        <w:rPr>
          <w:rFonts w:eastAsia="Times New Roman"/>
          <w:sz w:val="20"/>
          <w:szCs w:val="20"/>
          <w:lang w:val="es-ES"/>
        </w:rPr>
        <w:t>.</w:t>
      </w:r>
    </w:p>
    <w:p w14:paraId="63E9E40C" w14:textId="77777777" w:rsidR="00D9031E" w:rsidRDefault="00D9031E" w:rsidP="00D9031E">
      <w:pPr>
        <w:ind w:firstLine="426"/>
        <w:jc w:val="both"/>
        <w:rPr>
          <w:rFonts w:ascii="Arial" w:hAnsi="Arial" w:cs="Arial"/>
          <w:lang w:eastAsia="en-US"/>
        </w:rPr>
      </w:pPr>
      <w:r w:rsidRPr="00EA0BBF">
        <w:rPr>
          <w:rFonts w:ascii="Arial" w:hAnsi="Arial" w:cs="Arial"/>
        </w:rPr>
        <w:t xml:space="preserve">P.O. </w:t>
      </w:r>
      <w:r w:rsidR="00D0706E">
        <w:rPr>
          <w:rFonts w:ascii="Arial" w:hAnsi="Arial" w:cs="Arial"/>
        </w:rPr>
        <w:t xml:space="preserve">Edición Vespertina </w:t>
      </w:r>
      <w:r w:rsidRPr="00EA0BBF">
        <w:rPr>
          <w:rFonts w:ascii="Arial" w:hAnsi="Arial" w:cs="Arial"/>
          <w:lang w:eastAsia="en-US"/>
        </w:rPr>
        <w:t xml:space="preserve">No. </w:t>
      </w:r>
      <w:r>
        <w:rPr>
          <w:rFonts w:ascii="Arial" w:hAnsi="Arial" w:cs="Arial"/>
          <w:lang w:eastAsia="en-US"/>
        </w:rPr>
        <w:t>120,</w:t>
      </w:r>
      <w:r w:rsidRPr="00EA0BBF">
        <w:rPr>
          <w:rFonts w:ascii="Arial" w:hAnsi="Arial" w:cs="Arial"/>
          <w:lang w:eastAsia="en-US"/>
        </w:rPr>
        <w:t xml:space="preserve"> del  </w:t>
      </w:r>
      <w:r w:rsidR="00D0706E">
        <w:rPr>
          <w:rFonts w:ascii="Arial" w:hAnsi="Arial" w:cs="Arial"/>
          <w:lang w:eastAsia="en-US"/>
        </w:rPr>
        <w:t>28 de marzo de 2025</w:t>
      </w:r>
      <w:r w:rsidRPr="00EA0BBF">
        <w:rPr>
          <w:rFonts w:ascii="Arial" w:hAnsi="Arial" w:cs="Arial"/>
          <w:lang w:eastAsia="en-US"/>
        </w:rPr>
        <w:t>.</w:t>
      </w:r>
    </w:p>
    <w:p w14:paraId="1EDE87EA" w14:textId="77777777" w:rsidR="00041138" w:rsidRDefault="00D0706E" w:rsidP="00D9031E">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Se reforma el párrafo 2 del artículo 46</w:t>
      </w:r>
      <w:r w:rsidR="00F53015">
        <w:rPr>
          <w:rFonts w:ascii="Arial" w:hAnsi="Arial" w:cs="Arial"/>
        </w:rPr>
        <w:t>.</w:t>
      </w:r>
    </w:p>
    <w:p w14:paraId="5A10D088" w14:textId="77777777" w:rsidR="00806B69" w:rsidRPr="00D0706E" w:rsidRDefault="00806B69" w:rsidP="00D9031E">
      <w:pPr>
        <w:autoSpaceDE w:val="0"/>
        <w:autoSpaceDN w:val="0"/>
        <w:adjustRightInd w:val="0"/>
        <w:ind w:left="426" w:right="-20" w:hanging="426"/>
        <w:jc w:val="both"/>
        <w:rPr>
          <w:rFonts w:ascii="Arial" w:hAnsi="Arial" w:cs="Arial"/>
        </w:rPr>
      </w:pPr>
    </w:p>
    <w:p w14:paraId="521CD7E8" w14:textId="77777777" w:rsidR="00806B69" w:rsidRPr="00EA0BBF" w:rsidRDefault="00806B69" w:rsidP="00806B69">
      <w:pPr>
        <w:pStyle w:val="Prrafodelista"/>
        <w:numPr>
          <w:ilvl w:val="0"/>
          <w:numId w:val="24"/>
        </w:numPr>
        <w:tabs>
          <w:tab w:val="left" w:pos="1134"/>
        </w:tabs>
        <w:ind w:left="426" w:hanging="426"/>
        <w:jc w:val="both"/>
        <w:rPr>
          <w:rFonts w:eastAsia="Times New Roman"/>
          <w:sz w:val="20"/>
          <w:szCs w:val="20"/>
          <w:lang w:val="es-ES"/>
        </w:rPr>
      </w:pPr>
      <w:r w:rsidRPr="00EA0BBF">
        <w:rPr>
          <w:rFonts w:eastAsia="Times New Roman"/>
          <w:sz w:val="20"/>
          <w:szCs w:val="20"/>
          <w:lang w:val="es-ES"/>
        </w:rPr>
        <w:lastRenderedPageBreak/>
        <w:t xml:space="preserve">Decreto No. </w:t>
      </w:r>
      <w:r>
        <w:rPr>
          <w:rFonts w:eastAsia="Times New Roman"/>
          <w:sz w:val="20"/>
          <w:szCs w:val="20"/>
          <w:lang w:val="es-ES"/>
        </w:rPr>
        <w:t>66</w:t>
      </w:r>
      <w:r w:rsidRPr="00EA0BBF">
        <w:rPr>
          <w:rFonts w:eastAsia="Times New Roman"/>
          <w:sz w:val="20"/>
          <w:szCs w:val="20"/>
          <w:lang w:val="es-ES"/>
        </w:rPr>
        <w:t>-</w:t>
      </w:r>
      <w:r>
        <w:rPr>
          <w:rFonts w:eastAsia="Times New Roman"/>
          <w:sz w:val="20"/>
          <w:szCs w:val="20"/>
          <w:lang w:val="es-ES"/>
        </w:rPr>
        <w:t>273</w:t>
      </w:r>
      <w:r w:rsidRPr="00EA0BBF">
        <w:rPr>
          <w:rFonts w:eastAsia="Times New Roman"/>
          <w:sz w:val="20"/>
          <w:szCs w:val="20"/>
          <w:lang w:val="es-ES"/>
        </w:rPr>
        <w:t xml:space="preserve">, del </w:t>
      </w:r>
      <w:r>
        <w:rPr>
          <w:rFonts w:eastAsia="Times New Roman"/>
          <w:sz w:val="20"/>
          <w:szCs w:val="20"/>
          <w:lang w:val="es-ES"/>
        </w:rPr>
        <w:t>25</w:t>
      </w:r>
      <w:r w:rsidRPr="00EA0BBF">
        <w:rPr>
          <w:rFonts w:eastAsia="Times New Roman"/>
          <w:sz w:val="20"/>
          <w:szCs w:val="20"/>
          <w:lang w:val="es-ES"/>
        </w:rPr>
        <w:t xml:space="preserve"> de </w:t>
      </w:r>
      <w:r>
        <w:rPr>
          <w:rFonts w:eastAsia="Times New Roman"/>
          <w:sz w:val="20"/>
          <w:szCs w:val="20"/>
          <w:lang w:val="es-ES"/>
        </w:rPr>
        <w:t>marzo del 2025</w:t>
      </w:r>
      <w:r w:rsidRPr="00EA0BBF">
        <w:rPr>
          <w:rFonts w:eastAsia="Times New Roman"/>
          <w:sz w:val="20"/>
          <w:szCs w:val="20"/>
          <w:lang w:val="es-ES"/>
        </w:rPr>
        <w:t>.</w:t>
      </w:r>
    </w:p>
    <w:p w14:paraId="3793CBB4" w14:textId="77777777" w:rsidR="00806B69" w:rsidRDefault="00806B69" w:rsidP="00806B69">
      <w:pPr>
        <w:ind w:firstLine="426"/>
        <w:jc w:val="both"/>
        <w:rPr>
          <w:rFonts w:ascii="Arial" w:hAnsi="Arial" w:cs="Arial"/>
          <w:lang w:eastAsia="en-US"/>
        </w:rPr>
      </w:pPr>
      <w:r w:rsidRPr="00EA0BBF">
        <w:rPr>
          <w:rFonts w:ascii="Arial" w:hAnsi="Arial" w:cs="Arial"/>
        </w:rPr>
        <w:t xml:space="preserve">P.O. </w:t>
      </w:r>
      <w:r w:rsidRPr="00EA0BBF">
        <w:rPr>
          <w:rFonts w:ascii="Arial" w:hAnsi="Arial" w:cs="Arial"/>
          <w:lang w:eastAsia="en-US"/>
        </w:rPr>
        <w:t xml:space="preserve">No. </w:t>
      </w:r>
      <w:r>
        <w:rPr>
          <w:rFonts w:ascii="Arial" w:hAnsi="Arial" w:cs="Arial"/>
          <w:lang w:eastAsia="en-US"/>
        </w:rPr>
        <w:t>42, del 8 de abril de 2025</w:t>
      </w:r>
      <w:r w:rsidRPr="00EA0BBF">
        <w:rPr>
          <w:rFonts w:ascii="Arial" w:hAnsi="Arial" w:cs="Arial"/>
          <w:lang w:eastAsia="en-US"/>
        </w:rPr>
        <w:t>.</w:t>
      </w:r>
    </w:p>
    <w:p w14:paraId="3BFA8BDC" w14:textId="77777777" w:rsidR="00806B69" w:rsidRPr="00D0706E" w:rsidRDefault="00806B69" w:rsidP="00806B69">
      <w:pPr>
        <w:autoSpaceDE w:val="0"/>
        <w:autoSpaceDN w:val="0"/>
        <w:adjustRightInd w:val="0"/>
        <w:ind w:left="426" w:right="-20" w:hanging="426"/>
        <w:jc w:val="both"/>
        <w:rPr>
          <w:rFonts w:ascii="Arial" w:hAnsi="Arial" w:cs="Arial"/>
        </w:rPr>
      </w:pPr>
      <w:r w:rsidRPr="00D0706E">
        <w:rPr>
          <w:rFonts w:ascii="Arial" w:hAnsi="Arial" w:cs="Arial"/>
          <w:b/>
        </w:rPr>
        <w:t xml:space="preserve">       ARTÍCULO ÚNICO.</w:t>
      </w:r>
      <w:r w:rsidRPr="00D0706E">
        <w:rPr>
          <w:rFonts w:ascii="Arial" w:hAnsi="Arial" w:cs="Arial"/>
        </w:rPr>
        <w:t xml:space="preserve"> </w:t>
      </w:r>
      <w:r w:rsidRPr="00806B69">
        <w:rPr>
          <w:rFonts w:ascii="Arial" w:hAnsi="Arial" w:cs="Arial"/>
        </w:rPr>
        <w:t>Se reforma el artículo 63, de la Ley de los Derechos</w:t>
      </w:r>
      <w:r>
        <w:rPr>
          <w:rFonts w:ascii="Arial" w:hAnsi="Arial" w:cs="Arial"/>
        </w:rPr>
        <w:t xml:space="preserve"> de Niñas, Niños y Adolescentes </w:t>
      </w:r>
      <w:r w:rsidRPr="00806B69">
        <w:rPr>
          <w:rFonts w:ascii="Arial" w:hAnsi="Arial" w:cs="Arial"/>
        </w:rPr>
        <w:t>del Estado de Tamaulipas</w:t>
      </w:r>
      <w:r>
        <w:rPr>
          <w:rFonts w:ascii="Arial" w:hAnsi="Arial" w:cs="Arial"/>
        </w:rPr>
        <w:t>.</w:t>
      </w:r>
    </w:p>
    <w:p w14:paraId="15D45E1A" w14:textId="77777777" w:rsidR="00061907" w:rsidRDefault="00061907" w:rsidP="00DC564D">
      <w:pPr>
        <w:autoSpaceDE w:val="0"/>
        <w:autoSpaceDN w:val="0"/>
        <w:adjustRightInd w:val="0"/>
        <w:ind w:right="-20"/>
        <w:jc w:val="both"/>
        <w:rPr>
          <w:b/>
        </w:rPr>
      </w:pPr>
    </w:p>
    <w:p w14:paraId="0F2AC37F" w14:textId="77777777" w:rsidR="008C528F" w:rsidRPr="008C528F" w:rsidRDefault="008C528F" w:rsidP="008C528F">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35.</w:t>
      </w:r>
      <w:r w:rsidR="004559F7">
        <w:rPr>
          <w:rFonts w:eastAsia="Times New Roman"/>
          <w:sz w:val="20"/>
          <w:szCs w:val="20"/>
          <w:lang w:val="es-ES"/>
        </w:rPr>
        <w:tab/>
        <w:t>Decreto No. 66-</w:t>
      </w:r>
      <w:r w:rsidRPr="008C528F">
        <w:rPr>
          <w:rFonts w:eastAsia="Times New Roman"/>
          <w:sz w:val="20"/>
          <w:szCs w:val="20"/>
          <w:lang w:val="es-ES"/>
        </w:rPr>
        <w:t>3</w:t>
      </w:r>
      <w:r w:rsidR="004559F7">
        <w:rPr>
          <w:rFonts w:eastAsia="Times New Roman"/>
          <w:sz w:val="20"/>
          <w:szCs w:val="20"/>
          <w:lang w:val="es-ES"/>
        </w:rPr>
        <w:t>37</w:t>
      </w:r>
      <w:r w:rsidRPr="008C528F">
        <w:rPr>
          <w:rFonts w:eastAsia="Times New Roman"/>
          <w:sz w:val="20"/>
          <w:szCs w:val="20"/>
          <w:lang w:val="es-ES"/>
        </w:rPr>
        <w:t>, de</w:t>
      </w:r>
      <w:r w:rsidR="004559F7">
        <w:rPr>
          <w:rFonts w:eastAsia="Times New Roman"/>
          <w:sz w:val="20"/>
          <w:szCs w:val="20"/>
          <w:lang w:val="es-ES"/>
        </w:rPr>
        <w:t>l 3 de junio</w:t>
      </w:r>
      <w:r w:rsidRPr="008C528F">
        <w:rPr>
          <w:rFonts w:eastAsia="Times New Roman"/>
          <w:sz w:val="20"/>
          <w:szCs w:val="20"/>
          <w:lang w:val="es-ES"/>
        </w:rPr>
        <w:t xml:space="preserve"> del 2025.</w:t>
      </w:r>
    </w:p>
    <w:p w14:paraId="769A8D84" w14:textId="77777777" w:rsidR="008C528F" w:rsidRDefault="004559F7" w:rsidP="008C528F">
      <w:pPr>
        <w:pStyle w:val="Prrafodelista"/>
        <w:tabs>
          <w:tab w:val="left" w:pos="1134"/>
        </w:tabs>
        <w:ind w:left="426"/>
        <w:jc w:val="both"/>
        <w:rPr>
          <w:rFonts w:eastAsia="Times New Roman"/>
          <w:sz w:val="20"/>
          <w:szCs w:val="20"/>
          <w:lang w:val="es-ES"/>
        </w:rPr>
      </w:pPr>
      <w:r>
        <w:rPr>
          <w:rFonts w:eastAsia="Times New Roman"/>
          <w:sz w:val="20"/>
          <w:szCs w:val="20"/>
          <w:lang w:val="es-ES"/>
        </w:rPr>
        <w:t>P.O. No. 70, del 11 de junio</w:t>
      </w:r>
      <w:r w:rsidR="008C528F" w:rsidRPr="008C528F">
        <w:rPr>
          <w:rFonts w:eastAsia="Times New Roman"/>
          <w:sz w:val="20"/>
          <w:szCs w:val="20"/>
          <w:lang w:val="es-ES"/>
        </w:rPr>
        <w:t xml:space="preserve"> de 2025.</w:t>
      </w:r>
    </w:p>
    <w:p w14:paraId="2233EB81" w14:textId="77777777" w:rsidR="004559F7" w:rsidRDefault="004559F7" w:rsidP="008C528F">
      <w:pPr>
        <w:pStyle w:val="Prrafodelista"/>
        <w:tabs>
          <w:tab w:val="left" w:pos="1134"/>
        </w:tabs>
        <w:ind w:left="426"/>
        <w:jc w:val="both"/>
        <w:rPr>
          <w:sz w:val="20"/>
          <w:szCs w:val="20"/>
        </w:rPr>
      </w:pPr>
      <w:r w:rsidRPr="004559F7">
        <w:rPr>
          <w:b/>
          <w:sz w:val="20"/>
          <w:szCs w:val="20"/>
        </w:rPr>
        <w:t>ARTÍCULO ÚNICO.</w:t>
      </w:r>
      <w:r w:rsidRPr="004559F7">
        <w:rPr>
          <w:sz w:val="20"/>
          <w:szCs w:val="20"/>
        </w:rPr>
        <w:t xml:space="preserve"> Se reforman los artículos 34, párrafo 1, fracciones XVII y XVIII; 45, fracciones III y IV; y se adicionan las fracciones XIX al artículo 34; y V al artículo 45</w:t>
      </w:r>
    </w:p>
    <w:p w14:paraId="3C9EFC6F" w14:textId="77777777" w:rsidR="009F6D64" w:rsidRDefault="009F6D64" w:rsidP="008C528F">
      <w:pPr>
        <w:pStyle w:val="Prrafodelista"/>
        <w:tabs>
          <w:tab w:val="left" w:pos="1134"/>
        </w:tabs>
        <w:ind w:left="426"/>
        <w:jc w:val="both"/>
        <w:rPr>
          <w:rFonts w:eastAsia="Times New Roman"/>
          <w:sz w:val="20"/>
          <w:szCs w:val="20"/>
          <w:lang w:val="es-ES"/>
        </w:rPr>
      </w:pPr>
    </w:p>
    <w:p w14:paraId="727CBB3A" w14:textId="54B278E0" w:rsidR="009F6D64" w:rsidRPr="008C528F" w:rsidRDefault="009F6D64" w:rsidP="009F6D64">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36.</w:t>
      </w:r>
      <w:r>
        <w:rPr>
          <w:rFonts w:eastAsia="Times New Roman"/>
          <w:sz w:val="20"/>
          <w:szCs w:val="20"/>
          <w:lang w:val="es-ES"/>
        </w:rPr>
        <w:tab/>
        <w:t>Decreto No. 66-455</w:t>
      </w:r>
      <w:r w:rsidRPr="008C528F">
        <w:rPr>
          <w:rFonts w:eastAsia="Times New Roman"/>
          <w:sz w:val="20"/>
          <w:szCs w:val="20"/>
          <w:lang w:val="es-ES"/>
        </w:rPr>
        <w:t>, de</w:t>
      </w:r>
      <w:r>
        <w:rPr>
          <w:rFonts w:eastAsia="Times New Roman"/>
          <w:sz w:val="20"/>
          <w:szCs w:val="20"/>
          <w:lang w:val="es-ES"/>
        </w:rPr>
        <w:t>l 24 de septiembre</w:t>
      </w:r>
      <w:r w:rsidRPr="008C528F">
        <w:rPr>
          <w:rFonts w:eastAsia="Times New Roman"/>
          <w:sz w:val="20"/>
          <w:szCs w:val="20"/>
          <w:lang w:val="es-ES"/>
        </w:rPr>
        <w:t xml:space="preserve"> del 2025.</w:t>
      </w:r>
    </w:p>
    <w:p w14:paraId="3627970F" w14:textId="12CD5060" w:rsidR="009F6D64" w:rsidRDefault="009F6D64" w:rsidP="009F6D64">
      <w:pPr>
        <w:pStyle w:val="Prrafodelista"/>
        <w:tabs>
          <w:tab w:val="left" w:pos="1134"/>
        </w:tabs>
        <w:ind w:left="426"/>
        <w:jc w:val="both"/>
        <w:rPr>
          <w:rFonts w:eastAsia="Times New Roman"/>
          <w:sz w:val="20"/>
          <w:szCs w:val="20"/>
          <w:lang w:val="es-ES"/>
        </w:rPr>
      </w:pPr>
      <w:r>
        <w:rPr>
          <w:rFonts w:eastAsia="Times New Roman"/>
          <w:sz w:val="20"/>
          <w:szCs w:val="20"/>
          <w:lang w:val="es-ES"/>
        </w:rPr>
        <w:t>P.O. No. 121, del 08 de octubre</w:t>
      </w:r>
      <w:r w:rsidRPr="008C528F">
        <w:rPr>
          <w:rFonts w:eastAsia="Times New Roman"/>
          <w:sz w:val="20"/>
          <w:szCs w:val="20"/>
          <w:lang w:val="es-ES"/>
        </w:rPr>
        <w:t xml:space="preserve"> de 2025.</w:t>
      </w:r>
    </w:p>
    <w:p w14:paraId="3A46FC2D" w14:textId="0B8A558F" w:rsidR="009F6D64" w:rsidRDefault="009F6D64" w:rsidP="009F6D64">
      <w:pPr>
        <w:pStyle w:val="Prrafodelista"/>
        <w:tabs>
          <w:tab w:val="left" w:pos="1134"/>
        </w:tabs>
        <w:ind w:left="426"/>
        <w:jc w:val="both"/>
        <w:rPr>
          <w:rFonts w:eastAsia="Times New Roman"/>
          <w:sz w:val="20"/>
          <w:szCs w:val="20"/>
          <w:lang w:val="es-ES"/>
        </w:rPr>
      </w:pPr>
      <w:r w:rsidRPr="009F6D64">
        <w:rPr>
          <w:rFonts w:eastAsia="Times New Roman"/>
          <w:b/>
          <w:sz w:val="20"/>
          <w:szCs w:val="20"/>
          <w:lang w:val="es-ES"/>
        </w:rPr>
        <w:t>ARTÍCULO ÚNICO.</w:t>
      </w:r>
      <w:r w:rsidRPr="009F6D64">
        <w:rPr>
          <w:rFonts w:eastAsia="Times New Roman"/>
          <w:sz w:val="20"/>
          <w:szCs w:val="20"/>
          <w:lang w:val="es-ES"/>
        </w:rPr>
        <w:t xml:space="preserve"> Se reforma la fracción VIII del párrafo 1, del artículo 34</w:t>
      </w:r>
      <w:r>
        <w:rPr>
          <w:rFonts w:eastAsia="Times New Roman"/>
          <w:sz w:val="20"/>
          <w:szCs w:val="20"/>
          <w:lang w:val="es-ES"/>
        </w:rPr>
        <w:t>.</w:t>
      </w:r>
    </w:p>
    <w:p w14:paraId="15EB4C5B" w14:textId="77777777" w:rsidR="00051542" w:rsidRDefault="00051542" w:rsidP="009F6D64">
      <w:pPr>
        <w:pStyle w:val="Prrafodelista"/>
        <w:tabs>
          <w:tab w:val="left" w:pos="1134"/>
        </w:tabs>
        <w:ind w:left="426"/>
        <w:jc w:val="both"/>
        <w:rPr>
          <w:rFonts w:eastAsia="Times New Roman"/>
          <w:sz w:val="20"/>
          <w:szCs w:val="20"/>
          <w:lang w:val="es-ES"/>
        </w:rPr>
      </w:pPr>
    </w:p>
    <w:p w14:paraId="1F926CED" w14:textId="5CC9199F" w:rsidR="00051542" w:rsidRPr="008C528F" w:rsidRDefault="00051542" w:rsidP="00051542">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37.</w:t>
      </w:r>
      <w:r>
        <w:rPr>
          <w:rFonts w:eastAsia="Times New Roman"/>
          <w:sz w:val="20"/>
          <w:szCs w:val="20"/>
          <w:lang w:val="es-ES"/>
        </w:rPr>
        <w:tab/>
        <w:t>Decreto No. 66-541</w:t>
      </w:r>
      <w:r w:rsidRPr="008C528F">
        <w:rPr>
          <w:rFonts w:eastAsia="Times New Roman"/>
          <w:sz w:val="20"/>
          <w:szCs w:val="20"/>
          <w:lang w:val="es-ES"/>
        </w:rPr>
        <w:t>, de</w:t>
      </w:r>
      <w:r>
        <w:rPr>
          <w:rFonts w:eastAsia="Times New Roman"/>
          <w:sz w:val="20"/>
          <w:szCs w:val="20"/>
          <w:lang w:val="es-ES"/>
        </w:rPr>
        <w:t>l 04 de noviembre</w:t>
      </w:r>
      <w:r w:rsidRPr="008C528F">
        <w:rPr>
          <w:rFonts w:eastAsia="Times New Roman"/>
          <w:sz w:val="20"/>
          <w:szCs w:val="20"/>
          <w:lang w:val="es-ES"/>
        </w:rPr>
        <w:t xml:space="preserve"> del 2025.</w:t>
      </w:r>
    </w:p>
    <w:p w14:paraId="4F697C87" w14:textId="49990DCD" w:rsidR="00051542" w:rsidRDefault="00051542" w:rsidP="00051542">
      <w:pPr>
        <w:pStyle w:val="Prrafodelista"/>
        <w:tabs>
          <w:tab w:val="left" w:pos="1134"/>
        </w:tabs>
        <w:ind w:left="426"/>
        <w:jc w:val="both"/>
        <w:rPr>
          <w:rFonts w:eastAsia="Times New Roman"/>
          <w:sz w:val="20"/>
          <w:szCs w:val="20"/>
          <w:lang w:val="es-ES"/>
        </w:rPr>
      </w:pPr>
      <w:r>
        <w:rPr>
          <w:rFonts w:eastAsia="Times New Roman"/>
          <w:sz w:val="20"/>
          <w:szCs w:val="20"/>
          <w:lang w:val="es-ES"/>
        </w:rPr>
        <w:t>P.O. No. 141, del 25 de noviembre</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2025.</w:t>
      </w:r>
    </w:p>
    <w:p w14:paraId="7EDD0EDB" w14:textId="0D7A3848" w:rsidR="00051542" w:rsidRDefault="00051542" w:rsidP="009F6D64">
      <w:pPr>
        <w:pStyle w:val="Prrafodelista"/>
        <w:tabs>
          <w:tab w:val="left" w:pos="1134"/>
        </w:tabs>
        <w:ind w:left="426"/>
        <w:jc w:val="both"/>
        <w:rPr>
          <w:rFonts w:eastAsia="Times New Roman"/>
          <w:sz w:val="20"/>
          <w:szCs w:val="20"/>
          <w:lang w:val="es-ES"/>
        </w:rPr>
      </w:pPr>
      <w:r w:rsidRPr="00051542">
        <w:rPr>
          <w:rFonts w:eastAsia="Times New Roman"/>
          <w:b/>
          <w:sz w:val="20"/>
          <w:szCs w:val="20"/>
          <w:lang w:val="es-ES"/>
        </w:rPr>
        <w:t>ARTÍCULO ÚNICO.</w:t>
      </w:r>
      <w:r w:rsidRPr="00051542">
        <w:rPr>
          <w:rFonts w:eastAsia="Times New Roman"/>
          <w:sz w:val="20"/>
          <w:szCs w:val="20"/>
          <w:lang w:val="es-ES"/>
        </w:rPr>
        <w:t xml:space="preserve"> Se reforma el párrafo único; y se adicionan los numerales 2 y 3 al artículo 7 y un artículo 44 BIS</w:t>
      </w:r>
      <w:r>
        <w:rPr>
          <w:rFonts w:eastAsia="Times New Roman"/>
          <w:sz w:val="20"/>
          <w:szCs w:val="20"/>
          <w:lang w:val="es-ES"/>
        </w:rPr>
        <w:t>.</w:t>
      </w:r>
    </w:p>
    <w:p w14:paraId="7237A732" w14:textId="77777777" w:rsidR="002017FC" w:rsidRDefault="002017FC" w:rsidP="009F6D64">
      <w:pPr>
        <w:pStyle w:val="Prrafodelista"/>
        <w:tabs>
          <w:tab w:val="left" w:pos="1134"/>
        </w:tabs>
        <w:ind w:left="426"/>
        <w:jc w:val="both"/>
        <w:rPr>
          <w:rFonts w:eastAsia="Times New Roman"/>
          <w:sz w:val="20"/>
          <w:szCs w:val="20"/>
          <w:lang w:val="es-ES"/>
        </w:rPr>
      </w:pPr>
    </w:p>
    <w:p w14:paraId="1ADF45E3" w14:textId="74FE60F1" w:rsidR="002017FC" w:rsidRPr="008C528F" w:rsidRDefault="002017FC" w:rsidP="002017FC">
      <w:pPr>
        <w:pStyle w:val="Prrafodelista"/>
        <w:tabs>
          <w:tab w:val="left" w:pos="1134"/>
        </w:tabs>
        <w:ind w:left="426" w:hanging="426"/>
        <w:jc w:val="both"/>
        <w:rPr>
          <w:rFonts w:eastAsia="Times New Roman"/>
          <w:sz w:val="20"/>
          <w:szCs w:val="20"/>
          <w:lang w:val="es-ES"/>
        </w:rPr>
      </w:pPr>
      <w:r>
        <w:rPr>
          <w:rFonts w:eastAsia="Times New Roman"/>
          <w:sz w:val="20"/>
          <w:szCs w:val="20"/>
          <w:lang w:val="es-ES"/>
        </w:rPr>
        <w:t>38.   Decreto No. 66-963</w:t>
      </w:r>
      <w:r w:rsidRPr="008C528F">
        <w:rPr>
          <w:rFonts w:eastAsia="Times New Roman"/>
          <w:sz w:val="20"/>
          <w:szCs w:val="20"/>
          <w:lang w:val="es-ES"/>
        </w:rPr>
        <w:t>, de</w:t>
      </w:r>
      <w:r>
        <w:rPr>
          <w:rFonts w:eastAsia="Times New Roman"/>
          <w:sz w:val="20"/>
          <w:szCs w:val="20"/>
          <w:lang w:val="es-ES"/>
        </w:rPr>
        <w:t>l 05 de febrero</w:t>
      </w:r>
      <w:r w:rsidRPr="008C528F">
        <w:rPr>
          <w:rFonts w:eastAsia="Times New Roman"/>
          <w:sz w:val="20"/>
          <w:szCs w:val="20"/>
          <w:lang w:val="es-ES"/>
        </w:rPr>
        <w:t xml:space="preserve"> del 202</w:t>
      </w:r>
      <w:r>
        <w:rPr>
          <w:rFonts w:eastAsia="Times New Roman"/>
          <w:sz w:val="20"/>
          <w:szCs w:val="20"/>
          <w:lang w:val="es-ES"/>
        </w:rPr>
        <w:t>6</w:t>
      </w:r>
      <w:r w:rsidRPr="008C528F">
        <w:rPr>
          <w:rFonts w:eastAsia="Times New Roman"/>
          <w:sz w:val="20"/>
          <w:szCs w:val="20"/>
          <w:lang w:val="es-ES"/>
        </w:rPr>
        <w:t>.</w:t>
      </w:r>
    </w:p>
    <w:p w14:paraId="0288E245" w14:textId="2F7FF66D" w:rsidR="002017FC" w:rsidRDefault="002017FC" w:rsidP="002017FC">
      <w:pPr>
        <w:pStyle w:val="Prrafodelista"/>
        <w:tabs>
          <w:tab w:val="left" w:pos="1134"/>
        </w:tabs>
        <w:ind w:left="426"/>
        <w:jc w:val="both"/>
        <w:rPr>
          <w:rFonts w:eastAsia="Times New Roman"/>
          <w:sz w:val="20"/>
          <w:szCs w:val="20"/>
          <w:lang w:val="es-ES"/>
        </w:rPr>
      </w:pPr>
      <w:r>
        <w:rPr>
          <w:rFonts w:eastAsia="Times New Roman"/>
          <w:sz w:val="20"/>
          <w:szCs w:val="20"/>
          <w:lang w:val="es-ES"/>
        </w:rPr>
        <w:t>P.O. No. 19, del 12 de febrero</w:t>
      </w:r>
      <w:r w:rsidRPr="008C528F">
        <w:rPr>
          <w:rFonts w:eastAsia="Times New Roman"/>
          <w:sz w:val="20"/>
          <w:szCs w:val="20"/>
          <w:lang w:val="es-ES"/>
        </w:rPr>
        <w:t xml:space="preserve"> de</w:t>
      </w:r>
      <w:r>
        <w:rPr>
          <w:rFonts w:eastAsia="Times New Roman"/>
          <w:sz w:val="20"/>
          <w:szCs w:val="20"/>
          <w:lang w:val="es-ES"/>
        </w:rPr>
        <w:t>l</w:t>
      </w:r>
      <w:r w:rsidRPr="008C528F">
        <w:rPr>
          <w:rFonts w:eastAsia="Times New Roman"/>
          <w:sz w:val="20"/>
          <w:szCs w:val="20"/>
          <w:lang w:val="es-ES"/>
        </w:rPr>
        <w:t xml:space="preserve"> 202</w:t>
      </w:r>
      <w:r>
        <w:rPr>
          <w:rFonts w:eastAsia="Times New Roman"/>
          <w:sz w:val="20"/>
          <w:szCs w:val="20"/>
          <w:lang w:val="es-ES"/>
        </w:rPr>
        <w:t>6</w:t>
      </w:r>
      <w:r w:rsidRPr="008C528F">
        <w:rPr>
          <w:rFonts w:eastAsia="Times New Roman"/>
          <w:sz w:val="20"/>
          <w:szCs w:val="20"/>
          <w:lang w:val="es-ES"/>
        </w:rPr>
        <w:t>.</w:t>
      </w:r>
    </w:p>
    <w:p w14:paraId="391C7142" w14:textId="7B5ABE19" w:rsidR="002017FC" w:rsidRDefault="008A192C" w:rsidP="009F6D64">
      <w:pPr>
        <w:pStyle w:val="Prrafodelista"/>
        <w:tabs>
          <w:tab w:val="left" w:pos="1134"/>
        </w:tabs>
        <w:ind w:left="426"/>
        <w:jc w:val="both"/>
        <w:rPr>
          <w:rFonts w:eastAsia="Times New Roman"/>
          <w:sz w:val="20"/>
          <w:szCs w:val="20"/>
          <w:lang w:val="es-ES"/>
        </w:rPr>
      </w:pPr>
      <w:r w:rsidRPr="008A192C">
        <w:rPr>
          <w:rFonts w:eastAsia="Times New Roman"/>
          <w:b/>
          <w:bCs/>
          <w:sz w:val="20"/>
          <w:szCs w:val="20"/>
          <w:lang w:val="es-ES"/>
        </w:rPr>
        <w:t>ARTÍCULO DÉCIMO.</w:t>
      </w:r>
      <w:r w:rsidRPr="008A192C">
        <w:rPr>
          <w:rFonts w:eastAsia="Times New Roman"/>
          <w:sz w:val="20"/>
          <w:szCs w:val="20"/>
          <w:lang w:val="es-ES"/>
        </w:rPr>
        <w:t xml:space="preserve"> Se reforma el artículo 101, fracción III</w:t>
      </w:r>
      <w:r>
        <w:rPr>
          <w:rFonts w:eastAsia="Times New Roman"/>
          <w:sz w:val="20"/>
          <w:szCs w:val="20"/>
          <w:lang w:val="es-ES"/>
        </w:rPr>
        <w:t>.</w:t>
      </w:r>
    </w:p>
    <w:p w14:paraId="59D3462B" w14:textId="77777777" w:rsidR="002017FC" w:rsidRDefault="002017FC" w:rsidP="009F6D64">
      <w:pPr>
        <w:pStyle w:val="Prrafodelista"/>
        <w:tabs>
          <w:tab w:val="left" w:pos="1134"/>
        </w:tabs>
        <w:ind w:left="426"/>
        <w:jc w:val="both"/>
        <w:rPr>
          <w:rFonts w:eastAsia="Times New Roman"/>
          <w:sz w:val="20"/>
          <w:szCs w:val="20"/>
          <w:lang w:val="es-ES"/>
        </w:rPr>
      </w:pPr>
    </w:p>
    <w:p w14:paraId="0D2E2EE0" w14:textId="77777777" w:rsidR="002017FC" w:rsidRDefault="002017FC" w:rsidP="009F6D64">
      <w:pPr>
        <w:pStyle w:val="Prrafodelista"/>
        <w:tabs>
          <w:tab w:val="left" w:pos="1134"/>
        </w:tabs>
        <w:ind w:left="426"/>
        <w:jc w:val="both"/>
        <w:rPr>
          <w:rFonts w:eastAsia="Times New Roman"/>
          <w:sz w:val="20"/>
          <w:szCs w:val="20"/>
          <w:lang w:val="es-ES"/>
        </w:rPr>
      </w:pPr>
    </w:p>
    <w:p w14:paraId="1B8BB789" w14:textId="77777777" w:rsidR="002017FC" w:rsidRDefault="002017FC" w:rsidP="009F6D64">
      <w:pPr>
        <w:pStyle w:val="Prrafodelista"/>
        <w:tabs>
          <w:tab w:val="left" w:pos="1134"/>
        </w:tabs>
        <w:ind w:left="426"/>
        <w:jc w:val="both"/>
        <w:rPr>
          <w:rFonts w:eastAsia="Times New Roman"/>
          <w:sz w:val="20"/>
          <w:szCs w:val="20"/>
          <w:lang w:val="es-ES"/>
        </w:rPr>
      </w:pPr>
    </w:p>
    <w:p w14:paraId="35C97446" w14:textId="77777777" w:rsidR="002017FC" w:rsidRDefault="002017FC" w:rsidP="009F6D64">
      <w:pPr>
        <w:pStyle w:val="Prrafodelista"/>
        <w:tabs>
          <w:tab w:val="left" w:pos="1134"/>
        </w:tabs>
        <w:ind w:left="426"/>
        <w:jc w:val="both"/>
        <w:rPr>
          <w:rFonts w:eastAsia="Times New Roman"/>
          <w:sz w:val="20"/>
          <w:szCs w:val="20"/>
          <w:lang w:val="es-ES"/>
        </w:rPr>
      </w:pPr>
    </w:p>
    <w:p w14:paraId="6A0CC617" w14:textId="77777777" w:rsidR="002017FC" w:rsidRDefault="002017FC" w:rsidP="009F6D64">
      <w:pPr>
        <w:pStyle w:val="Prrafodelista"/>
        <w:tabs>
          <w:tab w:val="left" w:pos="1134"/>
        </w:tabs>
        <w:ind w:left="426"/>
        <w:jc w:val="both"/>
        <w:rPr>
          <w:rFonts w:eastAsia="Times New Roman"/>
          <w:sz w:val="20"/>
          <w:szCs w:val="20"/>
          <w:lang w:val="es-ES"/>
        </w:rPr>
      </w:pPr>
    </w:p>
    <w:p w14:paraId="4CBBC571" w14:textId="77777777" w:rsidR="002017FC" w:rsidRDefault="002017FC" w:rsidP="009F6D64">
      <w:pPr>
        <w:pStyle w:val="Prrafodelista"/>
        <w:tabs>
          <w:tab w:val="left" w:pos="1134"/>
        </w:tabs>
        <w:ind w:left="426"/>
        <w:jc w:val="both"/>
        <w:rPr>
          <w:rFonts w:eastAsia="Times New Roman"/>
          <w:sz w:val="20"/>
          <w:szCs w:val="20"/>
          <w:lang w:val="es-ES"/>
        </w:rPr>
      </w:pPr>
    </w:p>
    <w:p w14:paraId="3A89BD45" w14:textId="77777777" w:rsidR="002017FC" w:rsidRDefault="002017FC" w:rsidP="009F6D64">
      <w:pPr>
        <w:pStyle w:val="Prrafodelista"/>
        <w:tabs>
          <w:tab w:val="left" w:pos="1134"/>
        </w:tabs>
        <w:ind w:left="426"/>
        <w:jc w:val="both"/>
        <w:rPr>
          <w:rFonts w:eastAsia="Times New Roman"/>
          <w:sz w:val="20"/>
          <w:szCs w:val="20"/>
          <w:lang w:val="es-ES"/>
        </w:rPr>
      </w:pPr>
    </w:p>
    <w:p w14:paraId="0C0E9A9B" w14:textId="77777777" w:rsidR="002017FC" w:rsidRDefault="002017FC" w:rsidP="009F6D64">
      <w:pPr>
        <w:pStyle w:val="Prrafodelista"/>
        <w:tabs>
          <w:tab w:val="left" w:pos="1134"/>
        </w:tabs>
        <w:ind w:left="426"/>
        <w:jc w:val="both"/>
        <w:rPr>
          <w:rFonts w:eastAsia="Times New Roman"/>
          <w:sz w:val="20"/>
          <w:szCs w:val="20"/>
          <w:lang w:val="es-ES"/>
        </w:rPr>
      </w:pPr>
    </w:p>
    <w:p w14:paraId="717AD498" w14:textId="77777777" w:rsidR="002017FC" w:rsidRPr="004559F7" w:rsidRDefault="002017FC" w:rsidP="009F6D64">
      <w:pPr>
        <w:pStyle w:val="Prrafodelista"/>
        <w:tabs>
          <w:tab w:val="left" w:pos="1134"/>
        </w:tabs>
        <w:ind w:left="426"/>
        <w:jc w:val="both"/>
        <w:rPr>
          <w:rFonts w:eastAsia="Times New Roman"/>
          <w:sz w:val="20"/>
          <w:szCs w:val="20"/>
          <w:lang w:val="es-ES"/>
        </w:rPr>
      </w:pPr>
    </w:p>
    <w:sectPr w:rsidR="002017FC" w:rsidRPr="004559F7" w:rsidSect="005D5DF4">
      <w:headerReference w:type="default" r:id="rId99"/>
      <w:footerReference w:type="even" r:id="rId100"/>
      <w:footerReference w:type="default" r:id="rId101"/>
      <w:pgSz w:w="12242" w:h="15842" w:code="1"/>
      <w:pgMar w:top="1418" w:right="1185"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0599F" w14:textId="77777777" w:rsidR="00AD5B40" w:rsidRDefault="00AD5B40">
      <w:r>
        <w:separator/>
      </w:r>
    </w:p>
  </w:endnote>
  <w:endnote w:type="continuationSeparator" w:id="0">
    <w:p w14:paraId="0822D683" w14:textId="77777777" w:rsidR="00AD5B40" w:rsidRDefault="00AD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69821" w14:textId="77777777" w:rsidR="00113BF3" w:rsidRDefault="00113BF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9D6DAC5" w14:textId="77777777" w:rsidR="00113BF3" w:rsidRDefault="00113BF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47"/>
      <w:gridCol w:w="3147"/>
      <w:gridCol w:w="3345"/>
    </w:tblGrid>
    <w:tr w:rsidR="00113BF3" w:rsidRPr="00652630" w14:paraId="736AF78A" w14:textId="77777777" w:rsidTr="0030661D">
      <w:tc>
        <w:tcPr>
          <w:tcW w:w="3182" w:type="dxa"/>
        </w:tcPr>
        <w:p w14:paraId="5DEB663E" w14:textId="77777777" w:rsidR="00113BF3" w:rsidRPr="00652630" w:rsidRDefault="00113BF3" w:rsidP="00652630">
          <w:pPr>
            <w:pStyle w:val="Piedepgina"/>
            <w:jc w:val="both"/>
            <w:rPr>
              <w:rFonts w:ascii="Arial" w:hAnsi="Arial" w:cs="Arial"/>
              <w:bCs/>
              <w:color w:val="C0C0C0"/>
              <w:sz w:val="14"/>
              <w:szCs w:val="14"/>
            </w:rPr>
          </w:pPr>
          <w:r>
            <w:rPr>
              <w:rFonts w:ascii="Benguiat Bk BT" w:hAnsi="Benguiat Bk BT" w:cs="Arial"/>
              <w:b/>
              <w:i/>
              <w:noProof/>
              <w:lang w:val="es-MX"/>
            </w:rPr>
            <mc:AlternateContent>
              <mc:Choice Requires="wps">
                <w:drawing>
                  <wp:anchor distT="0" distB="0" distL="114300" distR="114300" simplePos="0" relativeHeight="251657728" behindDoc="0" locked="0" layoutInCell="1" allowOverlap="1" wp14:anchorId="2F41C88F" wp14:editId="09B7E1A1">
                    <wp:simplePos x="0" y="0"/>
                    <wp:positionH relativeFrom="column">
                      <wp:posOffset>-109220</wp:posOffset>
                    </wp:positionH>
                    <wp:positionV relativeFrom="paragraph">
                      <wp:posOffset>-4166235</wp:posOffset>
                    </wp:positionV>
                    <wp:extent cx="6174105" cy="351790"/>
                    <wp:effectExtent l="0" t="1291590" r="0" b="131889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1C88F"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6E57A27F" w14:textId="77777777" w:rsidR="00113BF3" w:rsidRDefault="00113BF3" w:rsidP="004F2D4E">
                          <w:pPr>
                            <w:pStyle w:val="NormalWeb"/>
                            <w:spacing w:before="0" w:beforeAutospacing="0" w:after="0" w:afterAutospacing="0"/>
                            <w:jc w:val="cente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Pr>
        <w:p w14:paraId="2ABE3FA0" w14:textId="77777777" w:rsidR="00113BF3" w:rsidRPr="00652630" w:rsidRDefault="00113BF3" w:rsidP="00652630">
          <w:pPr>
            <w:pStyle w:val="Piedepgina"/>
            <w:jc w:val="center"/>
            <w:rPr>
              <w:rFonts w:ascii="Arial" w:hAnsi="Arial" w:cs="Arial"/>
              <w:b/>
              <w:bCs/>
              <w:i/>
            </w:rPr>
          </w:pPr>
        </w:p>
      </w:tc>
      <w:tc>
        <w:tcPr>
          <w:tcW w:w="3383" w:type="dxa"/>
        </w:tcPr>
        <w:p w14:paraId="5F9BB491" w14:textId="77777777" w:rsidR="00113BF3" w:rsidRPr="00652630" w:rsidRDefault="00113BF3" w:rsidP="00652630">
          <w:pPr>
            <w:pStyle w:val="Piedepgina"/>
            <w:jc w:val="center"/>
            <w:rPr>
              <w:rFonts w:ascii="Arial" w:hAnsi="Arial" w:cs="Arial"/>
              <w:b/>
              <w:bCs/>
            </w:rPr>
          </w:pPr>
        </w:p>
      </w:tc>
    </w:tr>
  </w:tbl>
  <w:p w14:paraId="69A7534E" w14:textId="77777777" w:rsidR="00113BF3" w:rsidRPr="003C71ED" w:rsidRDefault="00113BF3" w:rsidP="003C71ED">
    <w:pPr>
      <w:pStyle w:val="Piedepgin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D070" w14:textId="77777777" w:rsidR="00AD5B40" w:rsidRDefault="00AD5B40">
      <w:r>
        <w:separator/>
      </w:r>
    </w:p>
  </w:footnote>
  <w:footnote w:type="continuationSeparator" w:id="0">
    <w:p w14:paraId="734BB21D" w14:textId="77777777" w:rsidR="00AD5B40" w:rsidRDefault="00AD5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1336" w14:textId="77777777" w:rsidR="00113BF3" w:rsidRPr="00D60FBC" w:rsidRDefault="00113BF3" w:rsidP="00181037">
    <w:pPr>
      <w:pBdr>
        <w:bottom w:val="thinThickSmallGap" w:sz="18" w:space="1" w:color="auto"/>
      </w:pBdr>
      <w:tabs>
        <w:tab w:val="left" w:pos="8789"/>
      </w:tabs>
      <w:jc w:val="both"/>
      <w:rPr>
        <w:rFonts w:ascii="Arial" w:hAnsi="Arial" w:cs="Arial"/>
        <w:b/>
        <w:i/>
      </w:rPr>
    </w:pPr>
    <w:r w:rsidRPr="00D60FBC">
      <w:rPr>
        <w:rFonts w:ascii="Arial" w:hAnsi="Arial" w:cs="Arial"/>
        <w:b/>
        <w:i/>
      </w:rPr>
      <w:t>L</w:t>
    </w:r>
    <w:r>
      <w:rPr>
        <w:rFonts w:ascii="Arial" w:hAnsi="Arial" w:cs="Arial"/>
        <w:b/>
        <w:i/>
      </w:rPr>
      <w:t>ey de los Derechos de Niñas, Niños y Adolescentes del Estado de Tamaulipas</w:t>
    </w:r>
    <w:r>
      <w:rPr>
        <w:rFonts w:ascii="Arial" w:hAnsi="Arial" w:cs="Arial"/>
        <w:b/>
        <w:i/>
      </w:rPr>
      <w:tab/>
    </w:r>
    <w:r w:rsidRPr="00D60FBC">
      <w:rPr>
        <w:rFonts w:ascii="Arial" w:hAnsi="Arial" w:cs="Arial"/>
        <w:b/>
        <w:bCs/>
        <w:i/>
        <w:iCs/>
      </w:rPr>
      <w:t xml:space="preserve">Pág. </w:t>
    </w:r>
    <w:r w:rsidRPr="00D60FBC">
      <w:rPr>
        <w:rStyle w:val="Nmerodepgina"/>
        <w:rFonts w:ascii="Arial" w:hAnsi="Arial" w:cs="Arial"/>
        <w:b/>
        <w:bCs/>
        <w:i/>
        <w:iCs/>
      </w:rPr>
      <w:fldChar w:fldCharType="begin"/>
    </w:r>
    <w:r w:rsidRPr="00D60FBC">
      <w:rPr>
        <w:rStyle w:val="Nmerodepgina"/>
        <w:rFonts w:ascii="Arial" w:hAnsi="Arial" w:cs="Arial"/>
        <w:b/>
        <w:bCs/>
        <w:i/>
        <w:iCs/>
      </w:rPr>
      <w:instrText xml:space="preserve">PAGE  </w:instrText>
    </w:r>
    <w:r w:rsidRPr="00D60FBC">
      <w:rPr>
        <w:rStyle w:val="Nmerodepgina"/>
        <w:rFonts w:ascii="Arial" w:hAnsi="Arial" w:cs="Arial"/>
        <w:b/>
        <w:bCs/>
        <w:i/>
        <w:iCs/>
      </w:rPr>
      <w:fldChar w:fldCharType="separate"/>
    </w:r>
    <w:r w:rsidR="00051542">
      <w:rPr>
        <w:rStyle w:val="Nmerodepgina"/>
        <w:rFonts w:ascii="Arial" w:hAnsi="Arial" w:cs="Arial"/>
        <w:b/>
        <w:bCs/>
        <w:i/>
        <w:iCs/>
        <w:noProof/>
      </w:rPr>
      <w:t>61</w:t>
    </w:r>
    <w:r w:rsidRPr="00D60FBC">
      <w:rPr>
        <w:rStyle w:val="Nmerodepgina"/>
        <w:rFonts w:ascii="Arial" w:hAnsi="Arial" w:cs="Arial"/>
        <w:b/>
        <w:bCs/>
        <w:i/>
        <w:i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8C6A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053F2C"/>
    <w:multiLevelType w:val="hybridMultilevel"/>
    <w:tmpl w:val="F0129D4C"/>
    <w:lvl w:ilvl="0" w:tplc="EAC0557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733E2B"/>
    <w:multiLevelType w:val="hybridMultilevel"/>
    <w:tmpl w:val="617E757E"/>
    <w:lvl w:ilvl="0" w:tplc="0C0A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3" w15:restartNumberingAfterBreak="0">
    <w:nsid w:val="05203A75"/>
    <w:multiLevelType w:val="hybridMultilevel"/>
    <w:tmpl w:val="441C7972"/>
    <w:lvl w:ilvl="0" w:tplc="A27C005A">
      <w:start w:val="1"/>
      <w:numFmt w:val="upperRoman"/>
      <w:lvlText w:val="%1."/>
      <w:lvlJc w:val="left"/>
      <w:pPr>
        <w:ind w:left="720" w:hanging="360"/>
      </w:pPr>
      <w:rPr>
        <w:rFonts w:ascii="Arial" w:hAnsi="Arial" w:cs="Arial" w:hint="default"/>
        <w:b w:val="0"/>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A0458F"/>
    <w:multiLevelType w:val="hybridMultilevel"/>
    <w:tmpl w:val="F300EE4A"/>
    <w:lvl w:ilvl="0" w:tplc="9956F508">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165065"/>
    <w:multiLevelType w:val="hybridMultilevel"/>
    <w:tmpl w:val="5F00F2C8"/>
    <w:lvl w:ilvl="0" w:tplc="3CD87E30">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C431B5C"/>
    <w:multiLevelType w:val="hybridMultilevel"/>
    <w:tmpl w:val="B3485258"/>
    <w:lvl w:ilvl="0" w:tplc="4ACE2E34">
      <w:start w:val="1"/>
      <w:numFmt w:val="decimal"/>
      <w:lvlText w:val="%1."/>
      <w:lvlJc w:val="left"/>
      <w:pPr>
        <w:ind w:left="721" w:hanging="203"/>
      </w:pPr>
      <w:rPr>
        <w:rFonts w:ascii="Arial" w:eastAsia="Arial" w:hAnsi="Arial" w:cs="Arial" w:hint="default"/>
        <w:b/>
        <w:bCs/>
        <w:spacing w:val="-5"/>
        <w:w w:val="100"/>
        <w:sz w:val="18"/>
        <w:szCs w:val="18"/>
        <w:lang w:val="es-ES" w:eastAsia="en-US" w:bidi="ar-SA"/>
      </w:rPr>
    </w:lvl>
    <w:lvl w:ilvl="1" w:tplc="FB28CE26">
      <w:numFmt w:val="bullet"/>
      <w:lvlText w:val="•"/>
      <w:lvlJc w:val="left"/>
      <w:pPr>
        <w:ind w:left="1658" w:hanging="203"/>
      </w:pPr>
      <w:rPr>
        <w:rFonts w:hint="default"/>
        <w:lang w:val="es-ES" w:eastAsia="en-US" w:bidi="ar-SA"/>
      </w:rPr>
    </w:lvl>
    <w:lvl w:ilvl="2" w:tplc="337A2BA4">
      <w:numFmt w:val="bullet"/>
      <w:lvlText w:val="•"/>
      <w:lvlJc w:val="left"/>
      <w:pPr>
        <w:ind w:left="2596" w:hanging="203"/>
      </w:pPr>
      <w:rPr>
        <w:rFonts w:hint="default"/>
        <w:lang w:val="es-ES" w:eastAsia="en-US" w:bidi="ar-SA"/>
      </w:rPr>
    </w:lvl>
    <w:lvl w:ilvl="3" w:tplc="8F007A2A">
      <w:numFmt w:val="bullet"/>
      <w:lvlText w:val="•"/>
      <w:lvlJc w:val="left"/>
      <w:pPr>
        <w:ind w:left="3534" w:hanging="203"/>
      </w:pPr>
      <w:rPr>
        <w:rFonts w:hint="default"/>
        <w:lang w:val="es-ES" w:eastAsia="en-US" w:bidi="ar-SA"/>
      </w:rPr>
    </w:lvl>
    <w:lvl w:ilvl="4" w:tplc="0F5E08F0">
      <w:numFmt w:val="bullet"/>
      <w:lvlText w:val="•"/>
      <w:lvlJc w:val="left"/>
      <w:pPr>
        <w:ind w:left="4472" w:hanging="203"/>
      </w:pPr>
      <w:rPr>
        <w:rFonts w:hint="default"/>
        <w:lang w:val="es-ES" w:eastAsia="en-US" w:bidi="ar-SA"/>
      </w:rPr>
    </w:lvl>
    <w:lvl w:ilvl="5" w:tplc="2F008820">
      <w:numFmt w:val="bullet"/>
      <w:lvlText w:val="•"/>
      <w:lvlJc w:val="left"/>
      <w:pPr>
        <w:ind w:left="5410" w:hanging="203"/>
      </w:pPr>
      <w:rPr>
        <w:rFonts w:hint="default"/>
        <w:lang w:val="es-ES" w:eastAsia="en-US" w:bidi="ar-SA"/>
      </w:rPr>
    </w:lvl>
    <w:lvl w:ilvl="6" w:tplc="D8888D64">
      <w:numFmt w:val="bullet"/>
      <w:lvlText w:val="•"/>
      <w:lvlJc w:val="left"/>
      <w:pPr>
        <w:ind w:left="6348" w:hanging="203"/>
      </w:pPr>
      <w:rPr>
        <w:rFonts w:hint="default"/>
        <w:lang w:val="es-ES" w:eastAsia="en-US" w:bidi="ar-SA"/>
      </w:rPr>
    </w:lvl>
    <w:lvl w:ilvl="7" w:tplc="CA827DB0">
      <w:numFmt w:val="bullet"/>
      <w:lvlText w:val="•"/>
      <w:lvlJc w:val="left"/>
      <w:pPr>
        <w:ind w:left="7286" w:hanging="203"/>
      </w:pPr>
      <w:rPr>
        <w:rFonts w:hint="default"/>
        <w:lang w:val="es-ES" w:eastAsia="en-US" w:bidi="ar-SA"/>
      </w:rPr>
    </w:lvl>
    <w:lvl w:ilvl="8" w:tplc="40CC5966">
      <w:numFmt w:val="bullet"/>
      <w:lvlText w:val="•"/>
      <w:lvlJc w:val="left"/>
      <w:pPr>
        <w:ind w:left="8224" w:hanging="203"/>
      </w:pPr>
      <w:rPr>
        <w:rFonts w:hint="default"/>
        <w:lang w:val="es-ES" w:eastAsia="en-US" w:bidi="ar-SA"/>
      </w:rPr>
    </w:lvl>
  </w:abstractNum>
  <w:abstractNum w:abstractNumId="7" w15:restartNumberingAfterBreak="0">
    <w:nsid w:val="0EC671BA"/>
    <w:multiLevelType w:val="hybridMultilevel"/>
    <w:tmpl w:val="76C4C1C6"/>
    <w:lvl w:ilvl="0" w:tplc="DB8AF18A">
      <w:start w:val="1"/>
      <w:numFmt w:val="upperRoman"/>
      <w:lvlText w:val="%1."/>
      <w:lvlJc w:val="left"/>
      <w:pPr>
        <w:tabs>
          <w:tab w:val="num" w:pos="723"/>
        </w:tabs>
        <w:ind w:left="723" w:hanging="720"/>
      </w:pPr>
      <w:rPr>
        <w:b/>
      </w:rPr>
    </w:lvl>
    <w:lvl w:ilvl="1" w:tplc="0C0A0019">
      <w:start w:val="1"/>
      <w:numFmt w:val="lowerLetter"/>
      <w:lvlText w:val="%2."/>
      <w:lvlJc w:val="left"/>
      <w:pPr>
        <w:tabs>
          <w:tab w:val="num" w:pos="1443"/>
        </w:tabs>
        <w:ind w:left="1443" w:hanging="360"/>
      </w:pPr>
    </w:lvl>
    <w:lvl w:ilvl="2" w:tplc="0C0A001B">
      <w:start w:val="1"/>
      <w:numFmt w:val="lowerRoman"/>
      <w:lvlText w:val="%3."/>
      <w:lvlJc w:val="right"/>
      <w:pPr>
        <w:tabs>
          <w:tab w:val="num" w:pos="2163"/>
        </w:tabs>
        <w:ind w:left="2163" w:hanging="180"/>
      </w:pPr>
    </w:lvl>
    <w:lvl w:ilvl="3" w:tplc="0C0A000F">
      <w:start w:val="1"/>
      <w:numFmt w:val="decimal"/>
      <w:lvlText w:val="%4."/>
      <w:lvlJc w:val="left"/>
      <w:pPr>
        <w:tabs>
          <w:tab w:val="num" w:pos="2883"/>
        </w:tabs>
        <w:ind w:left="2883" w:hanging="360"/>
      </w:pPr>
    </w:lvl>
    <w:lvl w:ilvl="4" w:tplc="0C0A0019">
      <w:start w:val="1"/>
      <w:numFmt w:val="lowerLetter"/>
      <w:lvlText w:val="%5."/>
      <w:lvlJc w:val="left"/>
      <w:pPr>
        <w:tabs>
          <w:tab w:val="num" w:pos="3603"/>
        </w:tabs>
        <w:ind w:left="3603" w:hanging="360"/>
      </w:pPr>
    </w:lvl>
    <w:lvl w:ilvl="5" w:tplc="0C0A001B">
      <w:start w:val="1"/>
      <w:numFmt w:val="lowerRoman"/>
      <w:lvlText w:val="%6."/>
      <w:lvlJc w:val="right"/>
      <w:pPr>
        <w:tabs>
          <w:tab w:val="num" w:pos="4323"/>
        </w:tabs>
        <w:ind w:left="4323" w:hanging="180"/>
      </w:pPr>
    </w:lvl>
    <w:lvl w:ilvl="6" w:tplc="0C0A000F">
      <w:start w:val="1"/>
      <w:numFmt w:val="decimal"/>
      <w:lvlText w:val="%7."/>
      <w:lvlJc w:val="left"/>
      <w:pPr>
        <w:tabs>
          <w:tab w:val="num" w:pos="5043"/>
        </w:tabs>
        <w:ind w:left="5043" w:hanging="360"/>
      </w:pPr>
    </w:lvl>
    <w:lvl w:ilvl="7" w:tplc="0C0A0019">
      <w:start w:val="1"/>
      <w:numFmt w:val="lowerLetter"/>
      <w:lvlText w:val="%8."/>
      <w:lvlJc w:val="left"/>
      <w:pPr>
        <w:tabs>
          <w:tab w:val="num" w:pos="5763"/>
        </w:tabs>
        <w:ind w:left="5763" w:hanging="360"/>
      </w:pPr>
    </w:lvl>
    <w:lvl w:ilvl="8" w:tplc="0C0A001B">
      <w:start w:val="1"/>
      <w:numFmt w:val="lowerRoman"/>
      <w:lvlText w:val="%9."/>
      <w:lvlJc w:val="right"/>
      <w:pPr>
        <w:tabs>
          <w:tab w:val="num" w:pos="6483"/>
        </w:tabs>
        <w:ind w:left="6483" w:hanging="180"/>
      </w:pPr>
    </w:lvl>
  </w:abstractNum>
  <w:abstractNum w:abstractNumId="8" w15:restartNumberingAfterBreak="0">
    <w:nsid w:val="1CB33C54"/>
    <w:multiLevelType w:val="hybridMultilevel"/>
    <w:tmpl w:val="A07E8770"/>
    <w:lvl w:ilvl="0" w:tplc="4252D464">
      <w:start w:val="1"/>
      <w:numFmt w:val="upperRoman"/>
      <w:lvlText w:val="%1."/>
      <w:lvlJc w:val="left"/>
      <w:pPr>
        <w:ind w:left="786" w:hanging="360"/>
      </w:pPr>
      <w:rPr>
        <w:rFonts w:ascii="Arial" w:hAnsi="Arial" w:cs="Arial"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658489B"/>
    <w:multiLevelType w:val="hybridMultilevel"/>
    <w:tmpl w:val="638EA2D2"/>
    <w:lvl w:ilvl="0" w:tplc="DE20EAD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6AA0417"/>
    <w:multiLevelType w:val="hybridMultilevel"/>
    <w:tmpl w:val="AEBA996A"/>
    <w:lvl w:ilvl="0" w:tplc="89A2734A">
      <w:start w:val="1"/>
      <w:numFmt w:val="decimal"/>
      <w:lvlText w:val="%1."/>
      <w:lvlJc w:val="left"/>
      <w:pPr>
        <w:ind w:left="1271" w:hanging="42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32260AE3"/>
    <w:multiLevelType w:val="hybridMultilevel"/>
    <w:tmpl w:val="B55E7F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1566F6"/>
    <w:multiLevelType w:val="hybridMultilevel"/>
    <w:tmpl w:val="A154921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E3D75A0"/>
    <w:multiLevelType w:val="hybridMultilevel"/>
    <w:tmpl w:val="85DA98BC"/>
    <w:lvl w:ilvl="0" w:tplc="3D80DBC4">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3F560E86"/>
    <w:multiLevelType w:val="hybridMultilevel"/>
    <w:tmpl w:val="917A5C24"/>
    <w:lvl w:ilvl="0" w:tplc="6A2449AA">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D474F2"/>
    <w:multiLevelType w:val="hybridMultilevel"/>
    <w:tmpl w:val="54107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934934"/>
    <w:multiLevelType w:val="singleLevel"/>
    <w:tmpl w:val="11D21A34"/>
    <w:lvl w:ilvl="0">
      <w:start w:val="1"/>
      <w:numFmt w:val="decimal"/>
      <w:lvlText w:val="%1.-"/>
      <w:lvlJc w:val="left"/>
      <w:pPr>
        <w:tabs>
          <w:tab w:val="num" w:pos="1305"/>
        </w:tabs>
        <w:ind w:left="1305" w:hanging="454"/>
      </w:pPr>
      <w:rPr>
        <w:b w:val="0"/>
        <w:i w:val="0"/>
      </w:rPr>
    </w:lvl>
  </w:abstractNum>
  <w:abstractNum w:abstractNumId="18" w15:restartNumberingAfterBreak="0">
    <w:nsid w:val="4BD97761"/>
    <w:multiLevelType w:val="hybridMultilevel"/>
    <w:tmpl w:val="F2B48740"/>
    <w:lvl w:ilvl="0" w:tplc="3A00676C">
      <w:start w:val="1"/>
      <w:numFmt w:val="lowerLetter"/>
      <w:lvlText w:val="%1)"/>
      <w:lvlJc w:val="left"/>
      <w:pPr>
        <w:ind w:left="720" w:hanging="360"/>
      </w:pPr>
      <w:rPr>
        <w:rFonts w:ascii="Calibri" w:eastAsia="Calibri" w:hAnsi="Calibri"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52FE122E"/>
    <w:multiLevelType w:val="hybridMultilevel"/>
    <w:tmpl w:val="42D078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34CFC"/>
    <w:multiLevelType w:val="hybridMultilevel"/>
    <w:tmpl w:val="669856C0"/>
    <w:lvl w:ilvl="0" w:tplc="0C0A000F">
      <w:start w:val="1"/>
      <w:numFmt w:val="decimal"/>
      <w:lvlText w:val="%1."/>
      <w:lvlJc w:val="left"/>
      <w:pPr>
        <w:tabs>
          <w:tab w:val="num" w:pos="170"/>
        </w:tabs>
        <w:ind w:left="227" w:hanging="227"/>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AA065F"/>
    <w:multiLevelType w:val="hybridMultilevel"/>
    <w:tmpl w:val="6DAAAFA8"/>
    <w:lvl w:ilvl="0" w:tplc="71543EE4">
      <w:start w:val="1"/>
      <w:numFmt w:val="lowerLetter"/>
      <w:lvlText w:val="%1)"/>
      <w:lvlJc w:val="left"/>
      <w:pPr>
        <w:ind w:left="1146" w:hanging="360"/>
      </w:pPr>
      <w:rPr>
        <w:b w:val="0"/>
        <w:sz w:val="2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3" w15:restartNumberingAfterBreak="0">
    <w:nsid w:val="66FB660C"/>
    <w:multiLevelType w:val="hybridMultilevel"/>
    <w:tmpl w:val="65B8A050"/>
    <w:lvl w:ilvl="0" w:tplc="8DB6210E">
      <w:start w:val="1"/>
      <w:numFmt w:val="upperRoman"/>
      <w:lvlText w:val="%1."/>
      <w:lvlJc w:val="left"/>
      <w:pPr>
        <w:ind w:left="1648" w:hanging="720"/>
      </w:pPr>
      <w:rPr>
        <w:rFonts w:hint="default"/>
      </w:rPr>
    </w:lvl>
    <w:lvl w:ilvl="1" w:tplc="080A0019" w:tentative="1">
      <w:start w:val="1"/>
      <w:numFmt w:val="lowerLetter"/>
      <w:lvlText w:val="%2."/>
      <w:lvlJc w:val="left"/>
      <w:pPr>
        <w:ind w:left="2008" w:hanging="360"/>
      </w:pPr>
    </w:lvl>
    <w:lvl w:ilvl="2" w:tplc="080A001B" w:tentative="1">
      <w:start w:val="1"/>
      <w:numFmt w:val="lowerRoman"/>
      <w:lvlText w:val="%3."/>
      <w:lvlJc w:val="right"/>
      <w:pPr>
        <w:ind w:left="2728" w:hanging="180"/>
      </w:pPr>
    </w:lvl>
    <w:lvl w:ilvl="3" w:tplc="080A000F" w:tentative="1">
      <w:start w:val="1"/>
      <w:numFmt w:val="decimal"/>
      <w:lvlText w:val="%4."/>
      <w:lvlJc w:val="left"/>
      <w:pPr>
        <w:ind w:left="3448" w:hanging="360"/>
      </w:pPr>
    </w:lvl>
    <w:lvl w:ilvl="4" w:tplc="080A0019" w:tentative="1">
      <w:start w:val="1"/>
      <w:numFmt w:val="lowerLetter"/>
      <w:lvlText w:val="%5."/>
      <w:lvlJc w:val="left"/>
      <w:pPr>
        <w:ind w:left="4168" w:hanging="360"/>
      </w:pPr>
    </w:lvl>
    <w:lvl w:ilvl="5" w:tplc="080A001B" w:tentative="1">
      <w:start w:val="1"/>
      <w:numFmt w:val="lowerRoman"/>
      <w:lvlText w:val="%6."/>
      <w:lvlJc w:val="right"/>
      <w:pPr>
        <w:ind w:left="4888" w:hanging="180"/>
      </w:pPr>
    </w:lvl>
    <w:lvl w:ilvl="6" w:tplc="080A000F" w:tentative="1">
      <w:start w:val="1"/>
      <w:numFmt w:val="decimal"/>
      <w:lvlText w:val="%7."/>
      <w:lvlJc w:val="left"/>
      <w:pPr>
        <w:ind w:left="5608" w:hanging="360"/>
      </w:pPr>
    </w:lvl>
    <w:lvl w:ilvl="7" w:tplc="080A0019" w:tentative="1">
      <w:start w:val="1"/>
      <w:numFmt w:val="lowerLetter"/>
      <w:lvlText w:val="%8."/>
      <w:lvlJc w:val="left"/>
      <w:pPr>
        <w:ind w:left="6328" w:hanging="360"/>
      </w:pPr>
    </w:lvl>
    <w:lvl w:ilvl="8" w:tplc="080A001B" w:tentative="1">
      <w:start w:val="1"/>
      <w:numFmt w:val="lowerRoman"/>
      <w:lvlText w:val="%9."/>
      <w:lvlJc w:val="right"/>
      <w:pPr>
        <w:ind w:left="7048" w:hanging="180"/>
      </w:pPr>
    </w:lvl>
  </w:abstractNum>
  <w:abstractNum w:abstractNumId="24" w15:restartNumberingAfterBreak="0">
    <w:nsid w:val="68E15958"/>
    <w:multiLevelType w:val="hybridMultilevel"/>
    <w:tmpl w:val="7DD49E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6520865">
    <w:abstractNumId w:val="17"/>
  </w:num>
  <w:num w:numId="2" w16cid:durableId="1695888609">
    <w:abstractNumId w:val="20"/>
  </w:num>
  <w:num w:numId="3" w16cid:durableId="1477530097">
    <w:abstractNumId w:val="21"/>
  </w:num>
  <w:num w:numId="4" w16cid:durableId="1116683217">
    <w:abstractNumId w:val="23"/>
  </w:num>
  <w:num w:numId="5" w16cid:durableId="1589191761">
    <w:abstractNumId w:val="15"/>
  </w:num>
  <w:num w:numId="6" w16cid:durableId="649745868">
    <w:abstractNumId w:val="1"/>
  </w:num>
  <w:num w:numId="7" w16cid:durableId="1858228170">
    <w:abstractNumId w:val="14"/>
  </w:num>
  <w:num w:numId="8" w16cid:durableId="1209687264">
    <w:abstractNumId w:val="10"/>
  </w:num>
  <w:num w:numId="9" w16cid:durableId="1580169191">
    <w:abstractNumId w:val="5"/>
  </w:num>
  <w:num w:numId="10" w16cid:durableId="355271752">
    <w:abstractNumId w:val="4"/>
  </w:num>
  <w:num w:numId="11" w16cid:durableId="670447575">
    <w:abstractNumId w:val="19"/>
  </w:num>
  <w:num w:numId="12" w16cid:durableId="271132067">
    <w:abstractNumId w:val="3"/>
  </w:num>
  <w:num w:numId="13" w16cid:durableId="1055392894">
    <w:abstractNumId w:val="8"/>
  </w:num>
  <w:num w:numId="14" w16cid:durableId="220362613">
    <w:abstractNumId w:val="12"/>
  </w:num>
  <w:num w:numId="15" w16cid:durableId="44065689">
    <w:abstractNumId w:val="13"/>
  </w:num>
  <w:num w:numId="16" w16cid:durableId="2059546780">
    <w:abstractNumId w:val="18"/>
  </w:num>
  <w:num w:numId="17" w16cid:durableId="2133206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511806">
    <w:abstractNumId w:val="0"/>
  </w:num>
  <w:num w:numId="19" w16cid:durableId="552427649">
    <w:abstractNumId w:val="16"/>
  </w:num>
  <w:num w:numId="20" w16cid:durableId="820317211">
    <w:abstractNumId w:val="24"/>
  </w:num>
  <w:num w:numId="21" w16cid:durableId="1337417737">
    <w:abstractNumId w:val="9"/>
  </w:num>
  <w:num w:numId="22" w16cid:durableId="1404450115">
    <w:abstractNumId w:val="7"/>
  </w:num>
  <w:num w:numId="23" w16cid:durableId="1235318326">
    <w:abstractNumId w:val="2"/>
  </w:num>
  <w:num w:numId="24" w16cid:durableId="677537089">
    <w:abstractNumId w:val="11"/>
  </w:num>
  <w:num w:numId="25" w16cid:durableId="2042629616">
    <w:abstractNumId w:val="6"/>
  </w:num>
  <w:num w:numId="26" w16cid:durableId="9543609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6B"/>
    <w:rsid w:val="00000870"/>
    <w:rsid w:val="00002887"/>
    <w:rsid w:val="00003842"/>
    <w:rsid w:val="00007250"/>
    <w:rsid w:val="00007662"/>
    <w:rsid w:val="000206EC"/>
    <w:rsid w:val="00031A8F"/>
    <w:rsid w:val="0003658E"/>
    <w:rsid w:val="00041138"/>
    <w:rsid w:val="00044AE8"/>
    <w:rsid w:val="0004677E"/>
    <w:rsid w:val="00051542"/>
    <w:rsid w:val="00061907"/>
    <w:rsid w:val="00076869"/>
    <w:rsid w:val="000843F8"/>
    <w:rsid w:val="000845C6"/>
    <w:rsid w:val="00095CAD"/>
    <w:rsid w:val="000963FB"/>
    <w:rsid w:val="000A0075"/>
    <w:rsid w:val="000A2FAE"/>
    <w:rsid w:val="000A3B66"/>
    <w:rsid w:val="000A4EF7"/>
    <w:rsid w:val="000B406C"/>
    <w:rsid w:val="000B46A1"/>
    <w:rsid w:val="000B48A4"/>
    <w:rsid w:val="000B7590"/>
    <w:rsid w:val="000B7896"/>
    <w:rsid w:val="000D0282"/>
    <w:rsid w:val="000D5C8F"/>
    <w:rsid w:val="000E2A5C"/>
    <w:rsid w:val="0010063F"/>
    <w:rsid w:val="001022EA"/>
    <w:rsid w:val="00112912"/>
    <w:rsid w:val="00113BF3"/>
    <w:rsid w:val="001161F8"/>
    <w:rsid w:val="001234D4"/>
    <w:rsid w:val="00123794"/>
    <w:rsid w:val="00123F59"/>
    <w:rsid w:val="00124462"/>
    <w:rsid w:val="00136AF0"/>
    <w:rsid w:val="001405AF"/>
    <w:rsid w:val="00142A81"/>
    <w:rsid w:val="00146B14"/>
    <w:rsid w:val="00172345"/>
    <w:rsid w:val="00175AC5"/>
    <w:rsid w:val="001773FF"/>
    <w:rsid w:val="00181037"/>
    <w:rsid w:val="001859BC"/>
    <w:rsid w:val="00187554"/>
    <w:rsid w:val="001924C8"/>
    <w:rsid w:val="001934C7"/>
    <w:rsid w:val="0019702E"/>
    <w:rsid w:val="001A23F9"/>
    <w:rsid w:val="001A561E"/>
    <w:rsid w:val="001C57E0"/>
    <w:rsid w:val="001C708D"/>
    <w:rsid w:val="001D0044"/>
    <w:rsid w:val="001D2D35"/>
    <w:rsid w:val="001E3120"/>
    <w:rsid w:val="001E6DAD"/>
    <w:rsid w:val="001F3A2D"/>
    <w:rsid w:val="002017FC"/>
    <w:rsid w:val="00207038"/>
    <w:rsid w:val="002113C9"/>
    <w:rsid w:val="00214BA4"/>
    <w:rsid w:val="00230EDC"/>
    <w:rsid w:val="00234E72"/>
    <w:rsid w:val="00242BF8"/>
    <w:rsid w:val="00243602"/>
    <w:rsid w:val="002442A7"/>
    <w:rsid w:val="002575A6"/>
    <w:rsid w:val="002611F2"/>
    <w:rsid w:val="002617B6"/>
    <w:rsid w:val="00266098"/>
    <w:rsid w:val="0026727B"/>
    <w:rsid w:val="00281D90"/>
    <w:rsid w:val="00290FE5"/>
    <w:rsid w:val="00294652"/>
    <w:rsid w:val="00294D6C"/>
    <w:rsid w:val="002972BD"/>
    <w:rsid w:val="002D0EEE"/>
    <w:rsid w:val="002E5EDA"/>
    <w:rsid w:val="002E6456"/>
    <w:rsid w:val="002F20F3"/>
    <w:rsid w:val="0030661D"/>
    <w:rsid w:val="00310EDF"/>
    <w:rsid w:val="00313B97"/>
    <w:rsid w:val="00316CB4"/>
    <w:rsid w:val="0031757D"/>
    <w:rsid w:val="00321179"/>
    <w:rsid w:val="003227CD"/>
    <w:rsid w:val="003237EB"/>
    <w:rsid w:val="00335EAE"/>
    <w:rsid w:val="00345A56"/>
    <w:rsid w:val="00350095"/>
    <w:rsid w:val="00353121"/>
    <w:rsid w:val="00356513"/>
    <w:rsid w:val="00361FA5"/>
    <w:rsid w:val="00366247"/>
    <w:rsid w:val="00370F68"/>
    <w:rsid w:val="00375C96"/>
    <w:rsid w:val="0038206F"/>
    <w:rsid w:val="003836C4"/>
    <w:rsid w:val="003848A5"/>
    <w:rsid w:val="00387F3C"/>
    <w:rsid w:val="003B2EC9"/>
    <w:rsid w:val="003B658D"/>
    <w:rsid w:val="003B6D2F"/>
    <w:rsid w:val="003B7BEF"/>
    <w:rsid w:val="003C71ED"/>
    <w:rsid w:val="003D0D02"/>
    <w:rsid w:val="003D5C8A"/>
    <w:rsid w:val="003D69DE"/>
    <w:rsid w:val="003E49A9"/>
    <w:rsid w:val="003E55CF"/>
    <w:rsid w:val="003E7401"/>
    <w:rsid w:val="003F105B"/>
    <w:rsid w:val="00405AC9"/>
    <w:rsid w:val="0041607A"/>
    <w:rsid w:val="00416FD6"/>
    <w:rsid w:val="0042125F"/>
    <w:rsid w:val="00424A64"/>
    <w:rsid w:val="00431C66"/>
    <w:rsid w:val="004371B4"/>
    <w:rsid w:val="00437ACA"/>
    <w:rsid w:val="00440018"/>
    <w:rsid w:val="0044401D"/>
    <w:rsid w:val="004479BD"/>
    <w:rsid w:val="0045339B"/>
    <w:rsid w:val="004559F7"/>
    <w:rsid w:val="004579C6"/>
    <w:rsid w:val="00461A19"/>
    <w:rsid w:val="00464DAC"/>
    <w:rsid w:val="00466DCC"/>
    <w:rsid w:val="004674A0"/>
    <w:rsid w:val="004735E1"/>
    <w:rsid w:val="004756C8"/>
    <w:rsid w:val="00475B69"/>
    <w:rsid w:val="004963CA"/>
    <w:rsid w:val="004B30DB"/>
    <w:rsid w:val="004B472E"/>
    <w:rsid w:val="004B4F2B"/>
    <w:rsid w:val="004B635B"/>
    <w:rsid w:val="004B6ACA"/>
    <w:rsid w:val="004E2188"/>
    <w:rsid w:val="004E5FE6"/>
    <w:rsid w:val="004E7CAA"/>
    <w:rsid w:val="004F2D4E"/>
    <w:rsid w:val="004F2FEB"/>
    <w:rsid w:val="004F41D1"/>
    <w:rsid w:val="004F603A"/>
    <w:rsid w:val="00504914"/>
    <w:rsid w:val="00511D48"/>
    <w:rsid w:val="005168BF"/>
    <w:rsid w:val="00516DCB"/>
    <w:rsid w:val="00524680"/>
    <w:rsid w:val="005304C4"/>
    <w:rsid w:val="005334AC"/>
    <w:rsid w:val="005368F4"/>
    <w:rsid w:val="005505F2"/>
    <w:rsid w:val="00571C02"/>
    <w:rsid w:val="00580306"/>
    <w:rsid w:val="0058134C"/>
    <w:rsid w:val="00581C75"/>
    <w:rsid w:val="00587F5C"/>
    <w:rsid w:val="00592800"/>
    <w:rsid w:val="00594A97"/>
    <w:rsid w:val="00595C11"/>
    <w:rsid w:val="005972BF"/>
    <w:rsid w:val="005A424E"/>
    <w:rsid w:val="005B436C"/>
    <w:rsid w:val="005C0FD0"/>
    <w:rsid w:val="005C1BD3"/>
    <w:rsid w:val="005D1178"/>
    <w:rsid w:val="005D4EC9"/>
    <w:rsid w:val="005D5DF4"/>
    <w:rsid w:val="005E22FF"/>
    <w:rsid w:val="00601109"/>
    <w:rsid w:val="00616644"/>
    <w:rsid w:val="00620944"/>
    <w:rsid w:val="00630928"/>
    <w:rsid w:val="00632F44"/>
    <w:rsid w:val="00634CE0"/>
    <w:rsid w:val="006357BA"/>
    <w:rsid w:val="00636834"/>
    <w:rsid w:val="00643385"/>
    <w:rsid w:val="006452CC"/>
    <w:rsid w:val="00645BFB"/>
    <w:rsid w:val="00652630"/>
    <w:rsid w:val="0065405B"/>
    <w:rsid w:val="00670505"/>
    <w:rsid w:val="006747C1"/>
    <w:rsid w:val="00681893"/>
    <w:rsid w:val="00683308"/>
    <w:rsid w:val="00684378"/>
    <w:rsid w:val="0069307D"/>
    <w:rsid w:val="006937A1"/>
    <w:rsid w:val="00693ADE"/>
    <w:rsid w:val="006A4532"/>
    <w:rsid w:val="006B0A10"/>
    <w:rsid w:val="006B5057"/>
    <w:rsid w:val="006C5A3F"/>
    <w:rsid w:val="006F533E"/>
    <w:rsid w:val="007167B0"/>
    <w:rsid w:val="0072095A"/>
    <w:rsid w:val="0072181D"/>
    <w:rsid w:val="007220D5"/>
    <w:rsid w:val="00724F99"/>
    <w:rsid w:val="007259E4"/>
    <w:rsid w:val="007267A9"/>
    <w:rsid w:val="00734E48"/>
    <w:rsid w:val="00740A7F"/>
    <w:rsid w:val="007414C2"/>
    <w:rsid w:val="00744E19"/>
    <w:rsid w:val="00750AE6"/>
    <w:rsid w:val="00750C81"/>
    <w:rsid w:val="00755878"/>
    <w:rsid w:val="00755984"/>
    <w:rsid w:val="007630D1"/>
    <w:rsid w:val="007676EE"/>
    <w:rsid w:val="00767812"/>
    <w:rsid w:val="007712E1"/>
    <w:rsid w:val="00783427"/>
    <w:rsid w:val="00787B13"/>
    <w:rsid w:val="00790669"/>
    <w:rsid w:val="00791120"/>
    <w:rsid w:val="007913F9"/>
    <w:rsid w:val="007A1191"/>
    <w:rsid w:val="007A7E10"/>
    <w:rsid w:val="007B0E49"/>
    <w:rsid w:val="007C632B"/>
    <w:rsid w:val="007D5120"/>
    <w:rsid w:val="007D525A"/>
    <w:rsid w:val="007D5C2E"/>
    <w:rsid w:val="007E0F3E"/>
    <w:rsid w:val="007F360D"/>
    <w:rsid w:val="007F47EA"/>
    <w:rsid w:val="007F6633"/>
    <w:rsid w:val="0080576B"/>
    <w:rsid w:val="00806B69"/>
    <w:rsid w:val="00815140"/>
    <w:rsid w:val="00817643"/>
    <w:rsid w:val="00824929"/>
    <w:rsid w:val="00826AFE"/>
    <w:rsid w:val="00827E1A"/>
    <w:rsid w:val="00830FD9"/>
    <w:rsid w:val="00831494"/>
    <w:rsid w:val="00831496"/>
    <w:rsid w:val="00831FB6"/>
    <w:rsid w:val="0085186E"/>
    <w:rsid w:val="00851B6E"/>
    <w:rsid w:val="00855499"/>
    <w:rsid w:val="00860E44"/>
    <w:rsid w:val="0086120D"/>
    <w:rsid w:val="00864616"/>
    <w:rsid w:val="008658C6"/>
    <w:rsid w:val="00871017"/>
    <w:rsid w:val="008861DE"/>
    <w:rsid w:val="008918D0"/>
    <w:rsid w:val="00893F44"/>
    <w:rsid w:val="00896F0C"/>
    <w:rsid w:val="008A009E"/>
    <w:rsid w:val="008A192C"/>
    <w:rsid w:val="008C528F"/>
    <w:rsid w:val="008D7F5C"/>
    <w:rsid w:val="008F414E"/>
    <w:rsid w:val="008F7E5E"/>
    <w:rsid w:val="00904BB4"/>
    <w:rsid w:val="00904EBD"/>
    <w:rsid w:val="00913807"/>
    <w:rsid w:val="009176A2"/>
    <w:rsid w:val="00920905"/>
    <w:rsid w:val="00923E33"/>
    <w:rsid w:val="00926753"/>
    <w:rsid w:val="0093145F"/>
    <w:rsid w:val="0093367E"/>
    <w:rsid w:val="00933C61"/>
    <w:rsid w:val="00935493"/>
    <w:rsid w:val="00940B8A"/>
    <w:rsid w:val="00942585"/>
    <w:rsid w:val="009479FC"/>
    <w:rsid w:val="00952844"/>
    <w:rsid w:val="00952E34"/>
    <w:rsid w:val="00953BA5"/>
    <w:rsid w:val="00961B58"/>
    <w:rsid w:val="00962646"/>
    <w:rsid w:val="00970413"/>
    <w:rsid w:val="00970B3C"/>
    <w:rsid w:val="00972BC7"/>
    <w:rsid w:val="00977D71"/>
    <w:rsid w:val="00994CDC"/>
    <w:rsid w:val="009A0CEF"/>
    <w:rsid w:val="009A3EF1"/>
    <w:rsid w:val="009A74CD"/>
    <w:rsid w:val="009A78E2"/>
    <w:rsid w:val="009B2A72"/>
    <w:rsid w:val="009B2B7E"/>
    <w:rsid w:val="009B5FE4"/>
    <w:rsid w:val="009C321C"/>
    <w:rsid w:val="009C5BEA"/>
    <w:rsid w:val="009C746C"/>
    <w:rsid w:val="009D0ADC"/>
    <w:rsid w:val="009D41C0"/>
    <w:rsid w:val="009D4DC1"/>
    <w:rsid w:val="009D7DAB"/>
    <w:rsid w:val="009E4371"/>
    <w:rsid w:val="009F1040"/>
    <w:rsid w:val="009F160D"/>
    <w:rsid w:val="009F299B"/>
    <w:rsid w:val="009F6D64"/>
    <w:rsid w:val="009F6EF7"/>
    <w:rsid w:val="00A055CE"/>
    <w:rsid w:val="00A221DE"/>
    <w:rsid w:val="00A259C8"/>
    <w:rsid w:val="00A3321F"/>
    <w:rsid w:val="00A44BB8"/>
    <w:rsid w:val="00A46257"/>
    <w:rsid w:val="00A54CCD"/>
    <w:rsid w:val="00A6004F"/>
    <w:rsid w:val="00A634FA"/>
    <w:rsid w:val="00A71A2B"/>
    <w:rsid w:val="00A728C8"/>
    <w:rsid w:val="00A80876"/>
    <w:rsid w:val="00A82259"/>
    <w:rsid w:val="00A91198"/>
    <w:rsid w:val="00A942FB"/>
    <w:rsid w:val="00A9539D"/>
    <w:rsid w:val="00A969A4"/>
    <w:rsid w:val="00A9761F"/>
    <w:rsid w:val="00AA3FA0"/>
    <w:rsid w:val="00AB45A5"/>
    <w:rsid w:val="00AC55A2"/>
    <w:rsid w:val="00AD5B40"/>
    <w:rsid w:val="00AD5D3B"/>
    <w:rsid w:val="00AE4E18"/>
    <w:rsid w:val="00AF0CE9"/>
    <w:rsid w:val="00AF3D1A"/>
    <w:rsid w:val="00AF3D9E"/>
    <w:rsid w:val="00B06734"/>
    <w:rsid w:val="00B10C7F"/>
    <w:rsid w:val="00B11BFC"/>
    <w:rsid w:val="00B15F0C"/>
    <w:rsid w:val="00B1751B"/>
    <w:rsid w:val="00B203EC"/>
    <w:rsid w:val="00B435EB"/>
    <w:rsid w:val="00B517D3"/>
    <w:rsid w:val="00B524FE"/>
    <w:rsid w:val="00B558C7"/>
    <w:rsid w:val="00B56B92"/>
    <w:rsid w:val="00B56D54"/>
    <w:rsid w:val="00B63E5D"/>
    <w:rsid w:val="00B65876"/>
    <w:rsid w:val="00B72411"/>
    <w:rsid w:val="00B72FE7"/>
    <w:rsid w:val="00B769EB"/>
    <w:rsid w:val="00B775A7"/>
    <w:rsid w:val="00B97B66"/>
    <w:rsid w:val="00BA0600"/>
    <w:rsid w:val="00BB2607"/>
    <w:rsid w:val="00BD2590"/>
    <w:rsid w:val="00BD3359"/>
    <w:rsid w:val="00BD64F8"/>
    <w:rsid w:val="00BE02B8"/>
    <w:rsid w:val="00C02D94"/>
    <w:rsid w:val="00C06F7E"/>
    <w:rsid w:val="00C12AE4"/>
    <w:rsid w:val="00C13B19"/>
    <w:rsid w:val="00C1529C"/>
    <w:rsid w:val="00C21221"/>
    <w:rsid w:val="00C22BC6"/>
    <w:rsid w:val="00C237F0"/>
    <w:rsid w:val="00C334E4"/>
    <w:rsid w:val="00C33CBF"/>
    <w:rsid w:val="00C37996"/>
    <w:rsid w:val="00C55F03"/>
    <w:rsid w:val="00C64FD9"/>
    <w:rsid w:val="00C70B53"/>
    <w:rsid w:val="00C844A7"/>
    <w:rsid w:val="00C84BDB"/>
    <w:rsid w:val="00CA730B"/>
    <w:rsid w:val="00CA7BB1"/>
    <w:rsid w:val="00CB148C"/>
    <w:rsid w:val="00CB56A9"/>
    <w:rsid w:val="00CC7FB0"/>
    <w:rsid w:val="00CD1F0F"/>
    <w:rsid w:val="00CD22FF"/>
    <w:rsid w:val="00CD6724"/>
    <w:rsid w:val="00CE18B8"/>
    <w:rsid w:val="00CE1BBD"/>
    <w:rsid w:val="00CE4A20"/>
    <w:rsid w:val="00CF2E62"/>
    <w:rsid w:val="00D0248A"/>
    <w:rsid w:val="00D0328E"/>
    <w:rsid w:val="00D04B06"/>
    <w:rsid w:val="00D054D8"/>
    <w:rsid w:val="00D0706E"/>
    <w:rsid w:val="00D176A1"/>
    <w:rsid w:val="00D21F81"/>
    <w:rsid w:val="00D30545"/>
    <w:rsid w:val="00D424BA"/>
    <w:rsid w:val="00D43F4F"/>
    <w:rsid w:val="00D47512"/>
    <w:rsid w:val="00D478EA"/>
    <w:rsid w:val="00D47E9E"/>
    <w:rsid w:val="00D54DEB"/>
    <w:rsid w:val="00D560A9"/>
    <w:rsid w:val="00D56453"/>
    <w:rsid w:val="00D60FBC"/>
    <w:rsid w:val="00D64B9D"/>
    <w:rsid w:val="00D65B75"/>
    <w:rsid w:val="00D66B49"/>
    <w:rsid w:val="00D72245"/>
    <w:rsid w:val="00D80414"/>
    <w:rsid w:val="00D83633"/>
    <w:rsid w:val="00D86DDE"/>
    <w:rsid w:val="00D9031E"/>
    <w:rsid w:val="00DA7C5C"/>
    <w:rsid w:val="00DB5C30"/>
    <w:rsid w:val="00DB5D32"/>
    <w:rsid w:val="00DB7861"/>
    <w:rsid w:val="00DC564D"/>
    <w:rsid w:val="00DD0D0B"/>
    <w:rsid w:val="00DD1091"/>
    <w:rsid w:val="00DD223C"/>
    <w:rsid w:val="00DD4590"/>
    <w:rsid w:val="00DD6019"/>
    <w:rsid w:val="00DD6CB8"/>
    <w:rsid w:val="00DF158F"/>
    <w:rsid w:val="00DF182C"/>
    <w:rsid w:val="00DF3A77"/>
    <w:rsid w:val="00DF3CEB"/>
    <w:rsid w:val="00DF7F5D"/>
    <w:rsid w:val="00E0372F"/>
    <w:rsid w:val="00E12660"/>
    <w:rsid w:val="00E13D75"/>
    <w:rsid w:val="00E354F8"/>
    <w:rsid w:val="00E36748"/>
    <w:rsid w:val="00E427D5"/>
    <w:rsid w:val="00E50EB3"/>
    <w:rsid w:val="00E5246A"/>
    <w:rsid w:val="00E54104"/>
    <w:rsid w:val="00E7611E"/>
    <w:rsid w:val="00E84A2A"/>
    <w:rsid w:val="00E857CD"/>
    <w:rsid w:val="00E90B05"/>
    <w:rsid w:val="00E93C78"/>
    <w:rsid w:val="00E945EB"/>
    <w:rsid w:val="00E973CB"/>
    <w:rsid w:val="00EA0BBF"/>
    <w:rsid w:val="00EA4A85"/>
    <w:rsid w:val="00EB0FE4"/>
    <w:rsid w:val="00EB299F"/>
    <w:rsid w:val="00EB44EA"/>
    <w:rsid w:val="00EB51C2"/>
    <w:rsid w:val="00EE3052"/>
    <w:rsid w:val="00EE4AD3"/>
    <w:rsid w:val="00EF34CC"/>
    <w:rsid w:val="00F01BA2"/>
    <w:rsid w:val="00F01D2A"/>
    <w:rsid w:val="00F149E9"/>
    <w:rsid w:val="00F16C6B"/>
    <w:rsid w:val="00F33269"/>
    <w:rsid w:val="00F3389C"/>
    <w:rsid w:val="00F3480F"/>
    <w:rsid w:val="00F47DA9"/>
    <w:rsid w:val="00F51530"/>
    <w:rsid w:val="00F53015"/>
    <w:rsid w:val="00F5334D"/>
    <w:rsid w:val="00F61E40"/>
    <w:rsid w:val="00F7200D"/>
    <w:rsid w:val="00F86966"/>
    <w:rsid w:val="00F87492"/>
    <w:rsid w:val="00F943F8"/>
    <w:rsid w:val="00F955DD"/>
    <w:rsid w:val="00F97B3C"/>
    <w:rsid w:val="00FA78C7"/>
    <w:rsid w:val="00FB1770"/>
    <w:rsid w:val="00FC5F99"/>
    <w:rsid w:val="00FC7199"/>
    <w:rsid w:val="00FD4000"/>
    <w:rsid w:val="00FD49BD"/>
    <w:rsid w:val="00FE3C0A"/>
    <w:rsid w:val="00FE535F"/>
    <w:rsid w:val="00FE5D24"/>
    <w:rsid w:val="00FF32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9E5B2"/>
  <w15:docId w15:val="{C638073D-2742-4C8D-A19D-0018E53E7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C96"/>
    <w:rPr>
      <w:lang w:val="es-ES"/>
    </w:rPr>
  </w:style>
  <w:style w:type="paragraph" w:styleId="Ttulo1">
    <w:name w:val="heading 1"/>
    <w:basedOn w:val="Normal"/>
    <w:next w:val="Normal"/>
    <w:link w:val="Ttulo1Car"/>
    <w:qFormat/>
    <w:rsid w:val="00F51530"/>
    <w:pPr>
      <w:keepNext/>
      <w:jc w:val="both"/>
      <w:outlineLvl w:val="0"/>
    </w:pPr>
    <w:rPr>
      <w:rFonts w:ascii="Arial" w:hAnsi="Arial"/>
      <w:sz w:val="24"/>
    </w:rPr>
  </w:style>
  <w:style w:type="paragraph" w:styleId="Ttulo2">
    <w:name w:val="heading 2"/>
    <w:basedOn w:val="Normal"/>
    <w:next w:val="Normal"/>
    <w:link w:val="Ttulo2Car"/>
    <w:qFormat/>
    <w:rsid w:val="00F51530"/>
    <w:pPr>
      <w:keepNext/>
      <w:jc w:val="center"/>
      <w:outlineLvl w:val="1"/>
    </w:pPr>
    <w:rPr>
      <w:rFonts w:ascii="Arial" w:hAnsi="Arial"/>
      <w:sz w:val="24"/>
    </w:rPr>
  </w:style>
  <w:style w:type="paragraph" w:styleId="Ttulo3">
    <w:name w:val="heading 3"/>
    <w:basedOn w:val="Normal"/>
    <w:next w:val="Normal"/>
    <w:link w:val="Ttulo3Car"/>
    <w:qFormat/>
    <w:rsid w:val="00F51530"/>
    <w:pPr>
      <w:keepNext/>
      <w:outlineLvl w:val="2"/>
    </w:pPr>
    <w:rPr>
      <w:rFonts w:ascii="Arial" w:hAnsi="Arial"/>
      <w:i/>
    </w:rPr>
  </w:style>
  <w:style w:type="paragraph" w:styleId="Ttulo4">
    <w:name w:val="heading 4"/>
    <w:basedOn w:val="Normal"/>
    <w:next w:val="Normal"/>
    <w:link w:val="Ttulo4Car"/>
    <w:qFormat/>
    <w:rsid w:val="005D5DF4"/>
    <w:pPr>
      <w:keepNext/>
      <w:jc w:val="center"/>
      <w:outlineLvl w:val="3"/>
    </w:pPr>
    <w:rPr>
      <w:rFonts w:ascii="Arial" w:hAnsi="Arial"/>
      <w:b/>
      <w:bCs/>
      <w:sz w:val="26"/>
      <w:szCs w:val="24"/>
      <w:lang w:eastAsia="es-ES"/>
    </w:rPr>
  </w:style>
  <w:style w:type="paragraph" w:styleId="Ttulo5">
    <w:name w:val="heading 5"/>
    <w:basedOn w:val="Normal"/>
    <w:next w:val="Normal"/>
    <w:link w:val="Ttulo5Car"/>
    <w:qFormat/>
    <w:rsid w:val="005D5DF4"/>
    <w:pPr>
      <w:keepNext/>
      <w:jc w:val="center"/>
      <w:outlineLvl w:val="4"/>
    </w:pPr>
    <w:rPr>
      <w:rFonts w:ascii="Arial" w:hAnsi="Arial" w:cs="Arial"/>
      <w:b/>
      <w:sz w:val="24"/>
      <w:lang w:val="es-ES_tradnl" w:eastAsia="es-ES"/>
    </w:rPr>
  </w:style>
  <w:style w:type="paragraph" w:styleId="Ttulo6">
    <w:name w:val="heading 6"/>
    <w:basedOn w:val="Normal"/>
    <w:next w:val="Normal"/>
    <w:link w:val="Ttulo6Car"/>
    <w:qFormat/>
    <w:rsid w:val="005D5DF4"/>
    <w:pPr>
      <w:keepNext/>
      <w:spacing w:line="360" w:lineRule="auto"/>
      <w:jc w:val="center"/>
      <w:outlineLvl w:val="5"/>
    </w:pPr>
    <w:rPr>
      <w:rFonts w:ascii="Arial" w:hAnsi="Arial" w:cs="Arial"/>
      <w:b/>
      <w:bCs/>
      <w:sz w:val="24"/>
      <w:szCs w:val="24"/>
      <w:lang w:eastAsia="es-ES"/>
    </w:rPr>
  </w:style>
  <w:style w:type="paragraph" w:styleId="Ttulo7">
    <w:name w:val="heading 7"/>
    <w:basedOn w:val="Normal"/>
    <w:next w:val="Normal"/>
    <w:link w:val="Ttulo7Car"/>
    <w:qFormat/>
    <w:rsid w:val="00580306"/>
    <w:pPr>
      <w:spacing w:before="240" w:after="60"/>
      <w:outlineLvl w:val="6"/>
    </w:pPr>
    <w:rPr>
      <w:sz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51530"/>
    <w:rPr>
      <w:rFonts w:ascii="Arial" w:hAnsi="Arial"/>
      <w:sz w:val="22"/>
    </w:rPr>
  </w:style>
  <w:style w:type="paragraph" w:styleId="Textoindependiente2">
    <w:name w:val="Body Text 2"/>
    <w:basedOn w:val="Normal"/>
    <w:link w:val="Textoindependiente2Car"/>
    <w:rsid w:val="00F51530"/>
    <w:pPr>
      <w:jc w:val="both"/>
    </w:pPr>
    <w:rPr>
      <w:rFonts w:ascii="Arial" w:hAnsi="Arial"/>
      <w:sz w:val="22"/>
    </w:rPr>
  </w:style>
  <w:style w:type="paragraph" w:styleId="Piedepgina">
    <w:name w:val="footer"/>
    <w:basedOn w:val="Normal"/>
    <w:link w:val="PiedepginaCar"/>
    <w:uiPriority w:val="99"/>
    <w:rsid w:val="00F51530"/>
    <w:pPr>
      <w:tabs>
        <w:tab w:val="center" w:pos="4252"/>
        <w:tab w:val="right" w:pos="8504"/>
      </w:tabs>
    </w:pPr>
  </w:style>
  <w:style w:type="character" w:styleId="Nmerodepgina">
    <w:name w:val="page number"/>
    <w:basedOn w:val="Fuentedeprrafopredeter"/>
    <w:rsid w:val="00F51530"/>
  </w:style>
  <w:style w:type="paragraph" w:styleId="Textoindependiente3">
    <w:name w:val="Body Text 3"/>
    <w:basedOn w:val="Normal"/>
    <w:link w:val="Textoindependiente3Car"/>
    <w:rsid w:val="00F51530"/>
    <w:pPr>
      <w:jc w:val="both"/>
    </w:pPr>
    <w:rPr>
      <w:rFonts w:ascii="Arial" w:hAnsi="Arial"/>
      <w:b/>
    </w:rPr>
  </w:style>
  <w:style w:type="paragraph" w:styleId="Encabezado">
    <w:name w:val="header"/>
    <w:basedOn w:val="Normal"/>
    <w:link w:val="EncabezadoCar"/>
    <w:uiPriority w:val="99"/>
    <w:rsid w:val="00F51530"/>
    <w:pPr>
      <w:tabs>
        <w:tab w:val="center" w:pos="4419"/>
        <w:tab w:val="right" w:pos="8838"/>
      </w:tabs>
    </w:pPr>
  </w:style>
  <w:style w:type="table" w:styleId="Tablaconcuadrcula">
    <w:name w:val="Table Grid"/>
    <w:basedOn w:val="Tablanormal"/>
    <w:uiPriority w:val="59"/>
    <w:rsid w:val="003C71ED"/>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45339B"/>
    <w:rPr>
      <w:rFonts w:ascii="Tahoma" w:hAnsi="Tahoma" w:cs="Tahoma"/>
      <w:sz w:val="16"/>
      <w:szCs w:val="16"/>
    </w:rPr>
  </w:style>
  <w:style w:type="character" w:customStyle="1" w:styleId="TextodegloboCar">
    <w:name w:val="Texto de globo Car"/>
    <w:basedOn w:val="Fuentedeprrafopredeter"/>
    <w:link w:val="Textodeglobo"/>
    <w:rsid w:val="0045339B"/>
    <w:rPr>
      <w:rFonts w:ascii="Tahoma" w:hAnsi="Tahoma" w:cs="Tahoma"/>
      <w:sz w:val="16"/>
      <w:szCs w:val="16"/>
      <w:lang w:val="es-ES"/>
    </w:rPr>
  </w:style>
  <w:style w:type="character" w:customStyle="1" w:styleId="Ttulo4Car">
    <w:name w:val="Título 4 Car"/>
    <w:basedOn w:val="Fuentedeprrafopredeter"/>
    <w:link w:val="Ttulo4"/>
    <w:rsid w:val="005D5DF4"/>
    <w:rPr>
      <w:rFonts w:ascii="Arial" w:hAnsi="Arial"/>
      <w:b/>
      <w:bCs/>
      <w:sz w:val="26"/>
      <w:szCs w:val="24"/>
      <w:lang w:val="es-ES" w:eastAsia="es-ES"/>
    </w:rPr>
  </w:style>
  <w:style w:type="character" w:customStyle="1" w:styleId="Ttulo5Car">
    <w:name w:val="Título 5 Car"/>
    <w:basedOn w:val="Fuentedeprrafopredeter"/>
    <w:link w:val="Ttulo5"/>
    <w:rsid w:val="005D5DF4"/>
    <w:rPr>
      <w:rFonts w:ascii="Arial" w:hAnsi="Arial" w:cs="Arial"/>
      <w:b/>
      <w:sz w:val="24"/>
      <w:lang w:val="es-ES_tradnl" w:eastAsia="es-ES"/>
    </w:rPr>
  </w:style>
  <w:style w:type="character" w:customStyle="1" w:styleId="Ttulo6Car">
    <w:name w:val="Título 6 Car"/>
    <w:basedOn w:val="Fuentedeprrafopredeter"/>
    <w:link w:val="Ttulo6"/>
    <w:rsid w:val="005D5DF4"/>
    <w:rPr>
      <w:rFonts w:ascii="Arial" w:hAnsi="Arial" w:cs="Arial"/>
      <w:b/>
      <w:bCs/>
      <w:sz w:val="24"/>
      <w:szCs w:val="24"/>
      <w:lang w:val="es-ES" w:eastAsia="es-ES"/>
    </w:rPr>
  </w:style>
  <w:style w:type="paragraph" w:styleId="Sinespaciado">
    <w:name w:val="No Spacing"/>
    <w:uiPriority w:val="1"/>
    <w:qFormat/>
    <w:rsid w:val="005D5DF4"/>
    <w:rPr>
      <w:sz w:val="24"/>
      <w:szCs w:val="24"/>
      <w:lang w:val="es-ES" w:eastAsia="es-ES"/>
    </w:rPr>
  </w:style>
  <w:style w:type="character" w:customStyle="1" w:styleId="Ttulo1Car">
    <w:name w:val="Título 1 Car"/>
    <w:link w:val="Ttulo1"/>
    <w:rsid w:val="005D5DF4"/>
    <w:rPr>
      <w:rFonts w:ascii="Arial" w:hAnsi="Arial"/>
      <w:sz w:val="24"/>
      <w:lang w:val="es-ES"/>
    </w:rPr>
  </w:style>
  <w:style w:type="character" w:customStyle="1" w:styleId="Ttulo2Car">
    <w:name w:val="Título 2 Car"/>
    <w:link w:val="Ttulo2"/>
    <w:rsid w:val="005D5DF4"/>
    <w:rPr>
      <w:rFonts w:ascii="Arial" w:hAnsi="Arial"/>
      <w:sz w:val="24"/>
      <w:lang w:val="es-ES"/>
    </w:rPr>
  </w:style>
  <w:style w:type="character" w:customStyle="1" w:styleId="Ttulo3Car">
    <w:name w:val="Título 3 Car"/>
    <w:link w:val="Ttulo3"/>
    <w:rsid w:val="005D5DF4"/>
    <w:rPr>
      <w:rFonts w:ascii="Arial" w:hAnsi="Arial"/>
      <w:i/>
      <w:lang w:val="es-ES"/>
    </w:rPr>
  </w:style>
  <w:style w:type="character" w:customStyle="1" w:styleId="EncabezadoCar">
    <w:name w:val="Encabezado Car"/>
    <w:link w:val="Encabezado"/>
    <w:uiPriority w:val="99"/>
    <w:rsid w:val="005D5DF4"/>
    <w:rPr>
      <w:lang w:val="es-ES"/>
    </w:rPr>
  </w:style>
  <w:style w:type="character" w:customStyle="1" w:styleId="PiedepginaCar">
    <w:name w:val="Pie de página Car"/>
    <w:link w:val="Piedepgina"/>
    <w:uiPriority w:val="99"/>
    <w:rsid w:val="005D5DF4"/>
    <w:rPr>
      <w:lang w:val="es-ES"/>
    </w:rPr>
  </w:style>
  <w:style w:type="paragraph" w:styleId="Prrafodelista">
    <w:name w:val="List Paragraph"/>
    <w:basedOn w:val="Normal"/>
    <w:link w:val="PrrafodelistaCar"/>
    <w:uiPriority w:val="34"/>
    <w:qFormat/>
    <w:rsid w:val="005D5DF4"/>
    <w:pPr>
      <w:ind w:left="720"/>
      <w:contextualSpacing/>
    </w:pPr>
    <w:rPr>
      <w:rFonts w:ascii="Arial" w:eastAsia="Calibri" w:hAnsi="Arial" w:cs="Arial"/>
      <w:sz w:val="24"/>
      <w:szCs w:val="24"/>
      <w:lang w:val="es-MX" w:eastAsia="en-US"/>
    </w:rPr>
  </w:style>
  <w:style w:type="character" w:styleId="Nmerodelnea">
    <w:name w:val="line number"/>
    <w:uiPriority w:val="99"/>
    <w:unhideWhenUsed/>
    <w:rsid w:val="005D5DF4"/>
  </w:style>
  <w:style w:type="paragraph" w:customStyle="1" w:styleId="Default">
    <w:name w:val="Default"/>
    <w:rsid w:val="005D5DF4"/>
    <w:pPr>
      <w:autoSpaceDE w:val="0"/>
      <w:autoSpaceDN w:val="0"/>
      <w:adjustRightInd w:val="0"/>
    </w:pPr>
    <w:rPr>
      <w:rFonts w:ascii="Arial" w:eastAsia="Calibri" w:hAnsi="Arial" w:cs="Arial"/>
      <w:color w:val="000000"/>
      <w:sz w:val="24"/>
      <w:szCs w:val="24"/>
      <w:lang w:eastAsia="en-US"/>
    </w:rPr>
  </w:style>
  <w:style w:type="paragraph" w:styleId="Textonotapie">
    <w:name w:val="footnote text"/>
    <w:basedOn w:val="Normal"/>
    <w:link w:val="TextonotapieCar"/>
    <w:unhideWhenUsed/>
    <w:rsid w:val="005D5DF4"/>
    <w:pPr>
      <w:ind w:left="720"/>
    </w:pPr>
    <w:rPr>
      <w:rFonts w:ascii="Arial" w:eastAsia="Calibri" w:hAnsi="Arial" w:cs="Arial"/>
      <w:lang w:val="es-MX" w:eastAsia="en-US"/>
    </w:rPr>
  </w:style>
  <w:style w:type="character" w:customStyle="1" w:styleId="TextonotapieCar">
    <w:name w:val="Texto nota pie Car"/>
    <w:basedOn w:val="Fuentedeprrafopredeter"/>
    <w:link w:val="Textonotapie"/>
    <w:rsid w:val="005D5DF4"/>
    <w:rPr>
      <w:rFonts w:ascii="Arial" w:eastAsia="Calibri" w:hAnsi="Arial" w:cs="Arial"/>
      <w:lang w:eastAsia="en-US"/>
    </w:rPr>
  </w:style>
  <w:style w:type="character" w:styleId="Refdenotaalpie">
    <w:name w:val="footnote reference"/>
    <w:unhideWhenUsed/>
    <w:rsid w:val="005D5DF4"/>
    <w:rPr>
      <w:vertAlign w:val="superscript"/>
    </w:rPr>
  </w:style>
  <w:style w:type="character" w:customStyle="1" w:styleId="TextoindependienteCar">
    <w:name w:val="Texto independiente Car"/>
    <w:link w:val="Textoindependiente"/>
    <w:rsid w:val="005D5DF4"/>
    <w:rPr>
      <w:rFonts w:ascii="Arial" w:hAnsi="Arial"/>
      <w:sz w:val="22"/>
      <w:lang w:val="es-ES"/>
    </w:rPr>
  </w:style>
  <w:style w:type="character" w:customStyle="1" w:styleId="Textoindependiente3Car">
    <w:name w:val="Texto independiente 3 Car"/>
    <w:link w:val="Textoindependiente3"/>
    <w:rsid w:val="005D5DF4"/>
    <w:rPr>
      <w:rFonts w:ascii="Arial" w:hAnsi="Arial"/>
      <w:b/>
      <w:lang w:val="es-ES"/>
    </w:rPr>
  </w:style>
  <w:style w:type="character" w:styleId="Refdecomentario">
    <w:name w:val="annotation reference"/>
    <w:rsid w:val="005D5DF4"/>
    <w:rPr>
      <w:sz w:val="16"/>
      <w:szCs w:val="16"/>
    </w:rPr>
  </w:style>
  <w:style w:type="paragraph" w:styleId="Textocomentario">
    <w:name w:val="annotation text"/>
    <w:basedOn w:val="Normal"/>
    <w:link w:val="TextocomentarioCar"/>
    <w:rsid w:val="005D5DF4"/>
    <w:rPr>
      <w:rFonts w:ascii="Arial" w:hAnsi="Arial"/>
      <w:lang w:eastAsia="es-ES"/>
    </w:rPr>
  </w:style>
  <w:style w:type="character" w:customStyle="1" w:styleId="TextocomentarioCar">
    <w:name w:val="Texto comentario Car"/>
    <w:basedOn w:val="Fuentedeprrafopredeter"/>
    <w:link w:val="Textocomentario"/>
    <w:rsid w:val="005D5DF4"/>
    <w:rPr>
      <w:rFonts w:ascii="Arial" w:hAnsi="Arial"/>
      <w:lang w:val="es-ES" w:eastAsia="es-ES"/>
    </w:rPr>
  </w:style>
  <w:style w:type="paragraph" w:styleId="Asuntodelcomentario">
    <w:name w:val="annotation subject"/>
    <w:basedOn w:val="Textocomentario"/>
    <w:next w:val="Textocomentario"/>
    <w:link w:val="AsuntodelcomentarioCar"/>
    <w:rsid w:val="005D5DF4"/>
    <w:rPr>
      <w:b/>
      <w:bCs/>
    </w:rPr>
  </w:style>
  <w:style w:type="character" w:customStyle="1" w:styleId="AsuntodelcomentarioCar">
    <w:name w:val="Asunto del comentario Car"/>
    <w:basedOn w:val="TextocomentarioCar"/>
    <w:link w:val="Asuntodelcomentario"/>
    <w:rsid w:val="005D5DF4"/>
    <w:rPr>
      <w:rFonts w:ascii="Arial" w:hAnsi="Arial"/>
      <w:b/>
      <w:bCs/>
      <w:lang w:val="es-ES" w:eastAsia="es-ES"/>
    </w:rPr>
  </w:style>
  <w:style w:type="paragraph" w:customStyle="1" w:styleId="CarCarCarCarCar">
    <w:name w:val="Car Car Car Car Car"/>
    <w:basedOn w:val="Normal"/>
    <w:rsid w:val="005D5DF4"/>
    <w:pPr>
      <w:spacing w:after="160" w:line="240" w:lineRule="exact"/>
      <w:jc w:val="right"/>
    </w:pPr>
    <w:rPr>
      <w:rFonts w:ascii="Verdana" w:hAnsi="Verdana" w:cs="Arial"/>
      <w:szCs w:val="21"/>
      <w:lang w:val="es-MX" w:eastAsia="en-US"/>
    </w:rPr>
  </w:style>
  <w:style w:type="paragraph" w:customStyle="1" w:styleId="CarCar">
    <w:name w:val="Car Car"/>
    <w:basedOn w:val="Normal"/>
    <w:rsid w:val="005D5DF4"/>
    <w:pPr>
      <w:spacing w:after="160" w:line="240" w:lineRule="exact"/>
      <w:jc w:val="right"/>
    </w:pPr>
    <w:rPr>
      <w:rFonts w:ascii="Verdana" w:hAnsi="Verdana" w:cs="Arial"/>
      <w:szCs w:val="21"/>
      <w:lang w:val="es-MX" w:eastAsia="en-US"/>
    </w:rPr>
  </w:style>
  <w:style w:type="paragraph" w:styleId="NormalWeb">
    <w:name w:val="Normal (Web)"/>
    <w:basedOn w:val="Normal"/>
    <w:uiPriority w:val="99"/>
    <w:rsid w:val="005D5DF4"/>
    <w:pPr>
      <w:spacing w:before="100" w:beforeAutospacing="1" w:after="100" w:afterAutospacing="1"/>
    </w:pPr>
    <w:rPr>
      <w:sz w:val="24"/>
      <w:szCs w:val="24"/>
      <w:lang w:eastAsia="es-ES"/>
    </w:rPr>
  </w:style>
  <w:style w:type="character" w:customStyle="1" w:styleId="HTMLconformatoprevioCar">
    <w:name w:val="HTML con formato previo Car"/>
    <w:link w:val="HTMLconformatoprevio"/>
    <w:rsid w:val="005D5DF4"/>
    <w:rPr>
      <w:rFonts w:ascii="Courier New" w:hAnsi="Courier New" w:cs="Courier New"/>
      <w:color w:val="000000"/>
      <w:lang w:val="es-ES" w:eastAsia="es-ES"/>
    </w:rPr>
  </w:style>
  <w:style w:type="paragraph" w:styleId="HTMLconformatoprevio">
    <w:name w:val="HTML Preformatted"/>
    <w:basedOn w:val="Normal"/>
    <w:link w:val="HTMLconformatoprevioCar"/>
    <w:unhideWhenUsed/>
    <w:rsid w:val="005D5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lang w:eastAsia="es-ES"/>
    </w:rPr>
  </w:style>
  <w:style w:type="character" w:customStyle="1" w:styleId="HTMLconformatoprevioCar1">
    <w:name w:val="HTML con formato previo Car1"/>
    <w:basedOn w:val="Fuentedeprrafopredeter"/>
    <w:uiPriority w:val="99"/>
    <w:rsid w:val="005D5DF4"/>
    <w:rPr>
      <w:rFonts w:ascii="Consolas" w:hAnsi="Consolas" w:cs="Consolas"/>
      <w:lang w:val="es-ES"/>
    </w:rPr>
  </w:style>
  <w:style w:type="character" w:styleId="Hipervnculo">
    <w:name w:val="Hyperlink"/>
    <w:unhideWhenUsed/>
    <w:rsid w:val="005D5DF4"/>
    <w:rPr>
      <w:rFonts w:ascii="Arial" w:hAnsi="Arial" w:cs="Arial" w:hint="default"/>
      <w:strike w:val="0"/>
      <w:dstrike w:val="0"/>
      <w:color w:val="1122CC"/>
      <w:u w:val="none"/>
      <w:effect w:val="none"/>
    </w:rPr>
  </w:style>
  <w:style w:type="character" w:styleId="Fuerte">
    <w:name w:val="Strong"/>
    <w:uiPriority w:val="22"/>
    <w:qFormat/>
    <w:rsid w:val="005D5DF4"/>
    <w:rPr>
      <w:b/>
      <w:bCs/>
    </w:rPr>
  </w:style>
  <w:style w:type="character" w:customStyle="1" w:styleId="apple-converted-space">
    <w:name w:val="apple-converted-space"/>
    <w:rsid w:val="005D5DF4"/>
  </w:style>
  <w:style w:type="paragraph" w:customStyle="1" w:styleId="Texto">
    <w:name w:val="Texto"/>
    <w:basedOn w:val="Normal"/>
    <w:link w:val="TextoCar"/>
    <w:rsid w:val="005D5DF4"/>
    <w:pPr>
      <w:spacing w:after="101" w:line="216" w:lineRule="exact"/>
      <w:ind w:firstLine="288"/>
      <w:jc w:val="both"/>
    </w:pPr>
    <w:rPr>
      <w:rFonts w:ascii="Arial" w:hAnsi="Arial"/>
      <w:sz w:val="18"/>
      <w:lang w:eastAsia="es-ES"/>
    </w:rPr>
  </w:style>
  <w:style w:type="character" w:customStyle="1" w:styleId="TextoCar">
    <w:name w:val="Texto Car"/>
    <w:link w:val="Texto"/>
    <w:locked/>
    <w:rsid w:val="005D5DF4"/>
    <w:rPr>
      <w:rFonts w:ascii="Arial" w:hAnsi="Arial"/>
      <w:sz w:val="18"/>
      <w:lang w:val="es-ES" w:eastAsia="es-ES"/>
    </w:rPr>
  </w:style>
  <w:style w:type="paragraph" w:styleId="Revisin">
    <w:name w:val="Revision"/>
    <w:hidden/>
    <w:uiPriority w:val="99"/>
    <w:semiHidden/>
    <w:rsid w:val="005D5DF4"/>
    <w:rPr>
      <w:rFonts w:ascii="Calibri" w:eastAsia="Calibri" w:hAnsi="Calibri" w:cs="Calibri"/>
      <w:sz w:val="24"/>
      <w:szCs w:val="22"/>
      <w:lang w:eastAsia="en-US"/>
    </w:rPr>
  </w:style>
  <w:style w:type="numbering" w:customStyle="1" w:styleId="Sinlista1">
    <w:name w:val="Sin lista1"/>
    <w:next w:val="Sinlista"/>
    <w:uiPriority w:val="99"/>
    <w:semiHidden/>
    <w:unhideWhenUsed/>
    <w:rsid w:val="005D5DF4"/>
  </w:style>
  <w:style w:type="character" w:customStyle="1" w:styleId="Ttulo7Car">
    <w:name w:val="Título 7 Car"/>
    <w:basedOn w:val="Fuentedeprrafopredeter"/>
    <w:link w:val="Ttulo7"/>
    <w:rsid w:val="00580306"/>
    <w:rPr>
      <w:sz w:val="24"/>
      <w:lang w:val="en-US" w:eastAsia="es-ES"/>
    </w:rPr>
  </w:style>
  <w:style w:type="numbering" w:customStyle="1" w:styleId="Sinlista11">
    <w:name w:val="Sin lista11"/>
    <w:next w:val="Sinlista"/>
    <w:uiPriority w:val="99"/>
    <w:semiHidden/>
    <w:unhideWhenUsed/>
    <w:rsid w:val="00580306"/>
  </w:style>
  <w:style w:type="table" w:customStyle="1" w:styleId="Tablaconcuadrcula1">
    <w:name w:val="Tabla con cuadrícula1"/>
    <w:basedOn w:val="Tablanormal"/>
    <w:next w:val="Tablaconcuadrcula"/>
    <w:uiPriority w:val="59"/>
    <w:rsid w:val="00580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PRESENTACION">
    <w:name w:val="TEXTO PRESENTACION"/>
    <w:basedOn w:val="Normal"/>
    <w:uiPriority w:val="99"/>
    <w:rsid w:val="00580306"/>
    <w:pPr>
      <w:suppressAutoHyphens/>
      <w:autoSpaceDE w:val="0"/>
      <w:autoSpaceDN w:val="0"/>
      <w:adjustRightInd w:val="0"/>
      <w:spacing w:line="360" w:lineRule="atLeast"/>
      <w:jc w:val="both"/>
      <w:textAlignment w:val="center"/>
    </w:pPr>
    <w:rPr>
      <w:rFonts w:ascii="Arial" w:eastAsia="Calibri" w:hAnsi="Arial" w:cs="Arial"/>
      <w:color w:val="000000"/>
      <w:sz w:val="24"/>
      <w:szCs w:val="24"/>
      <w:lang w:val="es-ES_tradnl" w:eastAsia="en-US"/>
    </w:rPr>
  </w:style>
  <w:style w:type="character" w:customStyle="1" w:styleId="NormalCar">
    <w:name w:val="[Normal] Car"/>
    <w:link w:val="Normal0"/>
    <w:locked/>
    <w:rsid w:val="00580306"/>
    <w:rPr>
      <w:rFonts w:ascii="Arial" w:hAnsi="Arial" w:cs="Arial"/>
      <w:sz w:val="24"/>
      <w:szCs w:val="24"/>
      <w:lang w:val="es-ES" w:eastAsia="ar-SA"/>
    </w:rPr>
  </w:style>
  <w:style w:type="paragraph" w:customStyle="1" w:styleId="Normal0">
    <w:name w:val="[Normal]"/>
    <w:link w:val="NormalCar"/>
    <w:rsid w:val="00580306"/>
    <w:pPr>
      <w:suppressAutoHyphens/>
      <w:autoSpaceDE w:val="0"/>
      <w:spacing w:after="200" w:line="276" w:lineRule="auto"/>
      <w:ind w:left="720"/>
      <w:jc w:val="both"/>
    </w:pPr>
    <w:rPr>
      <w:rFonts w:ascii="Arial" w:hAnsi="Arial" w:cs="Arial"/>
      <w:sz w:val="24"/>
      <w:szCs w:val="24"/>
      <w:lang w:val="es-ES" w:eastAsia="ar-SA"/>
    </w:rPr>
  </w:style>
  <w:style w:type="character" w:customStyle="1" w:styleId="Textoindependiente2Car">
    <w:name w:val="Texto independiente 2 Car"/>
    <w:link w:val="Textoindependiente2"/>
    <w:rsid w:val="00580306"/>
    <w:rPr>
      <w:rFonts w:ascii="Arial" w:hAnsi="Arial"/>
      <w:sz w:val="22"/>
      <w:lang w:val="es-ES"/>
    </w:rPr>
  </w:style>
  <w:style w:type="paragraph" w:customStyle="1" w:styleId="Style1">
    <w:name w:val="Style 1"/>
    <w:uiPriority w:val="99"/>
    <w:rsid w:val="00580306"/>
    <w:pPr>
      <w:widowControl w:val="0"/>
      <w:autoSpaceDE w:val="0"/>
      <w:autoSpaceDN w:val="0"/>
      <w:adjustRightInd w:val="0"/>
    </w:pPr>
    <w:rPr>
      <w:lang w:val="en-US"/>
    </w:rPr>
  </w:style>
  <w:style w:type="character" w:customStyle="1" w:styleId="CharacterStyle1">
    <w:name w:val="Character Style 1"/>
    <w:uiPriority w:val="99"/>
    <w:rsid w:val="00580306"/>
    <w:rPr>
      <w:sz w:val="20"/>
      <w:szCs w:val="20"/>
    </w:rPr>
  </w:style>
  <w:style w:type="paragraph" w:styleId="Sangradetextonormal">
    <w:name w:val="Body Text Indent"/>
    <w:basedOn w:val="Normal"/>
    <w:link w:val="SangradetextonormalCar"/>
    <w:uiPriority w:val="99"/>
    <w:unhideWhenUsed/>
    <w:rsid w:val="00580306"/>
    <w:pPr>
      <w:widowControl w:val="0"/>
      <w:autoSpaceDE w:val="0"/>
      <w:autoSpaceDN w:val="0"/>
      <w:adjustRightInd w:val="0"/>
      <w:spacing w:after="120"/>
      <w:ind w:left="283"/>
    </w:pPr>
  </w:style>
  <w:style w:type="character" w:customStyle="1" w:styleId="SangradetextonormalCar">
    <w:name w:val="Sangría de texto normal Car"/>
    <w:basedOn w:val="Fuentedeprrafopredeter"/>
    <w:link w:val="Sangradetextonormal"/>
    <w:uiPriority w:val="99"/>
    <w:rsid w:val="00580306"/>
    <w:rPr>
      <w:lang w:val="es-ES"/>
    </w:rPr>
  </w:style>
  <w:style w:type="paragraph" w:customStyle="1" w:styleId="Style10">
    <w:name w:val="Style 10"/>
    <w:uiPriority w:val="99"/>
    <w:rsid w:val="00580306"/>
    <w:pPr>
      <w:widowControl w:val="0"/>
      <w:autoSpaceDE w:val="0"/>
      <w:autoSpaceDN w:val="0"/>
      <w:spacing w:line="360" w:lineRule="auto"/>
      <w:ind w:left="1152"/>
    </w:pPr>
    <w:rPr>
      <w:sz w:val="24"/>
      <w:szCs w:val="24"/>
      <w:lang w:val="en-US"/>
    </w:rPr>
  </w:style>
  <w:style w:type="paragraph" w:styleId="Textonotaalfinal">
    <w:name w:val="endnote text"/>
    <w:basedOn w:val="Normal"/>
    <w:link w:val="TextonotaalfinalCar"/>
    <w:rsid w:val="00580306"/>
    <w:rPr>
      <w:rFonts w:ascii="Arial" w:hAnsi="Arial"/>
      <w:lang w:eastAsia="es-ES"/>
    </w:rPr>
  </w:style>
  <w:style w:type="character" w:customStyle="1" w:styleId="TextonotaalfinalCar">
    <w:name w:val="Texto nota al final Car"/>
    <w:basedOn w:val="Fuentedeprrafopredeter"/>
    <w:link w:val="Textonotaalfinal"/>
    <w:rsid w:val="00580306"/>
    <w:rPr>
      <w:rFonts w:ascii="Arial" w:hAnsi="Arial"/>
      <w:lang w:val="es-ES" w:eastAsia="es-ES"/>
    </w:rPr>
  </w:style>
  <w:style w:type="character" w:styleId="Refdenotaalfinal">
    <w:name w:val="endnote reference"/>
    <w:rsid w:val="00580306"/>
    <w:rPr>
      <w:vertAlign w:val="superscript"/>
    </w:rPr>
  </w:style>
  <w:style w:type="numbering" w:customStyle="1" w:styleId="Sinlista111">
    <w:name w:val="Sin lista111"/>
    <w:next w:val="Sinlista"/>
    <w:uiPriority w:val="99"/>
    <w:semiHidden/>
    <w:rsid w:val="00580306"/>
  </w:style>
  <w:style w:type="paragraph" w:customStyle="1" w:styleId="Estilo">
    <w:name w:val="Estilo"/>
    <w:rsid w:val="00580306"/>
    <w:pPr>
      <w:widowControl w:val="0"/>
      <w:autoSpaceDE w:val="0"/>
      <w:autoSpaceDN w:val="0"/>
      <w:adjustRightInd w:val="0"/>
    </w:pPr>
    <w:rPr>
      <w:sz w:val="24"/>
      <w:szCs w:val="24"/>
      <w:lang w:val="es-ES" w:eastAsia="es-ES"/>
    </w:rPr>
  </w:style>
  <w:style w:type="character" w:customStyle="1" w:styleId="a">
    <w:name w:val="a"/>
    <w:rsid w:val="00580306"/>
  </w:style>
  <w:style w:type="character" w:customStyle="1" w:styleId="l6">
    <w:name w:val="l6"/>
    <w:rsid w:val="00580306"/>
  </w:style>
  <w:style w:type="paragraph" w:styleId="Textosinformato">
    <w:name w:val="Plain Text"/>
    <w:basedOn w:val="Normal"/>
    <w:link w:val="TextosinformatoCar"/>
    <w:rsid w:val="00580306"/>
    <w:rPr>
      <w:rFonts w:ascii="Courier New" w:hAnsi="Courier New"/>
      <w:lang w:val="es-ES_tradnl" w:eastAsia="es-ES"/>
    </w:rPr>
  </w:style>
  <w:style w:type="character" w:customStyle="1" w:styleId="TextosinformatoCar">
    <w:name w:val="Texto sin formato Car"/>
    <w:basedOn w:val="Fuentedeprrafopredeter"/>
    <w:link w:val="Textosinformato"/>
    <w:rsid w:val="00580306"/>
    <w:rPr>
      <w:rFonts w:ascii="Courier New" w:hAnsi="Courier New"/>
      <w:lang w:val="es-ES_tradnl" w:eastAsia="es-ES"/>
    </w:rPr>
  </w:style>
  <w:style w:type="paragraph" w:customStyle="1" w:styleId="1">
    <w:name w:val="1"/>
    <w:basedOn w:val="Normal"/>
    <w:next w:val="Puesto1"/>
    <w:link w:val="TtuloCar"/>
    <w:qFormat/>
    <w:rsid w:val="00580306"/>
    <w:pPr>
      <w:jc w:val="center"/>
    </w:pPr>
    <w:rPr>
      <w:rFonts w:ascii="Arial Narrow" w:eastAsia="MS Mincho" w:hAnsi="Arial Narrow"/>
      <w:sz w:val="28"/>
      <w:szCs w:val="24"/>
      <w:lang w:eastAsia="es-ES"/>
    </w:rPr>
  </w:style>
  <w:style w:type="character" w:customStyle="1" w:styleId="TtuloCar">
    <w:name w:val="Título Car"/>
    <w:link w:val="1"/>
    <w:rsid w:val="00580306"/>
    <w:rPr>
      <w:rFonts w:ascii="Arial Narrow" w:eastAsia="MS Mincho" w:hAnsi="Arial Narrow"/>
      <w:sz w:val="28"/>
      <w:szCs w:val="24"/>
      <w:lang w:val="es-ES" w:eastAsia="es-ES"/>
    </w:rPr>
  </w:style>
  <w:style w:type="paragraph" w:styleId="Listaconvietas">
    <w:name w:val="List Bullet"/>
    <w:basedOn w:val="Normal"/>
    <w:rsid w:val="00580306"/>
    <w:pPr>
      <w:numPr>
        <w:numId w:val="18"/>
      </w:numPr>
      <w:contextualSpacing/>
    </w:pPr>
    <w:rPr>
      <w:sz w:val="24"/>
      <w:szCs w:val="24"/>
      <w:lang w:eastAsia="es-ES"/>
    </w:rPr>
  </w:style>
  <w:style w:type="paragraph" w:customStyle="1" w:styleId="ROMANOS">
    <w:name w:val="ROMANOS"/>
    <w:basedOn w:val="Normal"/>
    <w:link w:val="ROMANOSCar"/>
    <w:rsid w:val="00580306"/>
    <w:pPr>
      <w:tabs>
        <w:tab w:val="left" w:pos="720"/>
      </w:tabs>
      <w:suppressAutoHyphens/>
      <w:spacing w:after="101" w:line="216" w:lineRule="exact"/>
      <w:ind w:left="720" w:hanging="432"/>
      <w:jc w:val="both"/>
    </w:pPr>
    <w:rPr>
      <w:rFonts w:ascii="Arial" w:hAnsi="Arial"/>
      <w:sz w:val="18"/>
      <w:szCs w:val="18"/>
      <w:lang w:eastAsia="ar-SA"/>
    </w:rPr>
  </w:style>
  <w:style w:type="table" w:customStyle="1" w:styleId="Tablaconcuadrcula11">
    <w:name w:val="Tabla con cuadrícula11"/>
    <w:basedOn w:val="Tablanormal"/>
    <w:next w:val="Tablaconcuadrcula"/>
    <w:uiPriority w:val="59"/>
    <w:rsid w:val="0058030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BEZA">
    <w:name w:val="CABEZA"/>
    <w:basedOn w:val="Normal"/>
    <w:rsid w:val="00580306"/>
    <w:pPr>
      <w:jc w:val="center"/>
    </w:pPr>
    <w:rPr>
      <w:rFonts w:eastAsia="Calibri" w:cs="Arial"/>
      <w:b/>
      <w:sz w:val="28"/>
      <w:szCs w:val="28"/>
      <w:lang w:val="es-ES_tradnl"/>
    </w:rPr>
  </w:style>
  <w:style w:type="paragraph" w:customStyle="1" w:styleId="INCISO">
    <w:name w:val="INCISO"/>
    <w:basedOn w:val="Normal"/>
    <w:rsid w:val="00580306"/>
    <w:pPr>
      <w:spacing w:after="101" w:line="216" w:lineRule="exact"/>
      <w:ind w:left="1080" w:hanging="360"/>
      <w:jc w:val="both"/>
    </w:pPr>
    <w:rPr>
      <w:rFonts w:ascii="Arial" w:hAnsi="Arial" w:cs="Arial"/>
      <w:sz w:val="18"/>
      <w:szCs w:val="18"/>
      <w:lang w:eastAsia="es-ES"/>
    </w:rPr>
  </w:style>
  <w:style w:type="paragraph" w:customStyle="1" w:styleId="Fechas">
    <w:name w:val="Fechas"/>
    <w:basedOn w:val="Texto"/>
    <w:autoRedefine/>
    <w:rsid w:val="00580306"/>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18"/>
      <w:lang w:val="es-MX" w:eastAsia="es-MX"/>
    </w:rPr>
  </w:style>
  <w:style w:type="paragraph" w:customStyle="1" w:styleId="ANOTACION">
    <w:name w:val="ANOTACION"/>
    <w:basedOn w:val="Normal"/>
    <w:link w:val="ANOTACIONCar"/>
    <w:rsid w:val="00580306"/>
    <w:pPr>
      <w:spacing w:before="101" w:after="101" w:line="216" w:lineRule="atLeast"/>
      <w:jc w:val="center"/>
    </w:pPr>
    <w:rPr>
      <w:b/>
      <w:sz w:val="18"/>
      <w:lang w:val="es-ES_tradnl" w:eastAsia="es-ES"/>
    </w:rPr>
  </w:style>
  <w:style w:type="paragraph" w:customStyle="1" w:styleId="SUBIN">
    <w:name w:val="SUBIN"/>
    <w:basedOn w:val="Texto"/>
    <w:rsid w:val="00580306"/>
    <w:pPr>
      <w:ind w:left="1987" w:hanging="720"/>
    </w:pPr>
    <w:rPr>
      <w:lang w:val="es-MX"/>
    </w:rPr>
  </w:style>
  <w:style w:type="paragraph" w:customStyle="1" w:styleId="Titulo1">
    <w:name w:val="Titulo 1"/>
    <w:basedOn w:val="Texto"/>
    <w:rsid w:val="00580306"/>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580306"/>
    <w:pPr>
      <w:pBdr>
        <w:top w:val="double" w:sz="6" w:space="1" w:color="auto"/>
      </w:pBdr>
      <w:spacing w:line="240" w:lineRule="auto"/>
      <w:ind w:firstLine="0"/>
      <w:outlineLvl w:val="1"/>
    </w:pPr>
    <w:rPr>
      <w:lang w:val="es-MX"/>
    </w:rPr>
  </w:style>
  <w:style w:type="paragraph" w:customStyle="1" w:styleId="tt">
    <w:name w:val="tt"/>
    <w:basedOn w:val="Texto"/>
    <w:rsid w:val="00580306"/>
    <w:pPr>
      <w:tabs>
        <w:tab w:val="left" w:pos="1320"/>
        <w:tab w:val="left" w:pos="1629"/>
      </w:tabs>
      <w:ind w:left="1647" w:hanging="1440"/>
    </w:pPr>
    <w:rPr>
      <w:lang w:val="es-ES_tradnl"/>
    </w:rPr>
  </w:style>
  <w:style w:type="paragraph" w:customStyle="1" w:styleId="sum">
    <w:name w:val="sum"/>
    <w:basedOn w:val="Texto"/>
    <w:rsid w:val="00580306"/>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580306"/>
    <w:pPr>
      <w:spacing w:after="101" w:line="216" w:lineRule="exact"/>
      <w:jc w:val="both"/>
    </w:pPr>
    <w:rPr>
      <w:rFonts w:ascii="Arial" w:hAnsi="Arial"/>
      <w:sz w:val="18"/>
      <w:lang w:val="es-MX"/>
    </w:rPr>
  </w:style>
  <w:style w:type="character" w:customStyle="1" w:styleId="ROMANOSCar">
    <w:name w:val="ROMANOS Car"/>
    <w:link w:val="ROMANOS"/>
    <w:locked/>
    <w:rsid w:val="00580306"/>
    <w:rPr>
      <w:rFonts w:ascii="Arial" w:hAnsi="Arial"/>
      <w:sz w:val="18"/>
      <w:szCs w:val="18"/>
      <w:lang w:val="es-ES" w:eastAsia="ar-SA"/>
    </w:rPr>
  </w:style>
  <w:style w:type="character" w:customStyle="1" w:styleId="ANOTACIONCar">
    <w:name w:val="ANOTACION Car"/>
    <w:link w:val="ANOTACION"/>
    <w:locked/>
    <w:rsid w:val="00580306"/>
    <w:rPr>
      <w:b/>
      <w:sz w:val="18"/>
      <w:lang w:val="es-ES_tradnl" w:eastAsia="es-ES"/>
    </w:rPr>
  </w:style>
  <w:style w:type="paragraph" w:customStyle="1" w:styleId="texto0">
    <w:name w:val="texto"/>
    <w:basedOn w:val="Normal"/>
    <w:rsid w:val="00580306"/>
    <w:pPr>
      <w:snapToGrid w:val="0"/>
      <w:spacing w:after="101" w:line="216" w:lineRule="exact"/>
      <w:ind w:firstLine="288"/>
      <w:jc w:val="both"/>
    </w:pPr>
    <w:rPr>
      <w:rFonts w:ascii="Arial" w:hAnsi="Arial" w:cs="Arial"/>
      <w:sz w:val="18"/>
      <w:szCs w:val="18"/>
      <w:lang w:val="es-MX" w:eastAsia="es-ES"/>
    </w:rPr>
  </w:style>
  <w:style w:type="paragraph" w:customStyle="1" w:styleId="CharChar">
    <w:name w:val="Char Char"/>
    <w:basedOn w:val="Normal"/>
    <w:rsid w:val="00580306"/>
    <w:pPr>
      <w:spacing w:after="160" w:line="240" w:lineRule="exact"/>
    </w:pPr>
    <w:rPr>
      <w:rFonts w:ascii="Tahoma" w:hAnsi="Tahoma" w:cs="Tahoma"/>
    </w:rPr>
  </w:style>
  <w:style w:type="paragraph" w:customStyle="1" w:styleId="Textodeglobo1">
    <w:name w:val="Texto de globo1"/>
    <w:basedOn w:val="Normal"/>
    <w:rsid w:val="00580306"/>
    <w:rPr>
      <w:rFonts w:ascii="Tahoma" w:hAnsi="Tahoma" w:cs="Tahoma"/>
      <w:sz w:val="16"/>
    </w:rPr>
  </w:style>
  <w:style w:type="paragraph" w:customStyle="1" w:styleId="centrar">
    <w:name w:val="centrar"/>
    <w:basedOn w:val="Normal"/>
    <w:rsid w:val="00580306"/>
    <w:pPr>
      <w:spacing w:before="100" w:after="100"/>
    </w:pPr>
    <w:rPr>
      <w:b/>
      <w:sz w:val="24"/>
    </w:rPr>
  </w:style>
  <w:style w:type="paragraph" w:customStyle="1" w:styleId="sangria">
    <w:name w:val="sangria"/>
    <w:basedOn w:val="Normal"/>
    <w:rsid w:val="00580306"/>
    <w:pPr>
      <w:spacing w:before="100" w:after="100"/>
      <w:ind w:left="240"/>
      <w:jc w:val="both"/>
    </w:pPr>
    <w:rPr>
      <w:sz w:val="24"/>
    </w:rPr>
  </w:style>
  <w:style w:type="paragraph" w:customStyle="1" w:styleId="sangrota">
    <w:name w:val="sangrota"/>
    <w:basedOn w:val="Normal"/>
    <w:rsid w:val="00580306"/>
    <w:pPr>
      <w:spacing w:before="100" w:after="100"/>
      <w:ind w:left="360"/>
      <w:jc w:val="both"/>
    </w:pPr>
    <w:rPr>
      <w:sz w:val="24"/>
    </w:rPr>
  </w:style>
  <w:style w:type="paragraph" w:customStyle="1" w:styleId="sangrona">
    <w:name w:val="sangrona"/>
    <w:basedOn w:val="Normal"/>
    <w:rsid w:val="00580306"/>
    <w:pPr>
      <w:spacing w:before="100" w:after="100"/>
      <w:ind w:left="360"/>
      <w:jc w:val="both"/>
    </w:pPr>
    <w:rPr>
      <w:sz w:val="24"/>
    </w:rPr>
  </w:style>
  <w:style w:type="paragraph" w:customStyle="1" w:styleId="Textonormal">
    <w:name w:val="Texto normal"/>
    <w:basedOn w:val="Normal"/>
    <w:rsid w:val="00580306"/>
    <w:pPr>
      <w:jc w:val="both"/>
    </w:pPr>
    <w:rPr>
      <w:rFonts w:ascii="Arial" w:hAnsi="Arial" w:cs="Arial"/>
      <w:sz w:val="22"/>
      <w:lang w:val="en-US"/>
    </w:rPr>
  </w:style>
  <w:style w:type="paragraph" w:customStyle="1" w:styleId="Textoindependiente21">
    <w:name w:val="Texto independiente 21"/>
    <w:basedOn w:val="Normal"/>
    <w:rsid w:val="00580306"/>
    <w:pPr>
      <w:jc w:val="both"/>
    </w:pPr>
    <w:rPr>
      <w:rFonts w:ascii="Arial" w:hAnsi="Arial" w:cs="Arial"/>
      <w:b/>
      <w:sz w:val="22"/>
      <w:lang w:val="en-US"/>
    </w:rPr>
  </w:style>
  <w:style w:type="paragraph" w:customStyle="1" w:styleId="Textoindependiente31">
    <w:name w:val="Texto independiente 31"/>
    <w:basedOn w:val="Normal"/>
    <w:rsid w:val="00580306"/>
    <w:pPr>
      <w:jc w:val="center"/>
    </w:pPr>
    <w:rPr>
      <w:rFonts w:ascii="Arial" w:hAnsi="Arial" w:cs="Arial"/>
      <w:b/>
      <w:i/>
      <w:sz w:val="22"/>
      <w:lang w:val="en-US"/>
    </w:rPr>
  </w:style>
  <w:style w:type="paragraph" w:customStyle="1" w:styleId="Estilo2">
    <w:name w:val="Estilo2"/>
    <w:basedOn w:val="Normal"/>
    <w:rsid w:val="00580306"/>
    <w:pPr>
      <w:tabs>
        <w:tab w:val="left" w:pos="360"/>
      </w:tabs>
      <w:ind w:left="360" w:hanging="360"/>
      <w:jc w:val="both"/>
    </w:pPr>
    <w:rPr>
      <w:sz w:val="32"/>
    </w:rPr>
  </w:style>
  <w:style w:type="paragraph" w:customStyle="1" w:styleId="ttulo">
    <w:name w:val="título"/>
    <w:basedOn w:val="Normal"/>
    <w:next w:val="Normal"/>
    <w:rsid w:val="00580306"/>
    <w:pPr>
      <w:jc w:val="center"/>
    </w:pPr>
    <w:rPr>
      <w:rFonts w:ascii="Tahoma" w:hAnsi="Tahoma" w:cs="Tahoma"/>
      <w:b/>
      <w:sz w:val="22"/>
    </w:rPr>
  </w:style>
  <w:style w:type="paragraph" w:customStyle="1" w:styleId="s-s">
    <w:name w:val="s-s"/>
    <w:basedOn w:val="Normal"/>
    <w:rsid w:val="00580306"/>
    <w:pPr>
      <w:spacing w:before="100" w:after="100"/>
    </w:pPr>
    <w:rPr>
      <w:sz w:val="24"/>
    </w:rPr>
  </w:style>
  <w:style w:type="paragraph" w:customStyle="1" w:styleId="Textosinformato1">
    <w:name w:val="Texto sin formato1"/>
    <w:basedOn w:val="Normal"/>
    <w:rsid w:val="00580306"/>
    <w:pPr>
      <w:spacing w:before="100" w:after="100"/>
    </w:pPr>
    <w:rPr>
      <w:rFonts w:ascii="Arial" w:hAnsi="Arial" w:cs="Arial"/>
      <w:sz w:val="24"/>
      <w:lang w:val="en-US"/>
    </w:rPr>
  </w:style>
  <w:style w:type="paragraph" w:customStyle="1" w:styleId="romanos0">
    <w:name w:val="romanos"/>
    <w:basedOn w:val="Normal"/>
    <w:rsid w:val="00580306"/>
    <w:pPr>
      <w:spacing w:before="100" w:after="100"/>
    </w:pPr>
    <w:rPr>
      <w:rFonts w:ascii="Arial" w:hAnsi="Arial" w:cs="Arial"/>
      <w:sz w:val="24"/>
    </w:rPr>
  </w:style>
  <w:style w:type="paragraph" w:customStyle="1" w:styleId="pcstexto">
    <w:name w:val="pcstexto"/>
    <w:basedOn w:val="Normal"/>
    <w:rsid w:val="00580306"/>
    <w:pPr>
      <w:spacing w:before="100" w:after="100"/>
    </w:pPr>
    <w:rPr>
      <w:rFonts w:ascii="Arial" w:hAnsi="Arial" w:cs="Arial"/>
      <w:sz w:val="24"/>
    </w:rPr>
  </w:style>
  <w:style w:type="paragraph" w:customStyle="1" w:styleId="pcsroma">
    <w:name w:val="pcsroma"/>
    <w:basedOn w:val="Normal"/>
    <w:rsid w:val="00580306"/>
    <w:pPr>
      <w:spacing w:before="100" w:after="100"/>
    </w:pPr>
    <w:rPr>
      <w:rFonts w:ascii="Arial" w:hAnsi="Arial" w:cs="Arial"/>
      <w:sz w:val="24"/>
    </w:rPr>
  </w:style>
  <w:style w:type="paragraph" w:customStyle="1" w:styleId="texto00">
    <w:name w:val="texto0"/>
    <w:basedOn w:val="Normal"/>
    <w:rsid w:val="00580306"/>
    <w:pPr>
      <w:spacing w:before="100" w:after="100"/>
    </w:pPr>
    <w:rPr>
      <w:rFonts w:ascii="Arial" w:hAnsi="Arial" w:cs="Arial"/>
      <w:sz w:val="24"/>
    </w:rPr>
  </w:style>
  <w:style w:type="paragraph" w:customStyle="1" w:styleId="inciso0">
    <w:name w:val="inciso"/>
    <w:basedOn w:val="Normal"/>
    <w:rsid w:val="00580306"/>
    <w:pPr>
      <w:spacing w:before="100" w:after="100"/>
    </w:pPr>
    <w:rPr>
      <w:rFonts w:ascii="Arial" w:hAnsi="Arial" w:cs="Arial"/>
      <w:sz w:val="24"/>
    </w:rPr>
  </w:style>
  <w:style w:type="paragraph" w:customStyle="1" w:styleId="romanos1">
    <w:name w:val="romanos1"/>
    <w:basedOn w:val="Normal"/>
    <w:rsid w:val="00580306"/>
    <w:pPr>
      <w:spacing w:before="100" w:after="100"/>
    </w:pPr>
    <w:rPr>
      <w:rFonts w:ascii="Arial" w:hAnsi="Arial" w:cs="Arial"/>
      <w:sz w:val="24"/>
    </w:rPr>
  </w:style>
  <w:style w:type="paragraph" w:customStyle="1" w:styleId="Sangra3detindependiente1">
    <w:name w:val="Sangría 3 de t. independiente1"/>
    <w:basedOn w:val="Normal"/>
    <w:rsid w:val="00580306"/>
    <w:pPr>
      <w:spacing w:before="100" w:after="100"/>
    </w:pPr>
    <w:rPr>
      <w:rFonts w:ascii="Arial" w:hAnsi="Arial" w:cs="Arial"/>
      <w:sz w:val="24"/>
      <w:lang w:val="en-US"/>
    </w:rPr>
  </w:style>
  <w:style w:type="paragraph" w:customStyle="1" w:styleId="Sangra2detindependiente1">
    <w:name w:val="Sangría 2 de t. independiente1"/>
    <w:basedOn w:val="Normal"/>
    <w:rsid w:val="00580306"/>
    <w:pPr>
      <w:spacing w:before="100" w:after="100"/>
    </w:pPr>
    <w:rPr>
      <w:rFonts w:ascii="Arial" w:hAnsi="Arial" w:cs="Arial"/>
      <w:sz w:val="24"/>
      <w:lang w:val="en-US"/>
    </w:rPr>
  </w:style>
  <w:style w:type="paragraph" w:customStyle="1" w:styleId="textocar0">
    <w:name w:val="textocar"/>
    <w:basedOn w:val="Normal"/>
    <w:rsid w:val="00580306"/>
    <w:pPr>
      <w:spacing w:before="100" w:after="100"/>
    </w:pPr>
    <w:rPr>
      <w:rFonts w:ascii="Arial" w:hAnsi="Arial" w:cs="Arial"/>
      <w:sz w:val="24"/>
    </w:rPr>
  </w:style>
  <w:style w:type="paragraph" w:styleId="Subttulo">
    <w:name w:val="Subtitle"/>
    <w:basedOn w:val="Normal"/>
    <w:next w:val="Normal"/>
    <w:link w:val="SubttuloCar"/>
    <w:qFormat/>
    <w:rsid w:val="00580306"/>
    <w:pPr>
      <w:spacing w:after="60"/>
      <w:jc w:val="center"/>
    </w:pPr>
    <w:rPr>
      <w:rFonts w:ascii="Cambria" w:hAnsi="Cambria"/>
      <w:sz w:val="24"/>
      <w:lang w:val="en-US" w:eastAsia="es-ES"/>
    </w:rPr>
  </w:style>
  <w:style w:type="character" w:customStyle="1" w:styleId="SubttuloCar">
    <w:name w:val="Subtítulo Car"/>
    <w:basedOn w:val="Fuentedeprrafopredeter"/>
    <w:link w:val="Subttulo"/>
    <w:rsid w:val="00580306"/>
    <w:rPr>
      <w:rFonts w:ascii="Cambria" w:hAnsi="Cambria"/>
      <w:sz w:val="24"/>
      <w:lang w:val="en-US" w:eastAsia="es-ES"/>
    </w:rPr>
  </w:style>
  <w:style w:type="paragraph" w:customStyle="1" w:styleId="HBNORMAL">
    <w:name w:val="HBNORMAL"/>
    <w:rsid w:val="00580306"/>
    <w:rPr>
      <w:rFonts w:ascii="Calibri" w:hAnsi="Calibri" w:cs="Calibri"/>
      <w:sz w:val="24"/>
      <w:lang w:val="en-US"/>
    </w:rPr>
  </w:style>
  <w:style w:type="paragraph" w:customStyle="1" w:styleId="Listanumerada3">
    <w:name w:val="Lista numerada 3"/>
    <w:basedOn w:val="Normal"/>
    <w:rsid w:val="00580306"/>
    <w:pPr>
      <w:tabs>
        <w:tab w:val="left" w:pos="2008"/>
      </w:tabs>
      <w:spacing w:line="360" w:lineRule="atLeast"/>
      <w:ind w:left="568"/>
    </w:pPr>
    <w:rPr>
      <w:rFonts w:ascii="Garamond" w:hAnsi="Garamond" w:cs="Garamond"/>
      <w:sz w:val="24"/>
    </w:rPr>
  </w:style>
  <w:style w:type="paragraph" w:customStyle="1" w:styleId="hbnormal0">
    <w:name w:val="hbnormal"/>
    <w:basedOn w:val="Normal"/>
    <w:rsid w:val="00580306"/>
    <w:pPr>
      <w:spacing w:before="100" w:after="100"/>
    </w:pPr>
    <w:rPr>
      <w:rFonts w:ascii="Calibri" w:hAnsi="Calibri" w:cs="Calibri"/>
      <w:sz w:val="24"/>
      <w:lang w:val="en-US"/>
    </w:rPr>
  </w:style>
  <w:style w:type="paragraph" w:customStyle="1" w:styleId="Listavistosa-nfasis">
    <w:name w:val="Lista vistosa - Énfasis"/>
    <w:basedOn w:val="Normal"/>
    <w:rsid w:val="00580306"/>
    <w:pPr>
      <w:ind w:left="720"/>
    </w:pPr>
    <w:rPr>
      <w:rFonts w:ascii="Calibri" w:hAnsi="Calibri" w:cs="Calibri"/>
      <w:sz w:val="22"/>
      <w:lang w:val="es-MX"/>
    </w:rPr>
  </w:style>
  <w:style w:type="paragraph" w:customStyle="1" w:styleId="Style2">
    <w:name w:val="Style2"/>
    <w:basedOn w:val="Normal"/>
    <w:rsid w:val="00580306"/>
    <w:pPr>
      <w:spacing w:line="269" w:lineRule="exact"/>
      <w:jc w:val="center"/>
    </w:pPr>
    <w:rPr>
      <w:rFonts w:ascii="Century Gothic" w:hAnsi="Century Gothic" w:cs="Century Gothic"/>
      <w:sz w:val="24"/>
      <w:lang w:val="es-MX"/>
    </w:rPr>
  </w:style>
  <w:style w:type="paragraph" w:customStyle="1" w:styleId="Style5">
    <w:name w:val="Style5"/>
    <w:basedOn w:val="Normal"/>
    <w:rsid w:val="00580306"/>
    <w:pPr>
      <w:jc w:val="both"/>
    </w:pPr>
    <w:rPr>
      <w:rFonts w:ascii="Century Gothic" w:hAnsi="Century Gothic" w:cs="Century Gothic"/>
      <w:sz w:val="24"/>
      <w:lang w:val="es-MX"/>
    </w:rPr>
  </w:style>
  <w:style w:type="paragraph" w:customStyle="1" w:styleId="corte4fondo">
    <w:name w:val="corte4 fondo"/>
    <w:basedOn w:val="Normal"/>
    <w:rsid w:val="00580306"/>
    <w:pPr>
      <w:spacing w:line="360" w:lineRule="atLeast"/>
      <w:ind w:firstLine="709"/>
      <w:jc w:val="both"/>
    </w:pPr>
    <w:rPr>
      <w:rFonts w:ascii="Arial" w:hAnsi="Arial" w:cs="Arial"/>
      <w:sz w:val="30"/>
      <w:lang w:val="es-ES_tradnl"/>
    </w:rPr>
  </w:style>
  <w:style w:type="paragraph" w:customStyle="1" w:styleId="Normal9pt">
    <w:name w:val="Normal + 9 pt"/>
    <w:basedOn w:val="Normal"/>
    <w:rsid w:val="00580306"/>
    <w:pPr>
      <w:jc w:val="both"/>
    </w:pPr>
    <w:rPr>
      <w:rFonts w:ascii="Arial" w:hAnsi="Arial" w:cs="Arial"/>
      <w:sz w:val="18"/>
      <w:lang w:val="es-MX"/>
    </w:rPr>
  </w:style>
  <w:style w:type="paragraph" w:customStyle="1" w:styleId="Asuntodelcomentario1">
    <w:name w:val="Asunto del comentario1"/>
    <w:basedOn w:val="Textocomentario"/>
    <w:next w:val="Textocomentario"/>
    <w:rsid w:val="00580306"/>
    <w:rPr>
      <w:b/>
      <w:lang w:val="en-US"/>
    </w:rPr>
  </w:style>
  <w:style w:type="paragraph" w:customStyle="1" w:styleId="ecxmsonormal">
    <w:name w:val="ecxmsonormal"/>
    <w:basedOn w:val="Normal"/>
    <w:rsid w:val="00580306"/>
    <w:pPr>
      <w:spacing w:after="324"/>
    </w:pPr>
    <w:rPr>
      <w:sz w:val="24"/>
      <w:lang w:val="es-MX"/>
    </w:rPr>
  </w:style>
  <w:style w:type="paragraph" w:customStyle="1" w:styleId="bajada">
    <w:name w:val="bajada"/>
    <w:basedOn w:val="Normal"/>
    <w:rsid w:val="00580306"/>
    <w:pPr>
      <w:spacing w:before="100" w:after="100"/>
    </w:pPr>
    <w:rPr>
      <w:rFonts w:ascii="Arial" w:hAnsi="Arial" w:cs="Arial"/>
      <w:b/>
      <w:color w:val="000000"/>
      <w:lang w:val="es-MX"/>
    </w:rPr>
  </w:style>
  <w:style w:type="paragraph" w:customStyle="1" w:styleId="Pa3">
    <w:name w:val="Pa3"/>
    <w:basedOn w:val="Default"/>
    <w:next w:val="Default"/>
    <w:rsid w:val="00580306"/>
    <w:pPr>
      <w:autoSpaceDE/>
      <w:autoSpaceDN/>
      <w:adjustRightInd/>
      <w:spacing w:line="161" w:lineRule="atLeast"/>
    </w:pPr>
    <w:rPr>
      <w:rFonts w:eastAsia="Times New Roman"/>
      <w:color w:val="auto"/>
      <w:szCs w:val="20"/>
      <w:lang w:eastAsia="es-MX"/>
    </w:rPr>
  </w:style>
  <w:style w:type="paragraph" w:customStyle="1" w:styleId="ListParagraph1">
    <w:name w:val="List Paragraph1"/>
    <w:basedOn w:val="Normal"/>
    <w:rsid w:val="00580306"/>
    <w:pPr>
      <w:ind w:left="708"/>
    </w:pPr>
    <w:rPr>
      <w:sz w:val="24"/>
    </w:rPr>
  </w:style>
  <w:style w:type="paragraph" w:customStyle="1" w:styleId="textodenotaalfinal">
    <w:name w:val="texto de nota al final"/>
    <w:basedOn w:val="Normal"/>
    <w:rsid w:val="00580306"/>
    <w:rPr>
      <w:rFonts w:ascii="Calibri" w:hAnsi="Calibri" w:cs="Calibri"/>
      <w:lang w:val="es-MX"/>
    </w:rPr>
  </w:style>
  <w:style w:type="paragraph" w:customStyle="1" w:styleId="nobrinco">
    <w:name w:val="nobrinco"/>
    <w:basedOn w:val="Normal"/>
    <w:rsid w:val="00580306"/>
    <w:pPr>
      <w:spacing w:before="100" w:after="100"/>
    </w:pPr>
    <w:rPr>
      <w:sz w:val="24"/>
      <w:lang w:val="es-MX"/>
    </w:rPr>
  </w:style>
  <w:style w:type="paragraph" w:customStyle="1" w:styleId="CM1">
    <w:name w:val="CM1"/>
    <w:basedOn w:val="Normal"/>
    <w:next w:val="Normal"/>
    <w:rsid w:val="00580306"/>
    <w:pPr>
      <w:spacing w:line="253" w:lineRule="atLeast"/>
    </w:pPr>
    <w:rPr>
      <w:sz w:val="24"/>
      <w:lang w:val="es-MX"/>
    </w:rPr>
  </w:style>
  <w:style w:type="paragraph" w:customStyle="1" w:styleId="CM131">
    <w:name w:val="CM131"/>
    <w:basedOn w:val="Normal"/>
    <w:next w:val="Normal"/>
    <w:rsid w:val="00580306"/>
    <w:rPr>
      <w:sz w:val="24"/>
      <w:lang w:val="es-MX"/>
    </w:rPr>
  </w:style>
  <w:style w:type="paragraph" w:customStyle="1" w:styleId="CM132">
    <w:name w:val="CM132"/>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5">
    <w:name w:val="CM135"/>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136">
    <w:name w:val="CM136"/>
    <w:basedOn w:val="Default"/>
    <w:next w:val="Default"/>
    <w:rsid w:val="00580306"/>
    <w:pPr>
      <w:autoSpaceDE/>
      <w:autoSpaceDN/>
      <w:adjustRightInd/>
    </w:pPr>
    <w:rPr>
      <w:rFonts w:ascii="Times New Roman" w:eastAsia="Times New Roman" w:hAnsi="Times New Roman" w:cs="Times New Roman"/>
      <w:color w:val="auto"/>
      <w:szCs w:val="20"/>
      <w:lang w:eastAsia="es-MX"/>
    </w:rPr>
  </w:style>
  <w:style w:type="paragraph" w:customStyle="1" w:styleId="CM36">
    <w:name w:val="CM3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37">
    <w:name w:val="CM3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18">
    <w:name w:val="CM118"/>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3">
    <w:name w:val="CM103"/>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06">
    <w:name w:val="CM106"/>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CM127">
    <w:name w:val="CM127"/>
    <w:basedOn w:val="Default"/>
    <w:next w:val="Default"/>
    <w:rsid w:val="00580306"/>
    <w:pPr>
      <w:autoSpaceDE/>
      <w:autoSpaceDN/>
      <w:adjustRightInd/>
      <w:spacing w:line="253" w:lineRule="atLeast"/>
    </w:pPr>
    <w:rPr>
      <w:rFonts w:ascii="Times New Roman" w:eastAsia="Times New Roman" w:hAnsi="Times New Roman" w:cs="Times New Roman"/>
      <w:color w:val="auto"/>
      <w:szCs w:val="20"/>
      <w:lang w:eastAsia="es-MX"/>
    </w:rPr>
  </w:style>
  <w:style w:type="paragraph" w:customStyle="1" w:styleId="Prrafodelista1">
    <w:name w:val="Párrafo de lista1"/>
    <w:basedOn w:val="Normal"/>
    <w:rsid w:val="00580306"/>
    <w:pPr>
      <w:spacing w:line="360" w:lineRule="atLeast"/>
      <w:ind w:left="720"/>
    </w:pPr>
    <w:rPr>
      <w:rFonts w:ascii="Calibri" w:hAnsi="Calibri" w:cs="Calibri"/>
      <w:sz w:val="24"/>
      <w:lang w:val="es-MX"/>
    </w:rPr>
  </w:style>
  <w:style w:type="paragraph" w:customStyle="1" w:styleId="yiv5775510733msonormal">
    <w:name w:val="yiv5775510733msonormal"/>
    <w:basedOn w:val="Normal"/>
    <w:rsid w:val="00580306"/>
    <w:pPr>
      <w:spacing w:before="100" w:after="100"/>
    </w:pPr>
    <w:rPr>
      <w:sz w:val="24"/>
      <w:lang w:val="es-MX"/>
    </w:rPr>
  </w:style>
  <w:style w:type="paragraph" w:customStyle="1" w:styleId="yiv4454117953msonormal">
    <w:name w:val="yiv4454117953msonormal"/>
    <w:basedOn w:val="Normal"/>
    <w:rsid w:val="00580306"/>
    <w:pPr>
      <w:spacing w:before="100" w:after="100"/>
    </w:pPr>
    <w:rPr>
      <w:rFonts w:ascii="Times" w:hAnsi="Times" w:cs="Times"/>
      <w:lang w:val="es-MX"/>
    </w:rPr>
  </w:style>
  <w:style w:type="paragraph" w:customStyle="1" w:styleId="H23G">
    <w:name w:val="_ H_2/3_G"/>
    <w:basedOn w:val="Normal"/>
    <w:next w:val="Normal"/>
    <w:rsid w:val="00580306"/>
    <w:pPr>
      <w:keepNext/>
      <w:keepLines/>
      <w:tabs>
        <w:tab w:val="right" w:pos="851"/>
      </w:tabs>
      <w:spacing w:before="240" w:after="120" w:line="240" w:lineRule="exact"/>
      <w:ind w:left="1134" w:right="1134" w:hanging="1134"/>
    </w:pPr>
    <w:rPr>
      <w:b/>
    </w:rPr>
  </w:style>
  <w:style w:type="paragraph" w:customStyle="1" w:styleId="SingleTxtG">
    <w:name w:val="_ Single Txt_G"/>
    <w:basedOn w:val="Normal"/>
    <w:rsid w:val="00580306"/>
    <w:pPr>
      <w:spacing w:after="120" w:line="240" w:lineRule="atLeast"/>
      <w:ind w:left="1134" w:right="1134"/>
      <w:jc w:val="both"/>
    </w:pPr>
  </w:style>
  <w:style w:type="paragraph" w:customStyle="1" w:styleId="yiv3362661234msonormal">
    <w:name w:val="yiv3362661234msonormal"/>
    <w:basedOn w:val="Normal"/>
    <w:rsid w:val="00580306"/>
    <w:pPr>
      <w:spacing w:before="100" w:after="100"/>
    </w:pPr>
    <w:rPr>
      <w:sz w:val="24"/>
    </w:rPr>
  </w:style>
  <w:style w:type="paragraph" w:styleId="Sangra2detindependiente">
    <w:name w:val="Body Text Indent 2"/>
    <w:basedOn w:val="Normal"/>
    <w:link w:val="Sangra2detindependienteCar"/>
    <w:rsid w:val="00580306"/>
    <w:pPr>
      <w:ind w:left="737"/>
      <w:jc w:val="both"/>
    </w:pPr>
    <w:rPr>
      <w:rFonts w:ascii="Arial Narrow" w:hAnsi="Arial Narrow"/>
      <w:sz w:val="24"/>
      <w:szCs w:val="24"/>
      <w:lang w:eastAsia="es-ES"/>
    </w:rPr>
  </w:style>
  <w:style w:type="character" w:customStyle="1" w:styleId="Sangra2detindependienteCar">
    <w:name w:val="Sangría 2 de t. independiente Car"/>
    <w:basedOn w:val="Fuentedeprrafopredeter"/>
    <w:link w:val="Sangra2detindependiente"/>
    <w:rsid w:val="00580306"/>
    <w:rPr>
      <w:rFonts w:ascii="Arial Narrow" w:hAnsi="Arial Narrow"/>
      <w:sz w:val="24"/>
      <w:szCs w:val="24"/>
      <w:lang w:val="es-ES" w:eastAsia="es-ES"/>
    </w:rPr>
  </w:style>
  <w:style w:type="paragraph" w:customStyle="1" w:styleId="ecxt">
    <w:name w:val="ecxt"/>
    <w:basedOn w:val="Normal"/>
    <w:uiPriority w:val="99"/>
    <w:rsid w:val="00580306"/>
    <w:pPr>
      <w:spacing w:after="324"/>
    </w:pPr>
    <w:rPr>
      <w:sz w:val="24"/>
      <w:szCs w:val="24"/>
      <w:lang w:eastAsia="es-ES"/>
    </w:rPr>
  </w:style>
  <w:style w:type="paragraph" w:customStyle="1" w:styleId="Puesto1">
    <w:name w:val="Puesto1"/>
    <w:basedOn w:val="Normal"/>
    <w:next w:val="Normal"/>
    <w:link w:val="PuestoCar"/>
    <w:qFormat/>
    <w:rsid w:val="00580306"/>
    <w:pPr>
      <w:spacing w:before="240" w:after="60"/>
      <w:jc w:val="center"/>
      <w:outlineLvl w:val="0"/>
    </w:pPr>
    <w:rPr>
      <w:rFonts w:ascii="Calibri Light" w:hAnsi="Calibri Light"/>
      <w:b/>
      <w:bCs/>
      <w:kern w:val="28"/>
      <w:sz w:val="32"/>
      <w:szCs w:val="32"/>
      <w:lang w:eastAsia="es-ES"/>
    </w:rPr>
  </w:style>
  <w:style w:type="character" w:customStyle="1" w:styleId="PuestoCar">
    <w:name w:val="Puesto Car"/>
    <w:link w:val="Puesto1"/>
    <w:rsid w:val="00580306"/>
    <w:rPr>
      <w:rFonts w:ascii="Calibri Light" w:hAnsi="Calibri Light"/>
      <w:b/>
      <w:bCs/>
      <w:kern w:val="28"/>
      <w:sz w:val="32"/>
      <w:szCs w:val="32"/>
      <w:lang w:val="es-ES" w:eastAsia="es-ES"/>
    </w:rPr>
  </w:style>
  <w:style w:type="paragraph" w:customStyle="1" w:styleId="CarCarCarCarCarCar">
    <w:name w:val="Car Car Car Car Car Car"/>
    <w:basedOn w:val="Normal"/>
    <w:rsid w:val="00580306"/>
    <w:pPr>
      <w:spacing w:after="160" w:line="240" w:lineRule="exact"/>
    </w:pPr>
    <w:rPr>
      <w:rFonts w:ascii="Tahoma" w:hAnsi="Tahoma" w:cs="Tahoma"/>
    </w:rPr>
  </w:style>
  <w:style w:type="character" w:styleId="nfasis">
    <w:name w:val="Emphasis"/>
    <w:qFormat/>
    <w:rsid w:val="00580306"/>
    <w:rPr>
      <w:i/>
      <w:iCs/>
    </w:rPr>
  </w:style>
  <w:style w:type="character" w:customStyle="1" w:styleId="PrrafodelistaCar">
    <w:name w:val="Párrafo de lista Car"/>
    <w:link w:val="Prrafodelista"/>
    <w:uiPriority w:val="1"/>
    <w:locked/>
    <w:rsid w:val="00243602"/>
    <w:rPr>
      <w:rFonts w:ascii="Arial" w:eastAsia="Calibri" w:hAnsi="Arial" w:cs="Arial"/>
      <w:sz w:val="24"/>
      <w:szCs w:val="24"/>
      <w:lang w:eastAsia="en-US"/>
    </w:rPr>
  </w:style>
  <w:style w:type="character" w:styleId="Mencinsinresolver">
    <w:name w:val="Unresolved Mention"/>
    <w:basedOn w:val="Fuentedeprrafopredeter"/>
    <w:uiPriority w:val="99"/>
    <w:semiHidden/>
    <w:unhideWhenUsed/>
    <w:rsid w:val="003D0D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30496">
      <w:bodyDiv w:val="1"/>
      <w:marLeft w:val="0"/>
      <w:marRight w:val="0"/>
      <w:marTop w:val="0"/>
      <w:marBottom w:val="0"/>
      <w:divBdr>
        <w:top w:val="none" w:sz="0" w:space="0" w:color="auto"/>
        <w:left w:val="none" w:sz="0" w:space="0" w:color="auto"/>
        <w:bottom w:val="none" w:sz="0" w:space="0" w:color="auto"/>
        <w:right w:val="none" w:sz="0" w:space="0" w:color="auto"/>
      </w:divBdr>
    </w:div>
    <w:div w:id="317810539">
      <w:bodyDiv w:val="1"/>
      <w:marLeft w:val="0"/>
      <w:marRight w:val="0"/>
      <w:marTop w:val="0"/>
      <w:marBottom w:val="0"/>
      <w:divBdr>
        <w:top w:val="none" w:sz="0" w:space="0" w:color="auto"/>
        <w:left w:val="none" w:sz="0" w:space="0" w:color="auto"/>
        <w:bottom w:val="none" w:sz="0" w:space="0" w:color="auto"/>
        <w:right w:val="none" w:sz="0" w:space="0" w:color="auto"/>
      </w:divBdr>
    </w:div>
    <w:div w:id="415516654">
      <w:bodyDiv w:val="1"/>
      <w:marLeft w:val="0"/>
      <w:marRight w:val="0"/>
      <w:marTop w:val="0"/>
      <w:marBottom w:val="0"/>
      <w:divBdr>
        <w:top w:val="none" w:sz="0" w:space="0" w:color="auto"/>
        <w:left w:val="none" w:sz="0" w:space="0" w:color="auto"/>
        <w:bottom w:val="none" w:sz="0" w:space="0" w:color="auto"/>
        <w:right w:val="none" w:sz="0" w:space="0" w:color="auto"/>
      </w:divBdr>
    </w:div>
    <w:div w:id="418214487">
      <w:bodyDiv w:val="1"/>
      <w:marLeft w:val="0"/>
      <w:marRight w:val="0"/>
      <w:marTop w:val="0"/>
      <w:marBottom w:val="0"/>
      <w:divBdr>
        <w:top w:val="none" w:sz="0" w:space="0" w:color="auto"/>
        <w:left w:val="none" w:sz="0" w:space="0" w:color="auto"/>
        <w:bottom w:val="none" w:sz="0" w:space="0" w:color="auto"/>
        <w:right w:val="none" w:sz="0" w:space="0" w:color="auto"/>
      </w:divBdr>
    </w:div>
    <w:div w:id="579173316">
      <w:bodyDiv w:val="1"/>
      <w:marLeft w:val="0"/>
      <w:marRight w:val="0"/>
      <w:marTop w:val="0"/>
      <w:marBottom w:val="0"/>
      <w:divBdr>
        <w:top w:val="none" w:sz="0" w:space="0" w:color="auto"/>
        <w:left w:val="none" w:sz="0" w:space="0" w:color="auto"/>
        <w:bottom w:val="none" w:sz="0" w:space="0" w:color="auto"/>
        <w:right w:val="none" w:sz="0" w:space="0" w:color="auto"/>
      </w:divBdr>
    </w:div>
    <w:div w:id="586423151">
      <w:bodyDiv w:val="1"/>
      <w:marLeft w:val="0"/>
      <w:marRight w:val="0"/>
      <w:marTop w:val="0"/>
      <w:marBottom w:val="0"/>
      <w:divBdr>
        <w:top w:val="none" w:sz="0" w:space="0" w:color="auto"/>
        <w:left w:val="none" w:sz="0" w:space="0" w:color="auto"/>
        <w:bottom w:val="none" w:sz="0" w:space="0" w:color="auto"/>
        <w:right w:val="none" w:sz="0" w:space="0" w:color="auto"/>
      </w:divBdr>
    </w:div>
    <w:div w:id="729427080">
      <w:bodyDiv w:val="1"/>
      <w:marLeft w:val="0"/>
      <w:marRight w:val="0"/>
      <w:marTop w:val="0"/>
      <w:marBottom w:val="0"/>
      <w:divBdr>
        <w:top w:val="none" w:sz="0" w:space="0" w:color="auto"/>
        <w:left w:val="none" w:sz="0" w:space="0" w:color="auto"/>
        <w:bottom w:val="none" w:sz="0" w:space="0" w:color="auto"/>
        <w:right w:val="none" w:sz="0" w:space="0" w:color="auto"/>
      </w:divBdr>
    </w:div>
    <w:div w:id="772942857">
      <w:bodyDiv w:val="1"/>
      <w:marLeft w:val="0"/>
      <w:marRight w:val="0"/>
      <w:marTop w:val="0"/>
      <w:marBottom w:val="0"/>
      <w:divBdr>
        <w:top w:val="none" w:sz="0" w:space="0" w:color="auto"/>
        <w:left w:val="none" w:sz="0" w:space="0" w:color="auto"/>
        <w:bottom w:val="none" w:sz="0" w:space="0" w:color="auto"/>
        <w:right w:val="none" w:sz="0" w:space="0" w:color="auto"/>
      </w:divBdr>
    </w:div>
    <w:div w:id="777484302">
      <w:bodyDiv w:val="1"/>
      <w:marLeft w:val="0"/>
      <w:marRight w:val="0"/>
      <w:marTop w:val="0"/>
      <w:marBottom w:val="0"/>
      <w:divBdr>
        <w:top w:val="none" w:sz="0" w:space="0" w:color="auto"/>
        <w:left w:val="none" w:sz="0" w:space="0" w:color="auto"/>
        <w:bottom w:val="none" w:sz="0" w:space="0" w:color="auto"/>
        <w:right w:val="none" w:sz="0" w:space="0" w:color="auto"/>
      </w:divBdr>
    </w:div>
    <w:div w:id="820391589">
      <w:bodyDiv w:val="1"/>
      <w:marLeft w:val="0"/>
      <w:marRight w:val="0"/>
      <w:marTop w:val="0"/>
      <w:marBottom w:val="0"/>
      <w:divBdr>
        <w:top w:val="none" w:sz="0" w:space="0" w:color="auto"/>
        <w:left w:val="none" w:sz="0" w:space="0" w:color="auto"/>
        <w:bottom w:val="none" w:sz="0" w:space="0" w:color="auto"/>
        <w:right w:val="none" w:sz="0" w:space="0" w:color="auto"/>
      </w:divBdr>
    </w:div>
    <w:div w:id="852382645">
      <w:bodyDiv w:val="1"/>
      <w:marLeft w:val="0"/>
      <w:marRight w:val="0"/>
      <w:marTop w:val="0"/>
      <w:marBottom w:val="0"/>
      <w:divBdr>
        <w:top w:val="none" w:sz="0" w:space="0" w:color="auto"/>
        <w:left w:val="none" w:sz="0" w:space="0" w:color="auto"/>
        <w:bottom w:val="none" w:sz="0" w:space="0" w:color="auto"/>
        <w:right w:val="none" w:sz="0" w:space="0" w:color="auto"/>
      </w:divBdr>
    </w:div>
    <w:div w:id="994063880">
      <w:bodyDiv w:val="1"/>
      <w:marLeft w:val="0"/>
      <w:marRight w:val="0"/>
      <w:marTop w:val="0"/>
      <w:marBottom w:val="0"/>
      <w:divBdr>
        <w:top w:val="none" w:sz="0" w:space="0" w:color="auto"/>
        <w:left w:val="none" w:sz="0" w:space="0" w:color="auto"/>
        <w:bottom w:val="none" w:sz="0" w:space="0" w:color="auto"/>
        <w:right w:val="none" w:sz="0" w:space="0" w:color="auto"/>
      </w:divBdr>
    </w:div>
    <w:div w:id="999650533">
      <w:bodyDiv w:val="1"/>
      <w:marLeft w:val="0"/>
      <w:marRight w:val="0"/>
      <w:marTop w:val="0"/>
      <w:marBottom w:val="0"/>
      <w:divBdr>
        <w:top w:val="none" w:sz="0" w:space="0" w:color="auto"/>
        <w:left w:val="none" w:sz="0" w:space="0" w:color="auto"/>
        <w:bottom w:val="none" w:sz="0" w:space="0" w:color="auto"/>
        <w:right w:val="none" w:sz="0" w:space="0" w:color="auto"/>
      </w:divBdr>
    </w:div>
    <w:div w:id="1056784409">
      <w:bodyDiv w:val="1"/>
      <w:marLeft w:val="0"/>
      <w:marRight w:val="0"/>
      <w:marTop w:val="0"/>
      <w:marBottom w:val="0"/>
      <w:divBdr>
        <w:top w:val="none" w:sz="0" w:space="0" w:color="auto"/>
        <w:left w:val="none" w:sz="0" w:space="0" w:color="auto"/>
        <w:bottom w:val="none" w:sz="0" w:space="0" w:color="auto"/>
        <w:right w:val="none" w:sz="0" w:space="0" w:color="auto"/>
      </w:divBdr>
    </w:div>
    <w:div w:id="1057507203">
      <w:bodyDiv w:val="1"/>
      <w:marLeft w:val="0"/>
      <w:marRight w:val="0"/>
      <w:marTop w:val="0"/>
      <w:marBottom w:val="0"/>
      <w:divBdr>
        <w:top w:val="none" w:sz="0" w:space="0" w:color="auto"/>
        <w:left w:val="none" w:sz="0" w:space="0" w:color="auto"/>
        <w:bottom w:val="none" w:sz="0" w:space="0" w:color="auto"/>
        <w:right w:val="none" w:sz="0" w:space="0" w:color="auto"/>
      </w:divBdr>
    </w:div>
    <w:div w:id="1197501990">
      <w:bodyDiv w:val="1"/>
      <w:marLeft w:val="0"/>
      <w:marRight w:val="0"/>
      <w:marTop w:val="0"/>
      <w:marBottom w:val="0"/>
      <w:divBdr>
        <w:top w:val="none" w:sz="0" w:space="0" w:color="auto"/>
        <w:left w:val="none" w:sz="0" w:space="0" w:color="auto"/>
        <w:bottom w:val="none" w:sz="0" w:space="0" w:color="auto"/>
        <w:right w:val="none" w:sz="0" w:space="0" w:color="auto"/>
      </w:divBdr>
    </w:div>
    <w:div w:id="1218512337">
      <w:bodyDiv w:val="1"/>
      <w:marLeft w:val="0"/>
      <w:marRight w:val="0"/>
      <w:marTop w:val="0"/>
      <w:marBottom w:val="0"/>
      <w:divBdr>
        <w:top w:val="none" w:sz="0" w:space="0" w:color="auto"/>
        <w:left w:val="none" w:sz="0" w:space="0" w:color="auto"/>
        <w:bottom w:val="none" w:sz="0" w:space="0" w:color="auto"/>
        <w:right w:val="none" w:sz="0" w:space="0" w:color="auto"/>
      </w:divBdr>
    </w:div>
    <w:div w:id="1240749602">
      <w:bodyDiv w:val="1"/>
      <w:marLeft w:val="0"/>
      <w:marRight w:val="0"/>
      <w:marTop w:val="0"/>
      <w:marBottom w:val="0"/>
      <w:divBdr>
        <w:top w:val="none" w:sz="0" w:space="0" w:color="auto"/>
        <w:left w:val="none" w:sz="0" w:space="0" w:color="auto"/>
        <w:bottom w:val="none" w:sz="0" w:space="0" w:color="auto"/>
        <w:right w:val="none" w:sz="0" w:space="0" w:color="auto"/>
      </w:divBdr>
    </w:div>
    <w:div w:id="1306398511">
      <w:bodyDiv w:val="1"/>
      <w:marLeft w:val="0"/>
      <w:marRight w:val="0"/>
      <w:marTop w:val="0"/>
      <w:marBottom w:val="0"/>
      <w:divBdr>
        <w:top w:val="none" w:sz="0" w:space="0" w:color="auto"/>
        <w:left w:val="none" w:sz="0" w:space="0" w:color="auto"/>
        <w:bottom w:val="none" w:sz="0" w:space="0" w:color="auto"/>
        <w:right w:val="none" w:sz="0" w:space="0" w:color="auto"/>
      </w:divBdr>
    </w:div>
    <w:div w:id="1559240751">
      <w:bodyDiv w:val="1"/>
      <w:marLeft w:val="0"/>
      <w:marRight w:val="0"/>
      <w:marTop w:val="0"/>
      <w:marBottom w:val="0"/>
      <w:divBdr>
        <w:top w:val="none" w:sz="0" w:space="0" w:color="auto"/>
        <w:left w:val="none" w:sz="0" w:space="0" w:color="auto"/>
        <w:bottom w:val="none" w:sz="0" w:space="0" w:color="auto"/>
        <w:right w:val="none" w:sz="0" w:space="0" w:color="auto"/>
      </w:divBdr>
    </w:div>
    <w:div w:id="1574508840">
      <w:bodyDiv w:val="1"/>
      <w:marLeft w:val="0"/>
      <w:marRight w:val="0"/>
      <w:marTop w:val="0"/>
      <w:marBottom w:val="0"/>
      <w:divBdr>
        <w:top w:val="none" w:sz="0" w:space="0" w:color="auto"/>
        <w:left w:val="none" w:sz="0" w:space="0" w:color="auto"/>
        <w:bottom w:val="none" w:sz="0" w:space="0" w:color="auto"/>
        <w:right w:val="none" w:sz="0" w:space="0" w:color="auto"/>
      </w:divBdr>
    </w:div>
    <w:div w:id="1595237762">
      <w:bodyDiv w:val="1"/>
      <w:marLeft w:val="0"/>
      <w:marRight w:val="0"/>
      <w:marTop w:val="0"/>
      <w:marBottom w:val="0"/>
      <w:divBdr>
        <w:top w:val="none" w:sz="0" w:space="0" w:color="auto"/>
        <w:left w:val="none" w:sz="0" w:space="0" w:color="auto"/>
        <w:bottom w:val="none" w:sz="0" w:space="0" w:color="auto"/>
        <w:right w:val="none" w:sz="0" w:space="0" w:color="auto"/>
      </w:divBdr>
    </w:div>
    <w:div w:id="1597520128">
      <w:bodyDiv w:val="1"/>
      <w:marLeft w:val="0"/>
      <w:marRight w:val="0"/>
      <w:marTop w:val="0"/>
      <w:marBottom w:val="0"/>
      <w:divBdr>
        <w:top w:val="none" w:sz="0" w:space="0" w:color="auto"/>
        <w:left w:val="none" w:sz="0" w:space="0" w:color="auto"/>
        <w:bottom w:val="none" w:sz="0" w:space="0" w:color="auto"/>
        <w:right w:val="none" w:sz="0" w:space="0" w:color="auto"/>
      </w:divBdr>
    </w:div>
    <w:div w:id="1607738295">
      <w:bodyDiv w:val="1"/>
      <w:marLeft w:val="0"/>
      <w:marRight w:val="0"/>
      <w:marTop w:val="0"/>
      <w:marBottom w:val="0"/>
      <w:divBdr>
        <w:top w:val="none" w:sz="0" w:space="0" w:color="auto"/>
        <w:left w:val="none" w:sz="0" w:space="0" w:color="auto"/>
        <w:bottom w:val="none" w:sz="0" w:space="0" w:color="auto"/>
        <w:right w:val="none" w:sz="0" w:space="0" w:color="auto"/>
      </w:divBdr>
    </w:div>
    <w:div w:id="1718315452">
      <w:bodyDiv w:val="1"/>
      <w:marLeft w:val="0"/>
      <w:marRight w:val="0"/>
      <w:marTop w:val="0"/>
      <w:marBottom w:val="0"/>
      <w:divBdr>
        <w:top w:val="none" w:sz="0" w:space="0" w:color="auto"/>
        <w:left w:val="none" w:sz="0" w:space="0" w:color="auto"/>
        <w:bottom w:val="none" w:sz="0" w:space="0" w:color="auto"/>
        <w:right w:val="none" w:sz="0" w:space="0" w:color="auto"/>
      </w:divBdr>
    </w:div>
    <w:div w:id="1722897824">
      <w:bodyDiv w:val="1"/>
      <w:marLeft w:val="0"/>
      <w:marRight w:val="0"/>
      <w:marTop w:val="0"/>
      <w:marBottom w:val="0"/>
      <w:divBdr>
        <w:top w:val="none" w:sz="0" w:space="0" w:color="auto"/>
        <w:left w:val="none" w:sz="0" w:space="0" w:color="auto"/>
        <w:bottom w:val="none" w:sz="0" w:space="0" w:color="auto"/>
        <w:right w:val="none" w:sz="0" w:space="0" w:color="auto"/>
      </w:divBdr>
    </w:div>
    <w:div w:id="1791044525">
      <w:bodyDiv w:val="1"/>
      <w:marLeft w:val="0"/>
      <w:marRight w:val="0"/>
      <w:marTop w:val="0"/>
      <w:marBottom w:val="0"/>
      <w:divBdr>
        <w:top w:val="none" w:sz="0" w:space="0" w:color="auto"/>
        <w:left w:val="none" w:sz="0" w:space="0" w:color="auto"/>
        <w:bottom w:val="none" w:sz="0" w:space="0" w:color="auto"/>
        <w:right w:val="none" w:sz="0" w:space="0" w:color="auto"/>
      </w:divBdr>
    </w:div>
    <w:div w:id="205438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2/cxlviii-14-010223.pdf" TargetMode="External"/><Relationship Id="rId21" Type="http://schemas.openxmlformats.org/officeDocument/2006/relationships/hyperlink" Target="https://po.tamaulipas.gob.mx/wp-content/uploads/2025/11/cl-141-251125.pdf" TargetMode="External"/><Relationship Id="rId42" Type="http://schemas.openxmlformats.org/officeDocument/2006/relationships/hyperlink" Target="https://po.tamaulipas.gob.mx/wp-content/uploads/2023/02/cxlviii-14-010223.pdf" TargetMode="External"/><Relationship Id="rId47" Type="http://schemas.openxmlformats.org/officeDocument/2006/relationships/hyperlink" Target="https://po.tamaulipas.gob.mx/wp-content/uploads/2023/02/cxlviii-14-010223.pdf" TargetMode="External"/><Relationship Id="rId63" Type="http://schemas.openxmlformats.org/officeDocument/2006/relationships/hyperlink" Target="https://po.tamaulipas.gob.mx/wp-content/uploads/2025/06/cl-70-110625.pdf" TargetMode="External"/><Relationship Id="rId68" Type="http://schemas.openxmlformats.org/officeDocument/2006/relationships/hyperlink" Target="https://po.tamaulipas.gob.mx/wp-content/uploads/2023/02/cxlviii-19-140223.pdf" TargetMode="External"/><Relationship Id="rId84" Type="http://schemas.openxmlformats.org/officeDocument/2006/relationships/hyperlink" Target="https://po.tamaulipas.gob.mx/wp-content/uploads/2025/06/cl-70-110625.pdf" TargetMode="External"/><Relationship Id="rId89" Type="http://schemas.openxmlformats.org/officeDocument/2006/relationships/hyperlink" Target="https://po.tamaulipas.gob.mx/wp-content/uploads/2022/08/cxlvii-98-170822F.pdf" TargetMode="External"/><Relationship Id="rId16" Type="http://schemas.openxmlformats.org/officeDocument/2006/relationships/hyperlink" Target="https://po.tamaulipas.gob.mx/wp-content/uploads/2023/12/cxlviii-147-071223.pdf" TargetMode="External"/><Relationship Id="rId11" Type="http://schemas.openxmlformats.org/officeDocument/2006/relationships/hyperlink" Target="https://po.tamaulipas.gob.mx/wp-content/uploads/2023/02/cxlviii-16-070223.pdf" TargetMode="External"/><Relationship Id="rId32" Type="http://schemas.openxmlformats.org/officeDocument/2006/relationships/hyperlink" Target="https://po.tamaulipas.gob.mx/wp-content/uploads/2023/02/cxlviii-14-010223.pdf" TargetMode="External"/><Relationship Id="rId37" Type="http://schemas.openxmlformats.org/officeDocument/2006/relationships/hyperlink" Target="https://po.tamaulipas.gob.mx/wp-content/uploads/2023/02/cxlviii-14-010223.pdf" TargetMode="External"/><Relationship Id="rId53" Type="http://schemas.openxmlformats.org/officeDocument/2006/relationships/hyperlink" Target="https://po.tamaulipas.gob.mx/wp-content/uploads/2023/02/cxlviii-16-070223.pdf" TargetMode="External"/><Relationship Id="rId58" Type="http://schemas.openxmlformats.org/officeDocument/2006/relationships/hyperlink" Target="https://po.tamaulipas.gob.mx/wp-content/uploads/2023/02/cxlviii-16-070223.pdf" TargetMode="External"/><Relationship Id="rId74" Type="http://schemas.openxmlformats.org/officeDocument/2006/relationships/hyperlink" Target="https://po.tamaulipas.gob.mx/wp-content/uploads/2023/02/cxlviii-19-140223.pdf" TargetMode="External"/><Relationship Id="rId79" Type="http://schemas.openxmlformats.org/officeDocument/2006/relationships/hyperlink" Target="https://po.tamaulipas.gob.mx/wp-content/uploads/2024/04/cxlix-Ext.No_.08-290424.pdf"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po.tamaulipas.gob.mx/wp-content/uploads/2024/08/cxlix-100-200824.pdf" TargetMode="External"/><Relationship Id="rId95" Type="http://schemas.openxmlformats.org/officeDocument/2006/relationships/hyperlink" Target="https://po.tamaulipas.gob.mx/wp-content/uploads/2024/04/cxlix-Ext.No_.08-290424.pdf" TargetMode="External"/><Relationship Id="rId22" Type="http://schemas.openxmlformats.org/officeDocument/2006/relationships/hyperlink" Target="https://po.tamaulipas.gob.mx/wp-content/uploads/2023/02/cxlviii-14-010223.pdf" TargetMode="External"/><Relationship Id="rId27" Type="http://schemas.openxmlformats.org/officeDocument/2006/relationships/hyperlink" Target="https://po.tamaulipas.gob.mx/wp-content/uploads/2023/02/cxlviii-14-010223.pdf" TargetMode="External"/><Relationship Id="rId43" Type="http://schemas.openxmlformats.org/officeDocument/2006/relationships/hyperlink" Target="https://po.tamaulipas.gob.mx/wp-content/uploads/2023/02/cxlviii-14-010223.pdf" TargetMode="External"/><Relationship Id="rId48" Type="http://schemas.openxmlformats.org/officeDocument/2006/relationships/hyperlink" Target="https://po.tamaulipas.gob.mx/wp-content/uploads/2023/02/cxlviii-14-010223.pdf" TargetMode="External"/><Relationship Id="rId64" Type="http://schemas.openxmlformats.org/officeDocument/2006/relationships/hyperlink" Target="https://po.tamaulipas.gob.mx/wp-content/uploads/2025/06/cl-70-110625.pdf" TargetMode="External"/><Relationship Id="rId69" Type="http://schemas.openxmlformats.org/officeDocument/2006/relationships/hyperlink" Target="https://po.tamaulipas.gob.mx/wp-content/uploads/2023/02/cxlviii-19-140223.pdf" TargetMode="External"/><Relationship Id="rId80" Type="http://schemas.openxmlformats.org/officeDocument/2006/relationships/hyperlink" Target="https://po.tamaulipas.gob.mx/wp-content/uploads/2023/12/cxlviii-147-071223.pdf" TargetMode="External"/><Relationship Id="rId85" Type="http://schemas.openxmlformats.org/officeDocument/2006/relationships/hyperlink" Target="https://po.tamaulipas.gob.mx/wp-content/uploads/2025/06/cl-70-110625.pdf" TargetMode="External"/><Relationship Id="rId12" Type="http://schemas.openxmlformats.org/officeDocument/2006/relationships/hyperlink" Target="https://po.tamaulipas.gob.mx/wp-content/uploads/2024/04/cxlix-Ext.No_.08-290424.pdf" TargetMode="External"/><Relationship Id="rId17" Type="http://schemas.openxmlformats.org/officeDocument/2006/relationships/hyperlink" Target="https://po.tamaulipas.gob.mx/wp-content/uploads/2023/12/cxlviii-147-071223.pdf" TargetMode="External"/><Relationship Id="rId25" Type="http://schemas.openxmlformats.org/officeDocument/2006/relationships/hyperlink" Target="https://po.tamaulipas.gob.mx/wp-content/uploads/2023/02/cxlviii-14-010223.pdf" TargetMode="External"/><Relationship Id="rId33" Type="http://schemas.openxmlformats.org/officeDocument/2006/relationships/hyperlink" Target="https://po.tamaulipas.gob.mx/wp-content/uploads/2023/02/cxlviii-14-010223.pdf" TargetMode="External"/><Relationship Id="rId38" Type="http://schemas.openxmlformats.org/officeDocument/2006/relationships/hyperlink" Target="https://po.tamaulipas.gob.mx/wp-content/uploads/2023/02/cxlviii-14-010223.pdf" TargetMode="External"/><Relationship Id="rId46" Type="http://schemas.openxmlformats.org/officeDocument/2006/relationships/hyperlink" Target="https://po.tamaulipas.gob.mx/wp-content/uploads/2023/02/cxlviii-14-010223.pdf" TargetMode="External"/><Relationship Id="rId59" Type="http://schemas.openxmlformats.org/officeDocument/2006/relationships/hyperlink" Target="https://po.tamaulipas.gob.mx/wp-content/uploads/2023/02/cxlviii-16-070223.pdf" TargetMode="External"/><Relationship Id="rId67" Type="http://schemas.openxmlformats.org/officeDocument/2006/relationships/hyperlink" Target="https://po.tamaulipas.gob.mx/wp-content/uploads/2024/06/cxlix-77-260624.pdf" TargetMode="External"/><Relationship Id="rId103" Type="http://schemas.openxmlformats.org/officeDocument/2006/relationships/theme" Target="theme/theme1.xml"/><Relationship Id="rId20" Type="http://schemas.openxmlformats.org/officeDocument/2006/relationships/hyperlink" Target="https://po.tamaulipas.gob.mx/wp-content/uploads/2025/11/cl-141-251125.pdf" TargetMode="External"/><Relationship Id="rId41" Type="http://schemas.openxmlformats.org/officeDocument/2006/relationships/hyperlink" Target="https://po.tamaulipas.gob.mx/wp-content/uploads/2023/02/cxlviii-14-010223.pdf" TargetMode="External"/><Relationship Id="rId54" Type="http://schemas.openxmlformats.org/officeDocument/2006/relationships/hyperlink" Target="https://po.tamaulipas.gob.mx/wp-content/uploads/2023/02/cxlviii-16-070223.pdf" TargetMode="External"/><Relationship Id="rId62" Type="http://schemas.openxmlformats.org/officeDocument/2006/relationships/hyperlink" Target="https://po.tamaulipas.gob.mx/wp-content/uploads/2023/02/cxlviii-22-210223.pdf" TargetMode="External"/><Relationship Id="rId70" Type="http://schemas.openxmlformats.org/officeDocument/2006/relationships/hyperlink" Target="https://po.tamaulipas.gob.mx/wp-content/uploads/2023/02/cxlviii-19-140223.pdf" TargetMode="External"/><Relationship Id="rId75" Type="http://schemas.openxmlformats.org/officeDocument/2006/relationships/hyperlink" Target="https://po.tamaulipas.gob.mx/wp-content/uploads/2022/09/cxlvii-110-140922F.pdf" TargetMode="External"/><Relationship Id="rId83" Type="http://schemas.openxmlformats.org/officeDocument/2006/relationships/hyperlink" Target="https://po.tamaulipas.gob.mx/wp-content/uploads/2025/06/cl-70-110625.pdf" TargetMode="External"/><Relationship Id="rId88" Type="http://schemas.openxmlformats.org/officeDocument/2006/relationships/hyperlink" Target="https://po.tamaulipas.gob.mx/wp-content/uploads/2023/06/cxlviii-67-060623.pdf" TargetMode="External"/><Relationship Id="rId91" Type="http://schemas.openxmlformats.org/officeDocument/2006/relationships/hyperlink" Target="https://po.tamaulipas.gob.mx/wp-content/uploads/2024/08/cxlix-100-200824.pdf" TargetMode="External"/><Relationship Id="rId96" Type="http://schemas.openxmlformats.org/officeDocument/2006/relationships/hyperlink" Target="https://po.tamaulipas.gob.mx/wp-content/uploads/2024/04/cxlix-Ext.No_.08-290424.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tamaulipas.gob.mx/wp-content/uploads/2023/12/cxlviii-147-071223.pdf" TargetMode="External"/><Relationship Id="rId23" Type="http://schemas.openxmlformats.org/officeDocument/2006/relationships/hyperlink" Target="https://po.tamaulipas.gob.mx/wp-content/uploads/2023/02/cxlviii-14-010223.pdf" TargetMode="External"/><Relationship Id="rId28" Type="http://schemas.openxmlformats.org/officeDocument/2006/relationships/hyperlink" Target="https://po.tamaulipas.gob.mx/wp-content/uploads/2023/02/cxlviii-14-010223.pdf" TargetMode="External"/><Relationship Id="rId36" Type="http://schemas.openxmlformats.org/officeDocument/2006/relationships/hyperlink" Target="https://po.tamaulipas.gob.mx/wp-content/uploads/2023/02/cxlviii-14-010223.pdf" TargetMode="External"/><Relationship Id="rId49" Type="http://schemas.openxmlformats.org/officeDocument/2006/relationships/hyperlink" Target="https://po.tamaulipas.gob.mx/wp-content/uploads/2023/02/cxlviii-14-010223.pdf" TargetMode="External"/><Relationship Id="rId57" Type="http://schemas.openxmlformats.org/officeDocument/2006/relationships/hyperlink" Target="https://po.tamaulipas.gob.mx/wp-content/uploads/2023/02/cxlviii-16-070223.pdf" TargetMode="External"/><Relationship Id="rId10" Type="http://schemas.openxmlformats.org/officeDocument/2006/relationships/hyperlink" Target="https://po.tamaulipas.gob.mx/wp-content/uploads/2023/02/cxlviii-14-010223.pdf" TargetMode="External"/><Relationship Id="rId31" Type="http://schemas.openxmlformats.org/officeDocument/2006/relationships/hyperlink" Target="https://po.tamaulipas.gob.mx/wp-content/uploads/2023/02/cxlviii-14-010223.pdf" TargetMode="External"/><Relationship Id="rId44" Type="http://schemas.openxmlformats.org/officeDocument/2006/relationships/hyperlink" Target="https://po.tamaulipas.gob.mx/wp-content/uploads/2023/02/cxlviii-14-010223.pdf" TargetMode="External"/><Relationship Id="rId52" Type="http://schemas.openxmlformats.org/officeDocument/2006/relationships/hyperlink" Target="https://po.tamaulipas.gob.mx/wp-content/uploads/2023/02/cxlviii-14-010223.pdf" TargetMode="External"/><Relationship Id="rId60" Type="http://schemas.openxmlformats.org/officeDocument/2006/relationships/hyperlink" Target="https://po.tamaulipas.gob.mx/wp-content/uploads/2022/05/cxlvii-54-050522F.pdf" TargetMode="External"/><Relationship Id="rId65" Type="http://schemas.openxmlformats.org/officeDocument/2006/relationships/hyperlink" Target="https://po.tamaulipas.gob.mx/wp-content/uploads/2025/06/cl-70-110625.pdf" TargetMode="External"/><Relationship Id="rId73" Type="http://schemas.openxmlformats.org/officeDocument/2006/relationships/hyperlink" Target="https://po.tamaulipas.gob.mx/wp-content/uploads/2023/02/cxlviii-19-140223.pdf" TargetMode="External"/><Relationship Id="rId78" Type="http://schemas.openxmlformats.org/officeDocument/2006/relationships/hyperlink" Target="https://po.tamaulipas.gob.mx/wp-content/uploads/2023/12/cxlviii-147-071223.pdf" TargetMode="External"/><Relationship Id="rId81" Type="http://schemas.openxmlformats.org/officeDocument/2006/relationships/hyperlink" Target="https://po.tamaulipas.gob.mx/wp-content/uploads/2023/12/cxlviii-147-071223.pdf" TargetMode="External"/><Relationship Id="rId86" Type="http://schemas.openxmlformats.org/officeDocument/2006/relationships/hyperlink" Target="https://po.tamaulipas.gob.mx/wp-content/uploads/2025/03/cl-Ext-No.19-280325.pdf" TargetMode="External"/><Relationship Id="rId94" Type="http://schemas.openxmlformats.org/officeDocument/2006/relationships/hyperlink" Target="https://po.tamaulipas.gob.mx/wp-content/uploads/2024/04/cxlix-Ext.No_.08-290424.pdf" TargetMode="External"/><Relationship Id="rId99" Type="http://schemas.openxmlformats.org/officeDocument/2006/relationships/header" Target="header1.xml"/><Relationship Id="rId10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o.tamaulipas.gob.mx/wp-content/uploads/2023/02/cxlviii-14-010223.pdf" TargetMode="External"/><Relationship Id="rId13" Type="http://schemas.openxmlformats.org/officeDocument/2006/relationships/hyperlink" Target="https://po.tamaulipas.gob.mx/wp-content/uploads/2023/02/cxlviii-14-010223.pdf" TargetMode="External"/><Relationship Id="rId18" Type="http://schemas.openxmlformats.org/officeDocument/2006/relationships/hyperlink" Target="https://po.tamaulipas.gob.mx/wp-content/uploads/2023/12/cxlviii-147-071223.pdf" TargetMode="External"/><Relationship Id="rId39" Type="http://schemas.openxmlformats.org/officeDocument/2006/relationships/hyperlink" Target="https://po.tamaulipas.gob.mx/wp-content/uploads/2023/02/cxlviii-14-010223.pdf" TargetMode="External"/><Relationship Id="rId34" Type="http://schemas.openxmlformats.org/officeDocument/2006/relationships/hyperlink" Target="https://po.tamaulipas.gob.mx/wp-content/uploads/2023/02/cxlviii-14-010223.pdf" TargetMode="External"/><Relationship Id="rId50" Type="http://schemas.openxmlformats.org/officeDocument/2006/relationships/hyperlink" Target="https://po.tamaulipas.gob.mx/wp-content/uploads/2023/02/cxlviii-14-010223.pdf" TargetMode="External"/><Relationship Id="rId55" Type="http://schemas.openxmlformats.org/officeDocument/2006/relationships/hyperlink" Target="https://po.tamaulipas.gob.mx/wp-content/uploads/2022/12/cxlvii-146-071222.pdf" TargetMode="External"/><Relationship Id="rId76" Type="http://schemas.openxmlformats.org/officeDocument/2006/relationships/hyperlink" Target="https://po.tamaulipas.gob.mx/wp-content/uploads/2022/09/cxlvii-110-140922F.pdf" TargetMode="External"/><Relationship Id="rId97" Type="http://schemas.openxmlformats.org/officeDocument/2006/relationships/hyperlink" Target="https://po.tamaulipas.gob.mx/wp-content/uploads/2024/08/cxlix-100-200824.pdf" TargetMode="External"/><Relationship Id="rId7" Type="http://schemas.openxmlformats.org/officeDocument/2006/relationships/image" Target="media/image1.jpeg"/><Relationship Id="rId71" Type="http://schemas.openxmlformats.org/officeDocument/2006/relationships/hyperlink" Target="https://po.tamaulipas.gob.mx/wp-content/uploads/2023/02/cxlviii-19-140223.pdf" TargetMode="External"/><Relationship Id="rId92" Type="http://schemas.openxmlformats.org/officeDocument/2006/relationships/hyperlink" Target="https://po.tamaulipas.gob.mx/wp-content/uploads/2022/04/cxlvii-44-130422F.pdf" TargetMode="External"/><Relationship Id="rId2" Type="http://schemas.openxmlformats.org/officeDocument/2006/relationships/styles" Target="styles.xml"/><Relationship Id="rId29" Type="http://schemas.openxmlformats.org/officeDocument/2006/relationships/hyperlink" Target="https://po.tamaulipas.gob.mx/wp-content/uploads/2023/02/cxlviii-14-010223.pdf" TargetMode="External"/><Relationship Id="rId24" Type="http://schemas.openxmlformats.org/officeDocument/2006/relationships/hyperlink" Target="https://po.tamaulipas.gob.mx/wp-content/uploads/2023/02/cxlviii-14-010223.pdf" TargetMode="External"/><Relationship Id="rId40" Type="http://schemas.openxmlformats.org/officeDocument/2006/relationships/hyperlink" Target="https://po.tamaulipas.gob.mx/wp-content/uploads/2023/02/cxlviii-14-010223.pdf" TargetMode="External"/><Relationship Id="rId45" Type="http://schemas.openxmlformats.org/officeDocument/2006/relationships/hyperlink" Target="https://po.tamaulipas.gob.mx/wp-content/uploads/2023/02/cxlviii-14-010223.pdf" TargetMode="External"/><Relationship Id="rId66" Type="http://schemas.openxmlformats.org/officeDocument/2006/relationships/hyperlink" Target="https://po.tamaulipas.gob.mx/wp-content/uploads/2023/02/cxlviii-16-070223.pdf" TargetMode="External"/><Relationship Id="rId87" Type="http://schemas.openxmlformats.org/officeDocument/2006/relationships/hyperlink" Target="https://po.tamaulipas.gob.mx/wp-content/uploads/2025/04/cl-42-080425.pdf" TargetMode="External"/><Relationship Id="rId61" Type="http://schemas.openxmlformats.org/officeDocument/2006/relationships/hyperlink" Target="https://po.tamaulipas.gob.mx/wp-content/uploads/2025/10/cl-121-081025.pdf" TargetMode="External"/><Relationship Id="rId82" Type="http://schemas.openxmlformats.org/officeDocument/2006/relationships/hyperlink" Target="https://po.tamaulipas.gob.mx/wp-content/uploads/2025/11/cl-141-251125.pdf" TargetMode="External"/><Relationship Id="rId19" Type="http://schemas.openxmlformats.org/officeDocument/2006/relationships/hyperlink" Target="https://po.tamaulipas.gob.mx/wp-content/uploads/2023/12/cxlviii-147-071223.pdf" TargetMode="External"/><Relationship Id="rId14" Type="http://schemas.openxmlformats.org/officeDocument/2006/relationships/hyperlink" Target="https://po.tamaulipas.gob.mx/wp-content/uploads/2025/11/cl-141-251125.pdf" TargetMode="External"/><Relationship Id="rId30" Type="http://schemas.openxmlformats.org/officeDocument/2006/relationships/hyperlink" Target="https://po.tamaulipas.gob.mx/wp-content/uploads/2023/02/cxlviii-14-010223.pdf" TargetMode="External"/><Relationship Id="rId35" Type="http://schemas.openxmlformats.org/officeDocument/2006/relationships/hyperlink" Target="https://po.tamaulipas.gob.mx/wp-content/uploads/2023/02/cxlviii-14-010223.pdf" TargetMode="External"/><Relationship Id="rId56" Type="http://schemas.openxmlformats.org/officeDocument/2006/relationships/hyperlink" Target="https://po.tamaulipas.gob.mx/wp-content/uploads/2023/02/cxlviii-16-070223.pdf" TargetMode="External"/><Relationship Id="rId77" Type="http://schemas.openxmlformats.org/officeDocument/2006/relationships/hyperlink" Target="https://po.tamaulipas.gob.mx/wp-content/uploads/2022/09/cxlvii-110-140922F.pdf" TargetMode="External"/><Relationship Id="rId100" Type="http://schemas.openxmlformats.org/officeDocument/2006/relationships/footer" Target="footer1.xml"/><Relationship Id="rId8" Type="http://schemas.openxmlformats.org/officeDocument/2006/relationships/hyperlink" Target="https://po.tamaulipas.gob.mx/wp-content/uploads/2023/12/cxlviii-147-071223.pdf" TargetMode="External"/><Relationship Id="rId51" Type="http://schemas.openxmlformats.org/officeDocument/2006/relationships/hyperlink" Target="https://po.tamaulipas.gob.mx/wp-content/uploads/2023/02/cxlviii-14-010223.pdf" TargetMode="External"/><Relationship Id="rId72" Type="http://schemas.openxmlformats.org/officeDocument/2006/relationships/hyperlink" Target="https://po.tamaulipas.gob.mx/wp-content/uploads/2023/02/cxlviii-19-140223.pdf" TargetMode="External"/><Relationship Id="rId93" Type="http://schemas.openxmlformats.org/officeDocument/2006/relationships/hyperlink" Target="https://po.tamaulipas.gob.mx/wp-content/uploads/2023/12/cxlviii-147-071223.pdf" TargetMode="External"/><Relationship Id="rId98" Type="http://schemas.openxmlformats.org/officeDocument/2006/relationships/hyperlink" Target="https://po.tamaulipas.gob.mx/wp-content/uploads/2026/02/cli-19-120226.pdf" TargetMode="External"/><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61</Pages>
  <Words>31927</Words>
  <Characters>175599</Characters>
  <Application>Microsoft Office Word</Application>
  <DocSecurity>0</DocSecurity>
  <Lines>1463</Lines>
  <Paragraphs>414</Paragraphs>
  <ScaleCrop>false</ScaleCrop>
  <HeadingPairs>
    <vt:vector size="2" baseType="variant">
      <vt:variant>
        <vt:lpstr>Título</vt:lpstr>
      </vt:variant>
      <vt:variant>
        <vt:i4>1</vt:i4>
      </vt:variant>
    </vt:vector>
  </HeadingPairs>
  <TitlesOfParts>
    <vt:vector size="1" baseType="lpstr">
      <vt:lpstr/>
    </vt:vector>
  </TitlesOfParts>
  <Company>Suprema Corte de Justicia</Company>
  <LinksUpToDate>false</LinksUpToDate>
  <CharactersWithSpaces>207112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2025-11-26T21:30:00Z</cp:lastPrinted>
  <dcterms:created xsi:type="dcterms:W3CDTF">2026-02-18T18:39:00Z</dcterms:created>
  <dcterms:modified xsi:type="dcterms:W3CDTF">2026-02-18T18:49:00Z</dcterms:modified>
  <cp:category>Ley de los Derechos de Ninas Ninos y Adolescentes del Edo Tam 6jun23</cp:category>
</cp:coreProperties>
</file>